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276" w:rsidRDefault="00972F38" w:rsidP="00972F3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09351E">
        <w:rPr>
          <w:rFonts w:ascii="Times New Roman" w:hAnsi="Times New Roman" w:cs="Times New Roman"/>
          <w:sz w:val="20"/>
          <w:szCs w:val="20"/>
        </w:rPr>
        <w:t xml:space="preserve">АННОТАЦИИ ДИСЦИПЛИН ООП ПОДГОТОВКИ БАКАЛАВРОВ </w:t>
      </w:r>
    </w:p>
    <w:p w:rsidR="00B57750" w:rsidRPr="00B57750" w:rsidRDefault="00B57750" w:rsidP="00B57750">
      <w:pPr>
        <w:pStyle w:val="a3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57750">
        <w:rPr>
          <w:rFonts w:ascii="Times New Roman" w:hAnsi="Times New Roman" w:cs="Times New Roman"/>
          <w:sz w:val="20"/>
          <w:szCs w:val="20"/>
        </w:rPr>
        <w:t>ПО НАПРАВЛЕНИЮ 230400 ИНФОРМАЦИОННЫЕ СИСТЕМЫ И ТЕХНОЛОГИИ</w:t>
      </w:r>
    </w:p>
    <w:p w:rsidR="00972F38" w:rsidRDefault="00B57750" w:rsidP="00972F3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B57750">
        <w:rPr>
          <w:rFonts w:ascii="Times New Roman" w:hAnsi="Times New Roman" w:cs="Times New Roman"/>
          <w:sz w:val="20"/>
          <w:szCs w:val="20"/>
        </w:rPr>
        <w:t>ПРОФИЛЬ «ИНФОРМАЦИОННЫЕ СИСТЕМЫ И ТЕХНОЛОГИИ</w:t>
      </w:r>
      <w:r w:rsidR="00761276" w:rsidRPr="0009351E">
        <w:rPr>
          <w:rFonts w:ascii="Times New Roman" w:hAnsi="Times New Roman" w:cs="Times New Roman"/>
          <w:sz w:val="20"/>
          <w:szCs w:val="20"/>
        </w:rPr>
        <w:t>»</w:t>
      </w:r>
    </w:p>
    <w:p w:rsidR="00972F38" w:rsidRDefault="00972F38" w:rsidP="00972F3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ФОРМА ОБУЧЕНИЯ – ОЧНАЯ</w:t>
      </w:r>
    </w:p>
    <w:p w:rsidR="00972F38" w:rsidRPr="0009351E" w:rsidRDefault="00972F38" w:rsidP="00972F3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СРОК ОСВОЕНИЯ ООП – 4 ГОДА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1336"/>
        <w:gridCol w:w="757"/>
        <w:gridCol w:w="1276"/>
        <w:gridCol w:w="425"/>
        <w:gridCol w:w="709"/>
        <w:gridCol w:w="1701"/>
        <w:gridCol w:w="283"/>
        <w:gridCol w:w="3119"/>
      </w:tblGrid>
      <w:tr w:rsidR="00972F38" w:rsidRPr="005435A0" w:rsidTr="00DF616D">
        <w:tc>
          <w:tcPr>
            <w:tcW w:w="2093" w:type="dxa"/>
            <w:gridSpan w:val="2"/>
          </w:tcPr>
          <w:p w:rsidR="00972F38" w:rsidRDefault="00972F38" w:rsidP="009B50B9">
            <w:pPr>
              <w:jc w:val="center"/>
              <w:rPr>
                <w:rFonts w:ascii="Times New Roman" w:hAnsi="Times New Roman" w:cs="Times New Roman"/>
              </w:rPr>
            </w:pPr>
            <w:r w:rsidRPr="005435A0">
              <w:rPr>
                <w:rFonts w:ascii="Times New Roman" w:hAnsi="Times New Roman" w:cs="Times New Roman"/>
              </w:rPr>
              <w:t>Наименование</w:t>
            </w:r>
          </w:p>
          <w:p w:rsidR="00972F38" w:rsidRPr="005435A0" w:rsidRDefault="00972F38" w:rsidP="009B50B9">
            <w:pPr>
              <w:jc w:val="center"/>
              <w:rPr>
                <w:rFonts w:ascii="Times New Roman" w:hAnsi="Times New Roman" w:cs="Times New Roman"/>
              </w:rPr>
            </w:pPr>
            <w:r w:rsidRPr="005435A0">
              <w:rPr>
                <w:rFonts w:ascii="Times New Roman" w:hAnsi="Times New Roman" w:cs="Times New Roman"/>
              </w:rPr>
              <w:t>дисциплины</w:t>
            </w:r>
          </w:p>
        </w:tc>
        <w:tc>
          <w:tcPr>
            <w:tcW w:w="7513" w:type="dxa"/>
            <w:gridSpan w:val="6"/>
            <w:vAlign w:val="center"/>
          </w:tcPr>
          <w:p w:rsidR="00972F38" w:rsidRPr="00294BB5" w:rsidRDefault="00294BB5" w:rsidP="00294BB5">
            <w:pPr>
              <w:pStyle w:val="Style2"/>
              <w:widowControl/>
              <w:spacing w:line="240" w:lineRule="auto"/>
              <w:ind w:right="-6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94BB5">
              <w:rPr>
                <w:rStyle w:val="FontStyle155"/>
                <w:b/>
                <w:sz w:val="32"/>
                <w:szCs w:val="32"/>
              </w:rPr>
              <w:t>МЕТОДЫ И СРЕДСТВА ПРОЕКТИРОВАНИЯ</w:t>
            </w:r>
            <w:r>
              <w:rPr>
                <w:rStyle w:val="FontStyle155"/>
                <w:b/>
                <w:sz w:val="32"/>
                <w:szCs w:val="32"/>
              </w:rPr>
              <w:t xml:space="preserve"> </w:t>
            </w:r>
            <w:r w:rsidRPr="00294BB5">
              <w:rPr>
                <w:rStyle w:val="FontStyle155"/>
                <w:b/>
                <w:sz w:val="32"/>
                <w:szCs w:val="32"/>
              </w:rPr>
              <w:t>ИНФОРМАЦИОННЫХ С</w:t>
            </w:r>
            <w:r w:rsidRPr="00294BB5">
              <w:rPr>
                <w:rStyle w:val="FontStyle155"/>
                <w:b/>
                <w:sz w:val="32"/>
                <w:szCs w:val="32"/>
              </w:rPr>
              <w:t>И</w:t>
            </w:r>
            <w:r w:rsidRPr="00294BB5">
              <w:rPr>
                <w:rStyle w:val="FontStyle155"/>
                <w:b/>
                <w:sz w:val="32"/>
                <w:szCs w:val="32"/>
              </w:rPr>
              <w:t>СТЕМ</w:t>
            </w:r>
          </w:p>
        </w:tc>
      </w:tr>
      <w:tr w:rsidR="00972F38" w:rsidRPr="005435A0" w:rsidTr="00DF616D">
        <w:tc>
          <w:tcPr>
            <w:tcW w:w="2093" w:type="dxa"/>
            <w:gridSpan w:val="2"/>
          </w:tcPr>
          <w:p w:rsidR="00972F38" w:rsidRPr="005435A0" w:rsidRDefault="00972F38" w:rsidP="009B5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gridSpan w:val="6"/>
            <w:vAlign w:val="center"/>
          </w:tcPr>
          <w:p w:rsidR="00972F38" w:rsidRPr="00C73866" w:rsidRDefault="00972F38" w:rsidP="009B50B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72F38" w:rsidRPr="005435A0" w:rsidTr="00DF616D">
        <w:tc>
          <w:tcPr>
            <w:tcW w:w="1336" w:type="dxa"/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Курс</w:t>
            </w:r>
          </w:p>
        </w:tc>
        <w:tc>
          <w:tcPr>
            <w:tcW w:w="757" w:type="dxa"/>
          </w:tcPr>
          <w:p w:rsidR="00972F38" w:rsidRPr="005435A0" w:rsidRDefault="00B37C5B" w:rsidP="00C60F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Семестр</w:t>
            </w:r>
          </w:p>
        </w:tc>
        <w:tc>
          <w:tcPr>
            <w:tcW w:w="1134" w:type="dxa"/>
            <w:gridSpan w:val="2"/>
          </w:tcPr>
          <w:p w:rsidR="00972F38" w:rsidRPr="005435A0" w:rsidRDefault="00B37C5B" w:rsidP="002865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Трудоемкость</w:t>
            </w:r>
          </w:p>
        </w:tc>
        <w:tc>
          <w:tcPr>
            <w:tcW w:w="3402" w:type="dxa"/>
            <w:gridSpan w:val="2"/>
          </w:tcPr>
          <w:p w:rsidR="00972F38" w:rsidRPr="005435A0" w:rsidRDefault="00B37C5B" w:rsidP="00B37C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972F38">
              <w:rPr>
                <w:rFonts w:ascii="Times New Roman" w:hAnsi="Times New Roman" w:cs="Times New Roman"/>
              </w:rPr>
              <w:t xml:space="preserve"> ЗЕ, </w:t>
            </w:r>
            <w:r>
              <w:rPr>
                <w:rFonts w:ascii="Times New Roman" w:hAnsi="Times New Roman" w:cs="Times New Roman"/>
              </w:rPr>
              <w:t>28</w:t>
            </w:r>
            <w:r w:rsidR="00AA628D">
              <w:rPr>
                <w:rFonts w:ascii="Times New Roman" w:hAnsi="Times New Roman" w:cs="Times New Roman"/>
              </w:rPr>
              <w:t>8</w:t>
            </w:r>
            <w:r w:rsidR="00972F38">
              <w:rPr>
                <w:rFonts w:ascii="Times New Roman" w:hAnsi="Times New Roman" w:cs="Times New Roman"/>
              </w:rPr>
              <w:t xml:space="preserve"> ч (</w:t>
            </w:r>
            <w:r>
              <w:rPr>
                <w:rFonts w:ascii="Times New Roman" w:hAnsi="Times New Roman" w:cs="Times New Roman"/>
              </w:rPr>
              <w:t xml:space="preserve">126 </w:t>
            </w:r>
            <w:r w:rsidR="00972F38">
              <w:rPr>
                <w:rFonts w:ascii="Times New Roman" w:hAnsi="Times New Roman" w:cs="Times New Roman"/>
              </w:rPr>
              <w:t xml:space="preserve">ч ауд. </w:t>
            </w:r>
            <w:proofErr w:type="spellStart"/>
            <w:r w:rsidR="00972F38">
              <w:rPr>
                <w:rFonts w:ascii="Times New Roman" w:hAnsi="Times New Roman" w:cs="Times New Roman"/>
              </w:rPr>
              <w:t>зан</w:t>
            </w:r>
            <w:proofErr w:type="spellEnd"/>
            <w:r w:rsidR="00972F38">
              <w:rPr>
                <w:rFonts w:ascii="Times New Roman" w:hAnsi="Times New Roman" w:cs="Times New Roman"/>
              </w:rPr>
              <w:t>.)</w:t>
            </w:r>
          </w:p>
        </w:tc>
      </w:tr>
      <w:tr w:rsidR="00972F38" w:rsidRPr="005435A0" w:rsidTr="00DF616D"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Виды занятий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72F38" w:rsidRDefault="00972F38" w:rsidP="00294BB5">
            <w:pPr>
              <w:rPr>
                <w:rFonts w:ascii="Times New Roman" w:hAnsi="Times New Roman" w:cs="Times New Roman"/>
              </w:rPr>
            </w:pPr>
            <w:r w:rsidRPr="00B37C5B">
              <w:rPr>
                <w:rFonts w:ascii="Times New Roman" w:hAnsi="Times New Roman" w:cs="Times New Roman"/>
                <w:sz w:val="20"/>
              </w:rPr>
              <w:t xml:space="preserve">ЛК, </w:t>
            </w:r>
            <w:r w:rsidR="00A458DA" w:rsidRPr="00B37C5B">
              <w:rPr>
                <w:rFonts w:ascii="Times New Roman" w:hAnsi="Times New Roman" w:cs="Times New Roman"/>
                <w:sz w:val="20"/>
              </w:rPr>
              <w:t>Л</w:t>
            </w:r>
            <w:r w:rsidR="0028652D" w:rsidRPr="00B37C5B">
              <w:rPr>
                <w:rFonts w:ascii="Times New Roman" w:hAnsi="Times New Roman" w:cs="Times New Roman"/>
                <w:sz w:val="20"/>
              </w:rPr>
              <w:t>Р</w:t>
            </w:r>
            <w:r w:rsidR="00294BB5" w:rsidRPr="00B37C5B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gramStart"/>
            <w:r w:rsidR="00294BB5" w:rsidRPr="00B37C5B">
              <w:rPr>
                <w:rFonts w:ascii="Times New Roman" w:hAnsi="Times New Roman" w:cs="Times New Roman"/>
                <w:sz w:val="20"/>
              </w:rPr>
              <w:t>ПР</w:t>
            </w:r>
            <w:proofErr w:type="gramEnd"/>
            <w:r w:rsidRPr="00B37C5B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Формы аттестации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972F38" w:rsidRPr="005435A0" w:rsidRDefault="00B37C5B" w:rsidP="001440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Экзамен, </w:t>
            </w:r>
            <w:r w:rsidR="00566586">
              <w:rPr>
                <w:rFonts w:ascii="Times New Roman" w:hAnsi="Times New Roman" w:cs="Times New Roman"/>
              </w:rPr>
              <w:t>Зачет</w:t>
            </w:r>
            <w:r>
              <w:rPr>
                <w:rFonts w:ascii="Times New Roman" w:hAnsi="Times New Roman" w:cs="Times New Roman"/>
              </w:rPr>
              <w:t>, Курсовой проект</w:t>
            </w:r>
          </w:p>
        </w:tc>
      </w:tr>
      <w:tr w:rsidR="00972F38" w:rsidTr="00DF616D">
        <w:tc>
          <w:tcPr>
            <w:tcW w:w="3794" w:type="dxa"/>
            <w:gridSpan w:val="4"/>
            <w:tcBorders>
              <w:bottom w:val="single" w:sz="4" w:space="0" w:color="auto"/>
            </w:tcBorders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Интерактивные формы обучения</w:t>
            </w:r>
          </w:p>
        </w:tc>
        <w:tc>
          <w:tcPr>
            <w:tcW w:w="5812" w:type="dxa"/>
            <w:gridSpan w:val="4"/>
            <w:tcBorders>
              <w:bottom w:val="single" w:sz="4" w:space="0" w:color="auto"/>
            </w:tcBorders>
          </w:tcPr>
          <w:p w:rsidR="00972F38" w:rsidRDefault="00972F38" w:rsidP="000D4A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Интерактивные лекции, тренинги</w:t>
            </w:r>
            <w:r w:rsidR="00294BB5">
              <w:rPr>
                <w:rFonts w:ascii="Times New Roman" w:hAnsi="Times New Roman" w:cs="Times New Roman"/>
              </w:rPr>
              <w:t>, мастер-классы</w:t>
            </w:r>
            <w:r w:rsidR="000D4A68">
              <w:rPr>
                <w:rFonts w:ascii="Times New Roman" w:hAnsi="Times New Roman" w:cs="Times New Roman"/>
              </w:rPr>
              <w:t xml:space="preserve"> и др.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72F38" w:rsidRPr="005435A0" w:rsidTr="00DF616D">
        <w:tc>
          <w:tcPr>
            <w:tcW w:w="9606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Цели освоения дисциплины</w:t>
            </w:r>
          </w:p>
        </w:tc>
      </w:tr>
      <w:tr w:rsidR="00972F38" w:rsidRPr="005435A0" w:rsidTr="00DF616D">
        <w:tc>
          <w:tcPr>
            <w:tcW w:w="9606" w:type="dxa"/>
            <w:gridSpan w:val="8"/>
            <w:tcBorders>
              <w:bottom w:val="single" w:sz="4" w:space="0" w:color="auto"/>
            </w:tcBorders>
          </w:tcPr>
          <w:p w:rsidR="00B37C5B" w:rsidRPr="00B37C5B" w:rsidRDefault="00B37C5B" w:rsidP="00B37C5B">
            <w:pPr>
              <w:pStyle w:val="Default"/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ind w:left="0" w:firstLine="360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37C5B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- получение студентами комплексного представления об ос</w:t>
            </w:r>
            <w:r w:rsidRPr="00B37C5B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о</w:t>
            </w:r>
            <w:r w:rsidRPr="00B37C5B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бенностях современных методов и сре</w:t>
            </w:r>
            <w:proofErr w:type="gramStart"/>
            <w:r w:rsidRPr="00B37C5B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дств пр</w:t>
            </w:r>
            <w:proofErr w:type="gramEnd"/>
            <w:r w:rsidRPr="00B37C5B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оектирования инфо</w:t>
            </w:r>
            <w:r w:rsidRPr="00B37C5B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р</w:t>
            </w:r>
            <w:r w:rsidRPr="00B37C5B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мационных систем.</w:t>
            </w:r>
          </w:p>
          <w:p w:rsidR="00B37C5B" w:rsidRPr="00B37C5B" w:rsidRDefault="00B37C5B" w:rsidP="00B37C5B">
            <w:pPr>
              <w:pStyle w:val="Default"/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ind w:left="0" w:firstLine="360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37C5B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-освоение студентами теоретических и практических основ современных методов и сре</w:t>
            </w:r>
            <w:proofErr w:type="gramStart"/>
            <w:r w:rsidRPr="00B37C5B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дств пр</w:t>
            </w:r>
            <w:proofErr w:type="gramEnd"/>
            <w:r w:rsidRPr="00B37C5B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оектирования информационных систем.</w:t>
            </w:r>
          </w:p>
          <w:p w:rsidR="00972F38" w:rsidRPr="00464014" w:rsidRDefault="00B37C5B" w:rsidP="00B37C5B">
            <w:pPr>
              <w:pStyle w:val="Default"/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B37C5B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- формирование и развитие у обучающихся профессионал</w:t>
            </w:r>
            <w:r w:rsidRPr="00B37C5B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ь</w:t>
            </w:r>
            <w:r w:rsidRPr="00B37C5B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ных навыков использования современных методов и средств прое</w:t>
            </w:r>
            <w:r w:rsidRPr="00B37C5B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к</w:t>
            </w:r>
            <w:r w:rsidRPr="00B37C5B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тирования информационных систем</w:t>
            </w:r>
            <w:proofErr w:type="gramStart"/>
            <w:r w:rsidRPr="00B37C5B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.</w:t>
            </w:r>
            <w:r w:rsidR="00A458DA" w:rsidRPr="00A458D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.</w:t>
            </w:r>
            <w:proofErr w:type="gramEnd"/>
          </w:p>
        </w:tc>
      </w:tr>
      <w:tr w:rsidR="00972F38" w:rsidRPr="005435A0" w:rsidTr="00DF616D">
        <w:tc>
          <w:tcPr>
            <w:tcW w:w="9606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Место дисциплины в структуре ООП</w:t>
            </w:r>
          </w:p>
        </w:tc>
      </w:tr>
      <w:tr w:rsidR="00972F38" w:rsidRPr="005435A0" w:rsidTr="00DF616D">
        <w:tc>
          <w:tcPr>
            <w:tcW w:w="9606" w:type="dxa"/>
            <w:gridSpan w:val="8"/>
            <w:tcBorders>
              <w:bottom w:val="single" w:sz="4" w:space="0" w:color="auto"/>
            </w:tcBorders>
          </w:tcPr>
          <w:p w:rsidR="00B37C5B" w:rsidRPr="00B37C5B" w:rsidRDefault="00B37C5B" w:rsidP="00B37C5B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firstLine="680"/>
              <w:jc w:val="both"/>
              <w:rPr>
                <w:rStyle w:val="FontStyle153"/>
                <w:rFonts w:cs="Times New Roman"/>
                <w:b w:val="0"/>
                <w:bCs/>
                <w:sz w:val="22"/>
                <w:szCs w:val="22"/>
              </w:rPr>
            </w:pPr>
            <w:r w:rsidRPr="00B37C5B">
              <w:rPr>
                <w:rStyle w:val="FontStyle153"/>
                <w:rFonts w:cs="Times New Roman"/>
                <w:b w:val="0"/>
                <w:bCs/>
                <w:sz w:val="22"/>
                <w:szCs w:val="22"/>
              </w:rPr>
              <w:t>Дисциплин</w:t>
            </w:r>
            <w:r w:rsidRPr="00B37C5B">
              <w:rPr>
                <w:rStyle w:val="FontStyle155"/>
                <w:rFonts w:cs="Times New Roman"/>
                <w:sz w:val="22"/>
                <w:szCs w:val="22"/>
              </w:rPr>
              <w:t>а</w:t>
            </w:r>
            <w:r w:rsidRPr="00B37C5B">
              <w:rPr>
                <w:rStyle w:val="FontStyle153"/>
                <w:rFonts w:cs="Times New Roman"/>
                <w:b w:val="0"/>
                <w:bCs/>
                <w:sz w:val="22"/>
                <w:szCs w:val="22"/>
              </w:rPr>
              <w:t xml:space="preserve"> входит в базовую часть профессионального цикла подготовки.</w:t>
            </w:r>
          </w:p>
          <w:p w:rsidR="00B37C5B" w:rsidRPr="00B37C5B" w:rsidRDefault="00B37C5B" w:rsidP="00B37C5B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firstLine="680"/>
              <w:jc w:val="both"/>
              <w:rPr>
                <w:rStyle w:val="FontStyle157"/>
                <w:rFonts w:cs="Times New Roman"/>
                <w:i w:val="0"/>
                <w:iCs/>
                <w:sz w:val="22"/>
                <w:szCs w:val="22"/>
              </w:rPr>
            </w:pPr>
            <w:r w:rsidRPr="00B37C5B">
              <w:rPr>
                <w:rStyle w:val="FontStyle153"/>
                <w:rFonts w:cs="Times New Roman"/>
                <w:b w:val="0"/>
                <w:bCs/>
                <w:sz w:val="22"/>
                <w:szCs w:val="22"/>
              </w:rPr>
              <w:t>Дисциплине предшествуют следующие предметы</w:t>
            </w:r>
            <w:r w:rsidRPr="00B37C5B">
              <w:rPr>
                <w:rFonts w:ascii="Times New Roman" w:hAnsi="Times New Roman" w:cs="Times New Roman"/>
                <w:sz w:val="22"/>
                <w:szCs w:val="22"/>
              </w:rPr>
              <w:t xml:space="preserve"> п</w:t>
            </w:r>
            <w:r w:rsidRPr="00B37C5B">
              <w:rPr>
                <w:rStyle w:val="FontStyle153"/>
                <w:rFonts w:cs="Times New Roman"/>
                <w:b w:val="0"/>
                <w:bCs/>
                <w:sz w:val="22"/>
                <w:szCs w:val="22"/>
              </w:rPr>
              <w:t>рофесси</w:t>
            </w:r>
            <w:r w:rsidRPr="00B37C5B">
              <w:rPr>
                <w:rStyle w:val="FontStyle153"/>
                <w:rFonts w:cs="Times New Roman"/>
                <w:b w:val="0"/>
                <w:bCs/>
                <w:sz w:val="22"/>
                <w:szCs w:val="22"/>
              </w:rPr>
              <w:t>о</w:t>
            </w:r>
            <w:r w:rsidRPr="00B37C5B">
              <w:rPr>
                <w:rStyle w:val="FontStyle153"/>
                <w:rFonts w:cs="Times New Roman"/>
                <w:b w:val="0"/>
                <w:bCs/>
                <w:sz w:val="22"/>
                <w:szCs w:val="22"/>
              </w:rPr>
              <w:t xml:space="preserve">нального </w:t>
            </w:r>
            <w:r w:rsidRPr="00B37C5B">
              <w:rPr>
                <w:rStyle w:val="FontStyle157"/>
                <w:rFonts w:cs="Times New Roman"/>
                <w:i w:val="0"/>
                <w:iCs/>
                <w:sz w:val="22"/>
                <w:szCs w:val="22"/>
              </w:rPr>
              <w:t>цикла подготовки, необходимые при изучении данной ди</w:t>
            </w:r>
            <w:r w:rsidRPr="00B37C5B">
              <w:rPr>
                <w:rStyle w:val="FontStyle157"/>
                <w:rFonts w:cs="Times New Roman"/>
                <w:i w:val="0"/>
                <w:iCs/>
                <w:sz w:val="22"/>
                <w:szCs w:val="22"/>
              </w:rPr>
              <w:t>с</w:t>
            </w:r>
            <w:r w:rsidRPr="00B37C5B">
              <w:rPr>
                <w:rStyle w:val="FontStyle157"/>
                <w:rFonts w:cs="Times New Roman"/>
                <w:i w:val="0"/>
                <w:iCs/>
                <w:sz w:val="22"/>
                <w:szCs w:val="22"/>
              </w:rPr>
              <w:t>циплины:</w:t>
            </w:r>
            <w:r w:rsidRPr="00B37C5B">
              <w:rPr>
                <w:rStyle w:val="FontStyle153"/>
                <w:rFonts w:cs="Times New Roman"/>
                <w:b w:val="0"/>
                <w:bCs/>
                <w:sz w:val="22"/>
                <w:szCs w:val="22"/>
              </w:rPr>
              <w:t xml:space="preserve"> Информационные технологии,</w:t>
            </w:r>
            <w:r w:rsidRPr="00B37C5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37C5B">
              <w:rPr>
                <w:rStyle w:val="FontStyle153"/>
                <w:rFonts w:cs="Times New Roman"/>
                <w:b w:val="0"/>
                <w:bCs/>
                <w:sz w:val="22"/>
                <w:szCs w:val="22"/>
              </w:rPr>
              <w:t>Технологии программир</w:t>
            </w:r>
            <w:r w:rsidRPr="00B37C5B">
              <w:rPr>
                <w:rStyle w:val="FontStyle153"/>
                <w:rFonts w:cs="Times New Roman"/>
                <w:b w:val="0"/>
                <w:bCs/>
                <w:sz w:val="22"/>
                <w:szCs w:val="22"/>
              </w:rPr>
              <w:t>о</w:t>
            </w:r>
            <w:r w:rsidRPr="00B37C5B">
              <w:rPr>
                <w:rStyle w:val="FontStyle153"/>
                <w:rFonts w:cs="Times New Roman"/>
                <w:b w:val="0"/>
                <w:bCs/>
                <w:sz w:val="22"/>
                <w:szCs w:val="22"/>
              </w:rPr>
              <w:t>вания,</w:t>
            </w:r>
            <w:r w:rsidRPr="00B37C5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37C5B">
              <w:rPr>
                <w:rStyle w:val="FontStyle153"/>
                <w:rFonts w:cs="Times New Roman"/>
                <w:b w:val="0"/>
                <w:bCs/>
                <w:sz w:val="22"/>
                <w:szCs w:val="22"/>
              </w:rPr>
              <w:t>Теория информационных процессов и систем, Архитектура информационных систем,</w:t>
            </w:r>
            <w:r w:rsidRPr="00B37C5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37C5B">
              <w:rPr>
                <w:rStyle w:val="FontStyle153"/>
                <w:rFonts w:cs="Times New Roman"/>
                <w:b w:val="0"/>
                <w:bCs/>
                <w:sz w:val="22"/>
                <w:szCs w:val="22"/>
              </w:rPr>
              <w:t>Управление данными,</w:t>
            </w:r>
            <w:r w:rsidRPr="00B37C5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37C5B">
              <w:rPr>
                <w:rStyle w:val="FontStyle153"/>
                <w:rFonts w:cs="Times New Roman"/>
                <w:b w:val="0"/>
                <w:bCs/>
                <w:sz w:val="22"/>
                <w:szCs w:val="22"/>
              </w:rPr>
              <w:t>Технологии обр</w:t>
            </w:r>
            <w:r w:rsidRPr="00B37C5B">
              <w:rPr>
                <w:rStyle w:val="FontStyle153"/>
                <w:rFonts w:cs="Times New Roman"/>
                <w:b w:val="0"/>
                <w:bCs/>
                <w:sz w:val="22"/>
                <w:szCs w:val="22"/>
              </w:rPr>
              <w:t>а</w:t>
            </w:r>
            <w:r w:rsidRPr="00B37C5B">
              <w:rPr>
                <w:rStyle w:val="FontStyle153"/>
                <w:rFonts w:cs="Times New Roman"/>
                <w:b w:val="0"/>
                <w:bCs/>
                <w:sz w:val="22"/>
                <w:szCs w:val="22"/>
              </w:rPr>
              <w:t>ботки информации,</w:t>
            </w:r>
            <w:r w:rsidRPr="00B37C5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37C5B">
              <w:rPr>
                <w:rStyle w:val="FontStyle153"/>
                <w:rFonts w:cs="Times New Roman"/>
                <w:b w:val="0"/>
                <w:bCs/>
                <w:sz w:val="22"/>
                <w:szCs w:val="22"/>
              </w:rPr>
              <w:t>Инструментальные средства информационных систем,</w:t>
            </w:r>
            <w:r w:rsidRPr="00B37C5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37C5B">
              <w:rPr>
                <w:rStyle w:val="FontStyle153"/>
                <w:rFonts w:cs="Times New Roman"/>
                <w:b w:val="0"/>
                <w:bCs/>
                <w:sz w:val="22"/>
                <w:szCs w:val="22"/>
              </w:rPr>
              <w:t>Корпоративные информационные системы,</w:t>
            </w:r>
            <w:r w:rsidRPr="00B37C5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37C5B">
              <w:rPr>
                <w:rStyle w:val="FontStyle153"/>
                <w:rFonts w:cs="Times New Roman"/>
                <w:b w:val="0"/>
                <w:bCs/>
                <w:sz w:val="22"/>
                <w:szCs w:val="22"/>
              </w:rPr>
              <w:t>Моделирование систем</w:t>
            </w:r>
          </w:p>
          <w:p w:rsidR="00B37C5B" w:rsidRPr="00B37C5B" w:rsidRDefault="00B37C5B" w:rsidP="00B37C5B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firstLine="6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37C5B">
              <w:rPr>
                <w:rStyle w:val="FontStyle157"/>
                <w:rFonts w:cs="Times New Roman"/>
                <w:i w:val="0"/>
                <w:iCs/>
                <w:sz w:val="22"/>
                <w:szCs w:val="22"/>
              </w:rPr>
              <w:t>Освоение данной дисциплины как предшествующей необх</w:t>
            </w:r>
            <w:r w:rsidRPr="00B37C5B">
              <w:rPr>
                <w:rStyle w:val="FontStyle157"/>
                <w:rFonts w:cs="Times New Roman"/>
                <w:i w:val="0"/>
                <w:iCs/>
                <w:sz w:val="22"/>
                <w:szCs w:val="22"/>
              </w:rPr>
              <w:t>о</w:t>
            </w:r>
            <w:r w:rsidRPr="00B37C5B">
              <w:rPr>
                <w:rStyle w:val="FontStyle157"/>
                <w:rFonts w:cs="Times New Roman"/>
                <w:i w:val="0"/>
                <w:iCs/>
                <w:sz w:val="22"/>
                <w:szCs w:val="22"/>
              </w:rPr>
              <w:t xml:space="preserve">димо </w:t>
            </w:r>
            <w:proofErr w:type="gramStart"/>
            <w:r w:rsidRPr="00B37C5B">
              <w:rPr>
                <w:rStyle w:val="FontStyle157"/>
                <w:rFonts w:cs="Times New Roman"/>
                <w:i w:val="0"/>
                <w:iCs/>
                <w:sz w:val="22"/>
                <w:szCs w:val="22"/>
              </w:rPr>
              <w:t>для</w:t>
            </w:r>
            <w:proofErr w:type="gramEnd"/>
            <w:r w:rsidRPr="00B37C5B">
              <w:rPr>
                <w:rStyle w:val="FontStyle157"/>
                <w:rFonts w:cs="Times New Roman"/>
                <w:i w:val="0"/>
                <w:iCs/>
                <w:sz w:val="22"/>
                <w:szCs w:val="22"/>
              </w:rPr>
              <w:t>:</w:t>
            </w:r>
            <w:r w:rsidRPr="00B37C5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  <w:p w:rsidR="00B37C5B" w:rsidRPr="00B37C5B" w:rsidRDefault="00B37C5B" w:rsidP="00B37C5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Style w:val="FontStyle157"/>
                <w:rFonts w:cs="Times New Roman"/>
                <w:i w:val="0"/>
                <w:color w:val="000000"/>
                <w:sz w:val="22"/>
              </w:rPr>
            </w:pPr>
            <w:r w:rsidRPr="00B37C5B">
              <w:rPr>
                <w:rStyle w:val="FontStyle157"/>
                <w:rFonts w:cs="Times New Roman"/>
                <w:i w:val="0"/>
                <w:color w:val="000000"/>
                <w:sz w:val="22"/>
              </w:rPr>
              <w:t xml:space="preserve">Производственной </w:t>
            </w:r>
            <w:proofErr w:type="spellStart"/>
            <w:r w:rsidRPr="00B37C5B">
              <w:rPr>
                <w:rStyle w:val="FontStyle157"/>
                <w:rFonts w:cs="Times New Roman"/>
                <w:i w:val="0"/>
                <w:color w:val="000000"/>
                <w:sz w:val="22"/>
              </w:rPr>
              <w:t>предаттестационной</w:t>
            </w:r>
            <w:proofErr w:type="spellEnd"/>
            <w:r w:rsidRPr="00B37C5B">
              <w:rPr>
                <w:rStyle w:val="FontStyle157"/>
                <w:rFonts w:cs="Times New Roman"/>
                <w:i w:val="0"/>
                <w:color w:val="000000"/>
                <w:sz w:val="22"/>
              </w:rPr>
              <w:t xml:space="preserve"> практики</w:t>
            </w:r>
          </w:p>
          <w:p w:rsidR="00972F38" w:rsidRPr="00AA628D" w:rsidRDefault="00B37C5B" w:rsidP="00B37C5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37C5B">
              <w:rPr>
                <w:rStyle w:val="FontStyle157"/>
                <w:rFonts w:cs="Times New Roman"/>
                <w:i w:val="0"/>
                <w:color w:val="000000"/>
                <w:sz w:val="22"/>
              </w:rPr>
              <w:t>Итоговой аттестации</w:t>
            </w:r>
          </w:p>
        </w:tc>
      </w:tr>
      <w:tr w:rsidR="00972F38" w:rsidRPr="005435A0" w:rsidTr="00DF616D">
        <w:tc>
          <w:tcPr>
            <w:tcW w:w="9606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Основное содержание </w:t>
            </w:r>
          </w:p>
        </w:tc>
      </w:tr>
      <w:tr w:rsidR="00176EE9" w:rsidRPr="005435A0" w:rsidTr="00DF616D">
        <w:tc>
          <w:tcPr>
            <w:tcW w:w="9606" w:type="dxa"/>
            <w:gridSpan w:val="8"/>
            <w:tcBorders>
              <w:bottom w:val="single" w:sz="4" w:space="0" w:color="auto"/>
            </w:tcBorders>
          </w:tcPr>
          <w:p w:rsidR="00B37C5B" w:rsidRPr="00B37C5B" w:rsidRDefault="00B37C5B" w:rsidP="00B37C5B">
            <w:pPr>
              <w:rPr>
                <w:rFonts w:ascii="Times New Roman" w:hAnsi="Times New Roman" w:cs="Times New Roman"/>
              </w:rPr>
            </w:pPr>
            <w:r w:rsidRPr="00B37C5B">
              <w:rPr>
                <w:rFonts w:ascii="Times New Roman" w:hAnsi="Times New Roman" w:cs="Times New Roman"/>
              </w:rPr>
              <w:t xml:space="preserve">Тема 1. </w:t>
            </w:r>
            <w:r w:rsidRPr="00B37C5B">
              <w:rPr>
                <w:rFonts w:ascii="Times New Roman" w:hAnsi="Times New Roman" w:cs="Times New Roman"/>
                <w:color w:val="000000"/>
                <w:spacing w:val="-3"/>
              </w:rPr>
              <w:t>Основы методологии проектирования ИС</w:t>
            </w:r>
          </w:p>
          <w:p w:rsidR="00B37C5B" w:rsidRPr="00B37C5B" w:rsidRDefault="00B37C5B" w:rsidP="00B37C5B">
            <w:pPr>
              <w:shd w:val="clear" w:color="auto" w:fill="FFFFFF"/>
              <w:ind w:right="-1"/>
              <w:rPr>
                <w:rFonts w:ascii="Times New Roman" w:hAnsi="Times New Roman" w:cs="Times New Roman"/>
              </w:rPr>
            </w:pPr>
            <w:r w:rsidRPr="00B37C5B">
              <w:rPr>
                <w:rFonts w:ascii="Times New Roman" w:hAnsi="Times New Roman" w:cs="Times New Roman"/>
              </w:rPr>
              <w:t xml:space="preserve">Тема 2. </w:t>
            </w:r>
            <w:r w:rsidRPr="00B37C5B">
              <w:rPr>
                <w:rFonts w:ascii="Times New Roman" w:hAnsi="Times New Roman" w:cs="Times New Roman"/>
                <w:color w:val="000000"/>
                <w:spacing w:val="-13"/>
              </w:rPr>
              <w:t>С</w:t>
            </w:r>
            <w:r w:rsidRPr="00B37C5B">
              <w:rPr>
                <w:rFonts w:ascii="Times New Roman" w:hAnsi="Times New Roman" w:cs="Times New Roman"/>
                <w:color w:val="000000"/>
              </w:rPr>
              <w:t>т</w:t>
            </w:r>
            <w:r w:rsidRPr="00B37C5B">
              <w:rPr>
                <w:rFonts w:ascii="Times New Roman" w:hAnsi="Times New Roman" w:cs="Times New Roman"/>
                <w:color w:val="000000"/>
                <w:spacing w:val="-1"/>
              </w:rPr>
              <w:t>руктурный подход к проектированию ИС</w:t>
            </w:r>
          </w:p>
          <w:p w:rsidR="00B37C5B" w:rsidRPr="00B37C5B" w:rsidRDefault="00B37C5B" w:rsidP="00B37C5B">
            <w:pPr>
              <w:rPr>
                <w:rFonts w:ascii="Times New Roman" w:hAnsi="Times New Roman" w:cs="Times New Roman"/>
                <w:b/>
              </w:rPr>
            </w:pPr>
            <w:r w:rsidRPr="00B37C5B">
              <w:rPr>
                <w:rFonts w:ascii="Times New Roman" w:hAnsi="Times New Roman" w:cs="Times New Roman"/>
              </w:rPr>
              <w:t xml:space="preserve">Тема 3. </w:t>
            </w:r>
            <w:r w:rsidRPr="00B37C5B">
              <w:rPr>
                <w:rFonts w:ascii="Times New Roman" w:hAnsi="Times New Roman" w:cs="Times New Roman"/>
                <w:color w:val="000000"/>
              </w:rPr>
              <w:t xml:space="preserve">Программные средства поддержки жизненного цикла </w:t>
            </w:r>
            <w:proofErr w:type="gramStart"/>
            <w:r w:rsidRPr="00B37C5B">
              <w:rPr>
                <w:rFonts w:ascii="Times New Roman" w:hAnsi="Times New Roman" w:cs="Times New Roman"/>
                <w:color w:val="000000"/>
              </w:rPr>
              <w:t>ПО</w:t>
            </w:r>
            <w:proofErr w:type="gramEnd"/>
          </w:p>
          <w:p w:rsidR="00B37C5B" w:rsidRPr="00B37C5B" w:rsidRDefault="00B37C5B" w:rsidP="00B37C5B">
            <w:pPr>
              <w:rPr>
                <w:rFonts w:ascii="Times New Roman" w:hAnsi="Times New Roman" w:cs="Times New Roman"/>
                <w:b/>
              </w:rPr>
            </w:pPr>
            <w:r w:rsidRPr="00B37C5B">
              <w:rPr>
                <w:rFonts w:ascii="Times New Roman" w:hAnsi="Times New Roman" w:cs="Times New Roman"/>
              </w:rPr>
              <w:t xml:space="preserve">Тема 4. </w:t>
            </w:r>
            <w:r w:rsidRPr="00B37C5B">
              <w:rPr>
                <w:rFonts w:ascii="Times New Roman" w:hAnsi="Times New Roman" w:cs="Times New Roman"/>
                <w:color w:val="000000"/>
                <w:spacing w:val="-1"/>
              </w:rPr>
              <w:t xml:space="preserve">Технология внедрения </w:t>
            </w:r>
            <w:r w:rsidRPr="00B37C5B">
              <w:rPr>
                <w:rFonts w:ascii="Times New Roman" w:hAnsi="Times New Roman" w:cs="Times New Roman"/>
                <w:color w:val="000000"/>
                <w:spacing w:val="-1"/>
                <w:lang w:val="en-US"/>
              </w:rPr>
              <w:t>CASE</w:t>
            </w:r>
            <w:r w:rsidRPr="00B37C5B">
              <w:rPr>
                <w:rFonts w:ascii="Times New Roman" w:hAnsi="Times New Roman" w:cs="Times New Roman"/>
                <w:color w:val="000000"/>
                <w:spacing w:val="-1"/>
              </w:rPr>
              <w:t>-средств</w:t>
            </w:r>
          </w:p>
          <w:p w:rsidR="00B37C5B" w:rsidRPr="00B37C5B" w:rsidRDefault="00B37C5B" w:rsidP="00B37C5B">
            <w:pPr>
              <w:rPr>
                <w:rFonts w:ascii="Times New Roman" w:hAnsi="Times New Roman" w:cs="Times New Roman"/>
                <w:b/>
              </w:rPr>
            </w:pPr>
            <w:r w:rsidRPr="00B37C5B">
              <w:rPr>
                <w:rFonts w:ascii="Times New Roman" w:hAnsi="Times New Roman" w:cs="Times New Roman"/>
              </w:rPr>
              <w:t xml:space="preserve">Тема 5. </w:t>
            </w:r>
            <w:r w:rsidRPr="00B37C5B">
              <w:rPr>
                <w:rFonts w:ascii="Times New Roman" w:hAnsi="Times New Roman" w:cs="Times New Roman"/>
                <w:color w:val="000000"/>
                <w:spacing w:val="-1"/>
              </w:rPr>
              <w:t xml:space="preserve">Характеристики </w:t>
            </w:r>
            <w:r w:rsidRPr="00B37C5B">
              <w:rPr>
                <w:rFonts w:ascii="Times New Roman" w:hAnsi="Times New Roman" w:cs="Times New Roman"/>
                <w:color w:val="000000"/>
                <w:spacing w:val="-1"/>
                <w:lang w:val="en-US"/>
              </w:rPr>
              <w:t>CASE</w:t>
            </w:r>
            <w:r w:rsidRPr="00B37C5B">
              <w:rPr>
                <w:rFonts w:ascii="Times New Roman" w:hAnsi="Times New Roman" w:cs="Times New Roman"/>
                <w:color w:val="000000"/>
                <w:spacing w:val="-1"/>
              </w:rPr>
              <w:t>-средств</w:t>
            </w:r>
          </w:p>
          <w:p w:rsidR="00176EE9" w:rsidRPr="00176EE9" w:rsidRDefault="00B37C5B" w:rsidP="00B37C5B">
            <w:pPr>
              <w:rPr>
                <w:rFonts w:ascii="Times New Roman" w:hAnsi="Times New Roman" w:cs="Times New Roman"/>
                <w:bCs/>
              </w:rPr>
            </w:pPr>
            <w:r w:rsidRPr="00B37C5B">
              <w:rPr>
                <w:rFonts w:ascii="Times New Roman" w:hAnsi="Times New Roman" w:cs="Times New Roman"/>
              </w:rPr>
              <w:t xml:space="preserve">Тема 6. </w:t>
            </w:r>
            <w:r w:rsidRPr="00B37C5B">
              <w:rPr>
                <w:rFonts w:ascii="Times New Roman" w:hAnsi="Times New Roman" w:cs="Times New Roman"/>
                <w:color w:val="000000"/>
              </w:rPr>
              <w:t>Инструментальные средства проектирования</w:t>
            </w:r>
          </w:p>
        </w:tc>
      </w:tr>
      <w:tr w:rsidR="00176EE9" w:rsidRPr="005435A0" w:rsidTr="00DF616D">
        <w:tc>
          <w:tcPr>
            <w:tcW w:w="9606" w:type="dxa"/>
            <w:gridSpan w:val="8"/>
            <w:shd w:val="clear" w:color="auto" w:fill="404040" w:themeFill="text1" w:themeFillTint="BF"/>
          </w:tcPr>
          <w:p w:rsidR="00176EE9" w:rsidRPr="00DA5120" w:rsidRDefault="00176EE9" w:rsidP="009B50B9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Формируемые компетенции</w:t>
            </w:r>
          </w:p>
        </w:tc>
      </w:tr>
      <w:tr w:rsidR="00176EE9" w:rsidRPr="005435A0" w:rsidTr="00DF616D">
        <w:tc>
          <w:tcPr>
            <w:tcW w:w="9606" w:type="dxa"/>
            <w:gridSpan w:val="8"/>
            <w:tcBorders>
              <w:bottom w:val="single" w:sz="4" w:space="0" w:color="auto"/>
            </w:tcBorders>
          </w:tcPr>
          <w:p w:rsidR="00B37C5B" w:rsidRPr="00B37C5B" w:rsidRDefault="00B37C5B" w:rsidP="00B37C5B">
            <w:pPr>
              <w:pStyle w:val="Default"/>
              <w:numPr>
                <w:ilvl w:val="0"/>
                <w:numId w:val="11"/>
              </w:numPr>
              <w:tabs>
                <w:tab w:val="clear" w:pos="720"/>
              </w:tabs>
              <w:ind w:left="0" w:firstLine="360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37C5B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способность проводить сбор, анализ научно-технической и</w:t>
            </w:r>
            <w:r w:rsidRPr="00B37C5B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н</w:t>
            </w:r>
            <w:r w:rsidRPr="00B37C5B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формации, отечественного и зарубежного опыта по тематике иссл</w:t>
            </w:r>
            <w:r w:rsidRPr="00B37C5B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е</w:t>
            </w:r>
            <w:r w:rsidRPr="00B37C5B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дования (ПК–23); </w:t>
            </w:r>
          </w:p>
          <w:p w:rsidR="00B37C5B" w:rsidRPr="00B37C5B" w:rsidRDefault="00B37C5B" w:rsidP="00B37C5B">
            <w:pPr>
              <w:pStyle w:val="Default"/>
              <w:numPr>
                <w:ilvl w:val="0"/>
                <w:numId w:val="11"/>
              </w:numPr>
              <w:tabs>
                <w:tab w:val="clear" w:pos="720"/>
              </w:tabs>
              <w:ind w:left="0" w:firstLine="360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37C5B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способность обосновывать правильность выбранной модели сопоставляя результаты экспериментальных данных и полученных решений (ПК–25); </w:t>
            </w:r>
          </w:p>
          <w:p w:rsidR="00176EE9" w:rsidRPr="002046D0" w:rsidRDefault="00B37C5B" w:rsidP="00B37C5B">
            <w:pPr>
              <w:pStyle w:val="Default"/>
              <w:numPr>
                <w:ilvl w:val="0"/>
                <w:numId w:val="11"/>
              </w:numPr>
              <w:tabs>
                <w:tab w:val="clear" w:pos="720"/>
              </w:tabs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B37C5B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готовность использовать математические методы обработки, анализа и синтеза результатов профессиональных исследований (ПК–26);</w:t>
            </w:r>
            <w:r>
              <w:t xml:space="preserve">  </w:t>
            </w:r>
            <w:r w:rsidR="00176EE9">
              <w:t xml:space="preserve"> </w:t>
            </w:r>
          </w:p>
        </w:tc>
      </w:tr>
      <w:tr w:rsidR="00176EE9" w:rsidRPr="005435A0" w:rsidTr="00DF616D">
        <w:tc>
          <w:tcPr>
            <w:tcW w:w="9606" w:type="dxa"/>
            <w:gridSpan w:val="8"/>
            <w:shd w:val="clear" w:color="auto" w:fill="404040" w:themeFill="text1" w:themeFillTint="BF"/>
          </w:tcPr>
          <w:p w:rsidR="00176EE9" w:rsidRPr="00DA5120" w:rsidRDefault="00176EE9" w:rsidP="009B50B9">
            <w:pPr>
              <w:pStyle w:val="Style58"/>
              <w:widowControl/>
              <w:tabs>
                <w:tab w:val="left" w:pos="0"/>
                <w:tab w:val="left" w:pos="210"/>
              </w:tabs>
              <w:jc w:val="both"/>
              <w:rPr>
                <w:rStyle w:val="FontStyle74"/>
                <w:b/>
                <w:sz w:val="22"/>
                <w:szCs w:val="22"/>
              </w:rPr>
            </w:pPr>
            <w:r w:rsidRPr="00DA5120">
              <w:rPr>
                <w:rStyle w:val="FontStyle74"/>
                <w:b/>
                <w:color w:val="FFFFFF" w:themeColor="background1"/>
                <w:sz w:val="22"/>
                <w:szCs w:val="22"/>
              </w:rPr>
              <w:t>Образовательные результаты</w:t>
            </w:r>
          </w:p>
        </w:tc>
      </w:tr>
      <w:tr w:rsidR="00AA628D" w:rsidRPr="005435A0" w:rsidTr="00DF616D">
        <w:tc>
          <w:tcPr>
            <w:tcW w:w="9606" w:type="dxa"/>
            <w:gridSpan w:val="8"/>
            <w:tcBorders>
              <w:bottom w:val="single" w:sz="4" w:space="0" w:color="auto"/>
            </w:tcBorders>
          </w:tcPr>
          <w:p w:rsidR="00B37C5B" w:rsidRPr="00B37C5B" w:rsidRDefault="00B37C5B" w:rsidP="00B37C5B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left="22"/>
              <w:rPr>
                <w:rFonts w:ascii="Times New Roman" w:hAnsi="Times New Roman" w:cs="Times New Roman"/>
                <w:sz w:val="22"/>
                <w:szCs w:val="22"/>
              </w:rPr>
            </w:pPr>
            <w:r w:rsidRPr="00B37C5B">
              <w:rPr>
                <w:rFonts w:ascii="Times New Roman" w:hAnsi="Times New Roman" w:cs="Times New Roman"/>
                <w:sz w:val="22"/>
                <w:szCs w:val="22"/>
              </w:rPr>
              <w:t>Студент должен</w:t>
            </w:r>
          </w:p>
          <w:p w:rsidR="00B37C5B" w:rsidRPr="00B37C5B" w:rsidRDefault="00B37C5B" w:rsidP="00B37C5B">
            <w:pPr>
              <w:pStyle w:val="Style7"/>
              <w:widowControl/>
              <w:spacing w:line="240" w:lineRule="auto"/>
              <w:jc w:val="both"/>
              <w:rPr>
                <w:rStyle w:val="FontStyle157"/>
                <w:rFonts w:cs="Times New Roman"/>
                <w:iCs/>
                <w:sz w:val="22"/>
                <w:szCs w:val="22"/>
              </w:rPr>
            </w:pPr>
            <w:r w:rsidRPr="00B37C5B">
              <w:rPr>
                <w:rFonts w:ascii="Times New Roman" w:hAnsi="Times New Roman" w:cs="Times New Roman"/>
                <w:b/>
                <w:sz w:val="22"/>
                <w:szCs w:val="22"/>
              </w:rPr>
              <w:t>Знать:</w:t>
            </w:r>
          </w:p>
          <w:p w:rsidR="00B37C5B" w:rsidRPr="00B37C5B" w:rsidRDefault="00B37C5B" w:rsidP="00B37C5B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7C5B">
              <w:rPr>
                <w:rFonts w:ascii="Times New Roman" w:hAnsi="Times New Roman" w:cs="Times New Roman"/>
                <w:sz w:val="22"/>
                <w:szCs w:val="22"/>
              </w:rPr>
              <w:t>- основные этапы, методологию, технологию и средства проектир</w:t>
            </w:r>
            <w:r w:rsidRPr="00B37C5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37C5B">
              <w:rPr>
                <w:rFonts w:ascii="Times New Roman" w:hAnsi="Times New Roman" w:cs="Times New Roman"/>
                <w:sz w:val="22"/>
                <w:szCs w:val="22"/>
              </w:rPr>
              <w:t>вания информационных систем</w:t>
            </w:r>
            <w:r w:rsidRPr="00B37C5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B37C5B" w:rsidRPr="00B37C5B" w:rsidRDefault="00B37C5B" w:rsidP="00B37C5B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jc w:val="both"/>
              <w:rPr>
                <w:rStyle w:val="FontStyle155"/>
                <w:rFonts w:cs="Times New Roman"/>
                <w:b/>
                <w:bCs/>
                <w:sz w:val="22"/>
                <w:szCs w:val="22"/>
              </w:rPr>
            </w:pPr>
            <w:r w:rsidRPr="00B37C5B">
              <w:rPr>
                <w:rFonts w:ascii="Times New Roman" w:hAnsi="Times New Roman" w:cs="Times New Roman"/>
                <w:b/>
                <w:sz w:val="22"/>
                <w:szCs w:val="22"/>
              </w:rPr>
              <w:t>Уметь</w:t>
            </w:r>
            <w:r w:rsidRPr="00B37C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</w:p>
          <w:p w:rsidR="00B37C5B" w:rsidRPr="00B37C5B" w:rsidRDefault="00B37C5B" w:rsidP="00B37C5B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7C5B">
              <w:rPr>
                <w:rFonts w:ascii="Times New Roman" w:hAnsi="Times New Roman" w:cs="Times New Roman"/>
                <w:sz w:val="22"/>
                <w:szCs w:val="22"/>
              </w:rPr>
              <w:t xml:space="preserve">- проводить </w:t>
            </w:r>
            <w:proofErr w:type="spellStart"/>
            <w:r w:rsidRPr="00B37C5B">
              <w:rPr>
                <w:rFonts w:ascii="Times New Roman" w:hAnsi="Times New Roman" w:cs="Times New Roman"/>
                <w:sz w:val="22"/>
                <w:szCs w:val="22"/>
              </w:rPr>
              <w:t>предпроектное</w:t>
            </w:r>
            <w:proofErr w:type="spellEnd"/>
            <w:r w:rsidRPr="00B37C5B">
              <w:rPr>
                <w:rFonts w:ascii="Times New Roman" w:hAnsi="Times New Roman" w:cs="Times New Roman"/>
                <w:sz w:val="22"/>
                <w:szCs w:val="22"/>
              </w:rPr>
              <w:t xml:space="preserve"> обследование (инжиниринг) объекта пр</w:t>
            </w:r>
            <w:r w:rsidRPr="00B37C5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37C5B">
              <w:rPr>
                <w:rFonts w:ascii="Times New Roman" w:hAnsi="Times New Roman" w:cs="Times New Roman"/>
                <w:sz w:val="22"/>
                <w:szCs w:val="22"/>
              </w:rPr>
              <w:t>ектирования, системный анализ предметной области, их взаимосв</w:t>
            </w:r>
            <w:r w:rsidRPr="00B37C5B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B37C5B">
              <w:rPr>
                <w:rFonts w:ascii="Times New Roman" w:hAnsi="Times New Roman" w:cs="Times New Roman"/>
                <w:sz w:val="22"/>
                <w:szCs w:val="22"/>
              </w:rPr>
              <w:t>зей, проводить выбор исходных данных для проектирования инфо</w:t>
            </w:r>
            <w:r w:rsidRPr="00B37C5B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B37C5B">
              <w:rPr>
                <w:rFonts w:ascii="Times New Roman" w:hAnsi="Times New Roman" w:cs="Times New Roman"/>
                <w:sz w:val="22"/>
                <w:szCs w:val="22"/>
              </w:rPr>
              <w:t>мационных систем, проводить сборку информационной системы из готовых компонентов, адаптировать приложения к изменяющимся условиям функционирования</w:t>
            </w:r>
            <w:r w:rsidRPr="00B37C5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B37C5B" w:rsidRPr="00B37C5B" w:rsidRDefault="00B37C5B" w:rsidP="00B37C5B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jc w:val="both"/>
              <w:rPr>
                <w:rStyle w:val="FontStyle155"/>
                <w:rFonts w:cs="Times New Roman"/>
                <w:i/>
                <w:sz w:val="22"/>
                <w:szCs w:val="22"/>
              </w:rPr>
            </w:pPr>
            <w:r w:rsidRPr="00B37C5B">
              <w:rPr>
                <w:rFonts w:ascii="Times New Roman" w:hAnsi="Times New Roman" w:cs="Times New Roman"/>
                <w:b/>
                <w:sz w:val="22"/>
                <w:szCs w:val="22"/>
              </w:rPr>
              <w:t>Владеть</w:t>
            </w:r>
          </w:p>
          <w:p w:rsidR="00AA628D" w:rsidRPr="00AA628D" w:rsidRDefault="00B37C5B" w:rsidP="00B37C5B">
            <w:pPr>
              <w:tabs>
                <w:tab w:val="num" w:pos="643"/>
                <w:tab w:val="num" w:pos="900"/>
              </w:tabs>
              <w:jc w:val="both"/>
              <w:rPr>
                <w:rFonts w:ascii="Times New Roman" w:hAnsi="Times New Roman" w:cs="Times New Roman"/>
              </w:rPr>
            </w:pPr>
            <w:r w:rsidRPr="00B37C5B">
              <w:rPr>
                <w:rFonts w:ascii="Times New Roman" w:hAnsi="Times New Roman" w:cs="Times New Roman"/>
              </w:rPr>
              <w:t>- методами и средствами проектирования, модернизации и модиф</w:t>
            </w:r>
            <w:r w:rsidRPr="00B37C5B">
              <w:rPr>
                <w:rFonts w:ascii="Times New Roman" w:hAnsi="Times New Roman" w:cs="Times New Roman"/>
              </w:rPr>
              <w:t>и</w:t>
            </w:r>
            <w:r w:rsidRPr="00B37C5B">
              <w:rPr>
                <w:rFonts w:ascii="Times New Roman" w:hAnsi="Times New Roman" w:cs="Times New Roman"/>
              </w:rPr>
              <w:t>кации информационных систем</w:t>
            </w:r>
          </w:p>
        </w:tc>
      </w:tr>
      <w:tr w:rsidR="00AA628D" w:rsidRPr="005435A0" w:rsidTr="00DF616D">
        <w:tc>
          <w:tcPr>
            <w:tcW w:w="9606" w:type="dxa"/>
            <w:gridSpan w:val="8"/>
            <w:shd w:val="clear" w:color="auto" w:fill="404040" w:themeFill="text1" w:themeFillTint="BF"/>
          </w:tcPr>
          <w:p w:rsidR="00AA628D" w:rsidRPr="00DA5120" w:rsidRDefault="00AA628D" w:rsidP="00E831B5">
            <w:pPr>
              <w:pStyle w:val="Style58"/>
              <w:widowControl/>
              <w:tabs>
                <w:tab w:val="left" w:pos="0"/>
                <w:tab w:val="left" w:pos="21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Взаимосвязь</w:t>
            </w:r>
            <w:r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дисциплины</w:t>
            </w: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с профессиональной деятельностью выпускника</w:t>
            </w:r>
          </w:p>
        </w:tc>
      </w:tr>
      <w:tr w:rsidR="00AA628D" w:rsidRPr="005435A0" w:rsidTr="00DF616D">
        <w:tc>
          <w:tcPr>
            <w:tcW w:w="9606" w:type="dxa"/>
            <w:gridSpan w:val="8"/>
          </w:tcPr>
          <w:p w:rsidR="00AA628D" w:rsidRPr="00A94EFC" w:rsidRDefault="00AA628D" w:rsidP="000D4A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94EFC">
              <w:rPr>
                <w:rFonts w:ascii="Times New Roman" w:eastAsia="TimesNewRomanPS-BoldMT" w:hAnsi="Times New Roman" w:cs="Times New Roman"/>
              </w:rPr>
              <w:t xml:space="preserve">Освоение дисциплины обеспечивает решение выпускником </w:t>
            </w:r>
            <w:r>
              <w:rPr>
                <w:rFonts w:ascii="Times New Roman" w:eastAsia="TimesNewRomanPS-BoldMT" w:hAnsi="Times New Roman" w:cs="Times New Roman"/>
              </w:rPr>
              <w:t xml:space="preserve">различных </w:t>
            </w:r>
            <w:r w:rsidRPr="00A94EFC">
              <w:rPr>
                <w:rFonts w:ascii="Times New Roman" w:eastAsia="TimesNewRomanPS-BoldMT" w:hAnsi="Times New Roman" w:cs="Times New Roman"/>
              </w:rPr>
              <w:t xml:space="preserve">задач будущей </w:t>
            </w:r>
            <w:r w:rsidRPr="00A94EFC">
              <w:rPr>
                <w:rFonts w:ascii="Times New Roman" w:eastAsia="TimesNewRomanPS-BoldMT" w:hAnsi="Times New Roman" w:cs="Times New Roman"/>
              </w:rPr>
              <w:lastRenderedPageBreak/>
              <w:t>профессиональной деятельности</w:t>
            </w:r>
          </w:p>
        </w:tc>
      </w:tr>
      <w:tr w:rsidR="00AA628D" w:rsidRPr="00DA5120" w:rsidTr="00DF616D">
        <w:tc>
          <w:tcPr>
            <w:tcW w:w="9606" w:type="dxa"/>
            <w:gridSpan w:val="8"/>
            <w:shd w:val="clear" w:color="auto" w:fill="404040" w:themeFill="text1" w:themeFillTint="BF"/>
          </w:tcPr>
          <w:p w:rsidR="00AA628D" w:rsidRPr="00DA5120" w:rsidRDefault="00AA628D" w:rsidP="009B50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lastRenderedPageBreak/>
              <w:t>Ответственная кафедра</w:t>
            </w:r>
          </w:p>
        </w:tc>
      </w:tr>
      <w:tr w:rsidR="00AA628D" w:rsidRPr="005435A0" w:rsidTr="00DF616D">
        <w:tc>
          <w:tcPr>
            <w:tcW w:w="9606" w:type="dxa"/>
            <w:gridSpan w:val="8"/>
          </w:tcPr>
          <w:p w:rsidR="00AA628D" w:rsidRPr="00DA5120" w:rsidRDefault="00AA628D" w:rsidP="00C60F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Кафедра информационных технологий</w:t>
            </w:r>
          </w:p>
        </w:tc>
      </w:tr>
      <w:tr w:rsidR="00AA628D" w:rsidRPr="00DA5120" w:rsidTr="00DF616D">
        <w:tc>
          <w:tcPr>
            <w:tcW w:w="6487" w:type="dxa"/>
            <w:gridSpan w:val="7"/>
            <w:shd w:val="clear" w:color="auto" w:fill="404040" w:themeFill="text1" w:themeFillTint="BF"/>
          </w:tcPr>
          <w:p w:rsidR="00AA628D" w:rsidRPr="00DA5120" w:rsidRDefault="00AA628D" w:rsidP="009B50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Составители</w:t>
            </w:r>
          </w:p>
        </w:tc>
        <w:tc>
          <w:tcPr>
            <w:tcW w:w="3119" w:type="dxa"/>
            <w:shd w:val="clear" w:color="auto" w:fill="404040" w:themeFill="text1" w:themeFillTint="BF"/>
          </w:tcPr>
          <w:p w:rsidR="00AA628D" w:rsidRPr="00DA5120" w:rsidRDefault="00AA628D" w:rsidP="009B50B9">
            <w:pPr>
              <w:rPr>
                <w:rFonts w:ascii="Times New Roman" w:hAnsi="Times New Roman" w:cs="Times New Roman"/>
                <w:b/>
              </w:rPr>
            </w:pPr>
            <w:r w:rsidRPr="00EC3128">
              <w:rPr>
                <w:rFonts w:ascii="Times New Roman" w:hAnsi="Times New Roman" w:cs="Times New Roman"/>
                <w:b/>
                <w:color w:val="FFFFFF" w:themeColor="background1"/>
              </w:rPr>
              <w:t>Подписи</w:t>
            </w:r>
          </w:p>
        </w:tc>
      </w:tr>
      <w:tr w:rsidR="00AA628D" w:rsidRPr="005435A0" w:rsidTr="00DF616D">
        <w:tc>
          <w:tcPr>
            <w:tcW w:w="6487" w:type="dxa"/>
            <w:gridSpan w:val="7"/>
          </w:tcPr>
          <w:p w:rsidR="00AA628D" w:rsidRPr="00DA5120" w:rsidRDefault="00A458DA" w:rsidP="00B37C5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</w:t>
            </w:r>
            <w:r w:rsidR="00B37C5B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  <w:r w:rsidR="00B37C5B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., д</w:t>
            </w:r>
            <w:r w:rsidR="00AA628D">
              <w:rPr>
                <w:rFonts w:ascii="Times New Roman" w:hAnsi="Times New Roman" w:cs="Times New Roman"/>
              </w:rPr>
              <w:t>оцент</w:t>
            </w:r>
            <w:r w:rsidR="00872260">
              <w:rPr>
                <w:rFonts w:ascii="Times New Roman" w:hAnsi="Times New Roman" w:cs="Times New Roman"/>
              </w:rPr>
              <w:t xml:space="preserve"> </w:t>
            </w:r>
            <w:r w:rsidR="00B37C5B">
              <w:rPr>
                <w:rFonts w:ascii="Times New Roman" w:hAnsi="Times New Roman" w:cs="Times New Roman"/>
              </w:rPr>
              <w:t>Никифоров Ю.И.</w:t>
            </w:r>
          </w:p>
        </w:tc>
        <w:tc>
          <w:tcPr>
            <w:tcW w:w="3119" w:type="dxa"/>
          </w:tcPr>
          <w:p w:rsidR="00AA628D" w:rsidRPr="00DA5120" w:rsidRDefault="00AA628D" w:rsidP="009B50B9">
            <w:pPr>
              <w:rPr>
                <w:rFonts w:ascii="Times New Roman" w:hAnsi="Times New Roman" w:cs="Times New Roman"/>
              </w:rPr>
            </w:pPr>
          </w:p>
        </w:tc>
      </w:tr>
      <w:tr w:rsidR="00AA628D" w:rsidRPr="005435A0" w:rsidTr="00DF616D">
        <w:tc>
          <w:tcPr>
            <w:tcW w:w="6487" w:type="dxa"/>
            <w:gridSpan w:val="7"/>
          </w:tcPr>
          <w:p w:rsidR="00AA628D" w:rsidRPr="00DA5120" w:rsidRDefault="00AA628D" w:rsidP="00C60FF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кафедрой, д.т.н., профессор Бобков С.П.</w:t>
            </w:r>
          </w:p>
        </w:tc>
        <w:tc>
          <w:tcPr>
            <w:tcW w:w="3119" w:type="dxa"/>
          </w:tcPr>
          <w:p w:rsidR="00AA628D" w:rsidRPr="00DA5120" w:rsidRDefault="00AA628D" w:rsidP="009B50B9">
            <w:pPr>
              <w:rPr>
                <w:rFonts w:ascii="Times New Roman" w:hAnsi="Times New Roman" w:cs="Times New Roman"/>
              </w:rPr>
            </w:pPr>
          </w:p>
        </w:tc>
      </w:tr>
      <w:tr w:rsidR="00AA628D" w:rsidRPr="005435A0" w:rsidTr="00DF616D">
        <w:tc>
          <w:tcPr>
            <w:tcW w:w="6487" w:type="dxa"/>
            <w:gridSpan w:val="7"/>
            <w:shd w:val="pct60" w:color="auto" w:fill="auto"/>
          </w:tcPr>
          <w:p w:rsidR="00AA628D" w:rsidRPr="00EC3128" w:rsidRDefault="00AA628D" w:rsidP="009B50B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C3128">
              <w:rPr>
                <w:rFonts w:ascii="Times New Roman" w:hAnsi="Times New Roman" w:cs="Times New Roman"/>
                <w:b/>
                <w:color w:val="FFFFFF" w:themeColor="background1"/>
              </w:rPr>
              <w:t>Дата</w:t>
            </w:r>
          </w:p>
        </w:tc>
        <w:tc>
          <w:tcPr>
            <w:tcW w:w="3119" w:type="dxa"/>
          </w:tcPr>
          <w:p w:rsidR="00AA628D" w:rsidRPr="00DA5120" w:rsidRDefault="00AA628D" w:rsidP="00B577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19.01.2014 г.</w:t>
            </w:r>
          </w:p>
        </w:tc>
      </w:tr>
    </w:tbl>
    <w:p w:rsidR="00653AB0" w:rsidRDefault="00653AB0"/>
    <w:sectPr w:rsidR="00653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4A45"/>
    <w:multiLevelType w:val="hybridMultilevel"/>
    <w:tmpl w:val="F0905440"/>
    <w:lvl w:ilvl="0" w:tplc="6B645A9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E74CFE"/>
    <w:multiLevelType w:val="hybridMultilevel"/>
    <w:tmpl w:val="D74AD73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AF5D96"/>
    <w:multiLevelType w:val="hybridMultilevel"/>
    <w:tmpl w:val="320077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D2621E"/>
    <w:multiLevelType w:val="hybridMultilevel"/>
    <w:tmpl w:val="EDF0C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9E97DB"/>
    <w:multiLevelType w:val="hybridMultilevel"/>
    <w:tmpl w:val="4787436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D37017A"/>
    <w:multiLevelType w:val="hybridMultilevel"/>
    <w:tmpl w:val="8F1493FE"/>
    <w:lvl w:ilvl="0" w:tplc="6B645A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89651F"/>
    <w:multiLevelType w:val="hybridMultilevel"/>
    <w:tmpl w:val="526ED2F6"/>
    <w:lvl w:ilvl="0" w:tplc="EDE405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9A12FC"/>
    <w:multiLevelType w:val="hybridMultilevel"/>
    <w:tmpl w:val="00FE598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8D14D5"/>
    <w:multiLevelType w:val="hybridMultilevel"/>
    <w:tmpl w:val="AD424224"/>
    <w:lvl w:ilvl="0" w:tplc="342E49DE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D052DA"/>
    <w:multiLevelType w:val="hybridMultilevel"/>
    <w:tmpl w:val="8F8ED2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C736C2"/>
    <w:multiLevelType w:val="hybridMultilevel"/>
    <w:tmpl w:val="FAF633C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2E49D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34542A"/>
    <w:multiLevelType w:val="hybridMultilevel"/>
    <w:tmpl w:val="47028508"/>
    <w:lvl w:ilvl="0" w:tplc="6B645A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E34BB8"/>
    <w:multiLevelType w:val="hybridMultilevel"/>
    <w:tmpl w:val="4AC4A3C2"/>
    <w:lvl w:ilvl="0" w:tplc="6B645A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7332C97"/>
    <w:multiLevelType w:val="hybridMultilevel"/>
    <w:tmpl w:val="C166FED4"/>
    <w:lvl w:ilvl="0" w:tplc="041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4">
    <w:nsid w:val="4B7221E8"/>
    <w:multiLevelType w:val="hybridMultilevel"/>
    <w:tmpl w:val="75D29EEE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CD67FE9"/>
    <w:multiLevelType w:val="hybridMultilevel"/>
    <w:tmpl w:val="C8389A5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8936A9"/>
    <w:multiLevelType w:val="hybridMultilevel"/>
    <w:tmpl w:val="7C56806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5072F1A"/>
    <w:multiLevelType w:val="hybridMultilevel"/>
    <w:tmpl w:val="C83642B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E3D27B7"/>
    <w:multiLevelType w:val="hybridMultilevel"/>
    <w:tmpl w:val="B8DC4BA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3F56F12"/>
    <w:multiLevelType w:val="hybridMultilevel"/>
    <w:tmpl w:val="D27C93F6"/>
    <w:lvl w:ilvl="0" w:tplc="4E1261A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5A121A9"/>
    <w:multiLevelType w:val="hybridMultilevel"/>
    <w:tmpl w:val="1DD623D0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81D7CDE"/>
    <w:multiLevelType w:val="hybridMultilevel"/>
    <w:tmpl w:val="441416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BCC504B"/>
    <w:multiLevelType w:val="hybridMultilevel"/>
    <w:tmpl w:val="5620879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3312F5"/>
    <w:multiLevelType w:val="hybridMultilevel"/>
    <w:tmpl w:val="FCE800A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7A282B04"/>
    <w:multiLevelType w:val="hybridMultilevel"/>
    <w:tmpl w:val="E4CAC544"/>
    <w:lvl w:ilvl="0" w:tplc="6B645A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9"/>
  </w:num>
  <w:num w:numId="4">
    <w:abstractNumId w:val="22"/>
  </w:num>
  <w:num w:numId="5">
    <w:abstractNumId w:val="3"/>
  </w:num>
  <w:num w:numId="6">
    <w:abstractNumId w:val="20"/>
  </w:num>
  <w:num w:numId="7">
    <w:abstractNumId w:val="6"/>
  </w:num>
  <w:num w:numId="8">
    <w:abstractNumId w:val="7"/>
  </w:num>
  <w:num w:numId="9">
    <w:abstractNumId w:val="19"/>
  </w:num>
  <w:num w:numId="10">
    <w:abstractNumId w:val="2"/>
  </w:num>
  <w:num w:numId="11">
    <w:abstractNumId w:val="18"/>
  </w:num>
  <w:num w:numId="12">
    <w:abstractNumId w:val="24"/>
  </w:num>
  <w:num w:numId="13">
    <w:abstractNumId w:val="0"/>
  </w:num>
  <w:num w:numId="14">
    <w:abstractNumId w:val="11"/>
  </w:num>
  <w:num w:numId="15">
    <w:abstractNumId w:val="4"/>
  </w:num>
  <w:num w:numId="16">
    <w:abstractNumId w:val="12"/>
  </w:num>
  <w:num w:numId="17">
    <w:abstractNumId w:val="17"/>
  </w:num>
  <w:num w:numId="18">
    <w:abstractNumId w:val="1"/>
  </w:num>
  <w:num w:numId="19">
    <w:abstractNumId w:val="10"/>
  </w:num>
  <w:num w:numId="20">
    <w:abstractNumId w:val="8"/>
  </w:num>
  <w:num w:numId="21">
    <w:abstractNumId w:val="23"/>
  </w:num>
  <w:num w:numId="22">
    <w:abstractNumId w:val="13"/>
  </w:num>
  <w:num w:numId="23">
    <w:abstractNumId w:val="15"/>
  </w:num>
  <w:num w:numId="24">
    <w:abstractNumId w:val="16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F38"/>
    <w:rsid w:val="00003DEC"/>
    <w:rsid w:val="000759D6"/>
    <w:rsid w:val="000C6AB0"/>
    <w:rsid w:val="000D4A68"/>
    <w:rsid w:val="001225B5"/>
    <w:rsid w:val="00144099"/>
    <w:rsid w:val="00176EE9"/>
    <w:rsid w:val="002046D0"/>
    <w:rsid w:val="0028652D"/>
    <w:rsid w:val="00294BB5"/>
    <w:rsid w:val="0043627D"/>
    <w:rsid w:val="0046367F"/>
    <w:rsid w:val="00566586"/>
    <w:rsid w:val="00653AB0"/>
    <w:rsid w:val="006A0CBB"/>
    <w:rsid w:val="00761276"/>
    <w:rsid w:val="007E1DB7"/>
    <w:rsid w:val="00872260"/>
    <w:rsid w:val="00875071"/>
    <w:rsid w:val="008C7FD5"/>
    <w:rsid w:val="008D2E1B"/>
    <w:rsid w:val="00937182"/>
    <w:rsid w:val="00972F38"/>
    <w:rsid w:val="009824A1"/>
    <w:rsid w:val="00A458DA"/>
    <w:rsid w:val="00A94EFC"/>
    <w:rsid w:val="00AA628D"/>
    <w:rsid w:val="00B37C5B"/>
    <w:rsid w:val="00B57750"/>
    <w:rsid w:val="00C60FF5"/>
    <w:rsid w:val="00C94A22"/>
    <w:rsid w:val="00DF616D"/>
    <w:rsid w:val="00E33D48"/>
    <w:rsid w:val="00E831B5"/>
    <w:rsid w:val="00EB5AB0"/>
    <w:rsid w:val="00F61A7C"/>
    <w:rsid w:val="00F7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F38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972F38"/>
    <w:rPr>
      <w:rFonts w:asciiTheme="minorHAnsi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972F38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"/>
    <w:rsid w:val="00972F38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character" w:customStyle="1" w:styleId="FontStyle74">
    <w:name w:val="Font Style74"/>
    <w:rsid w:val="00972F38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rsid w:val="00972F38"/>
    <w:rPr>
      <w:rFonts w:ascii="Times New Roman" w:hAnsi="Times New Roman"/>
      <w:i/>
      <w:sz w:val="16"/>
    </w:rPr>
  </w:style>
  <w:style w:type="paragraph" w:customStyle="1" w:styleId="Style7">
    <w:name w:val="Style7"/>
    <w:basedOn w:val="a"/>
    <w:rsid w:val="00C60FF5"/>
    <w:pPr>
      <w:widowControl w:val="0"/>
      <w:autoSpaceDE w:val="0"/>
      <w:autoSpaceDN w:val="0"/>
      <w:adjustRightInd w:val="0"/>
      <w:spacing w:line="197" w:lineRule="exact"/>
    </w:pPr>
    <w:rPr>
      <w:rFonts w:eastAsia="Times New Roman"/>
      <w:sz w:val="24"/>
      <w:szCs w:val="24"/>
      <w:lang w:eastAsia="ru-RU"/>
    </w:rPr>
  </w:style>
  <w:style w:type="character" w:customStyle="1" w:styleId="FontStyle153">
    <w:name w:val="Font Style153"/>
    <w:rsid w:val="00C60FF5"/>
    <w:rPr>
      <w:rFonts w:ascii="Times New Roman" w:hAnsi="Times New Roman"/>
      <w:b/>
      <w:sz w:val="16"/>
    </w:rPr>
  </w:style>
  <w:style w:type="character" w:customStyle="1" w:styleId="FontStyle155">
    <w:name w:val="Font Style155"/>
    <w:rsid w:val="00C60FF5"/>
    <w:rPr>
      <w:rFonts w:ascii="Times New Roman" w:hAnsi="Times New Roman"/>
      <w:sz w:val="16"/>
    </w:rPr>
  </w:style>
  <w:style w:type="paragraph" w:customStyle="1" w:styleId="Default">
    <w:name w:val="Default"/>
    <w:rsid w:val="00C60FF5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F616D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DF616D"/>
    <w:pPr>
      <w:widowControl w:val="0"/>
      <w:autoSpaceDE w:val="0"/>
      <w:autoSpaceDN w:val="0"/>
      <w:adjustRightInd w:val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DF616D"/>
    <w:pPr>
      <w:widowControl w:val="0"/>
      <w:autoSpaceDE w:val="0"/>
      <w:autoSpaceDN w:val="0"/>
      <w:adjustRightInd w:val="0"/>
      <w:spacing w:line="206" w:lineRule="exact"/>
    </w:pPr>
    <w:rPr>
      <w:rFonts w:eastAsia="Times New Roman"/>
      <w:sz w:val="24"/>
      <w:szCs w:val="24"/>
      <w:lang w:eastAsia="ru-RU"/>
    </w:rPr>
  </w:style>
  <w:style w:type="character" w:customStyle="1" w:styleId="FontStyle171">
    <w:name w:val="Font Style171"/>
    <w:rsid w:val="00DF616D"/>
    <w:rPr>
      <w:rFonts w:ascii="Times New Roman" w:hAnsi="Times New Roman"/>
      <w:b/>
      <w:sz w:val="18"/>
    </w:rPr>
  </w:style>
  <w:style w:type="paragraph" w:styleId="a7">
    <w:name w:val="footer"/>
    <w:basedOn w:val="a"/>
    <w:link w:val="a8"/>
    <w:uiPriority w:val="99"/>
    <w:unhideWhenUsed/>
    <w:rsid w:val="00DF616D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F616D"/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"/>
    <w:rsid w:val="008D2E1B"/>
    <w:pPr>
      <w:widowControl w:val="0"/>
      <w:autoSpaceDE w:val="0"/>
      <w:autoSpaceDN w:val="0"/>
      <w:adjustRightInd w:val="0"/>
      <w:spacing w:line="202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4">
    <w:name w:val="Style4"/>
    <w:basedOn w:val="a"/>
    <w:rsid w:val="00B57750"/>
    <w:pPr>
      <w:widowControl w:val="0"/>
      <w:autoSpaceDE w:val="0"/>
      <w:autoSpaceDN w:val="0"/>
      <w:adjustRightInd w:val="0"/>
      <w:spacing w:line="398" w:lineRule="exact"/>
      <w:jc w:val="center"/>
    </w:pPr>
    <w:rPr>
      <w:rFonts w:eastAsia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9824A1"/>
    <w:pPr>
      <w:framePr w:wrap="around" w:vAnchor="text" w:hAnchor="text" w:y="1"/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a">
    <w:name w:val="Название Знак"/>
    <w:basedOn w:val="a0"/>
    <w:link w:val="a9"/>
    <w:rsid w:val="009824A1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b">
    <w:name w:val="Body Text Indent"/>
    <w:basedOn w:val="a"/>
    <w:link w:val="ac"/>
    <w:rsid w:val="00A458DA"/>
    <w:pPr>
      <w:widowControl w:val="0"/>
      <w:autoSpaceDE w:val="0"/>
      <w:autoSpaceDN w:val="0"/>
      <w:adjustRightInd w:val="0"/>
      <w:spacing w:after="120"/>
      <w:ind w:left="283"/>
    </w:pPr>
    <w:rPr>
      <w:rFonts w:eastAsia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A458DA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F38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972F38"/>
    <w:rPr>
      <w:rFonts w:asciiTheme="minorHAnsi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972F38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"/>
    <w:rsid w:val="00972F38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character" w:customStyle="1" w:styleId="FontStyle74">
    <w:name w:val="Font Style74"/>
    <w:rsid w:val="00972F38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rsid w:val="00972F38"/>
    <w:rPr>
      <w:rFonts w:ascii="Times New Roman" w:hAnsi="Times New Roman"/>
      <w:i/>
      <w:sz w:val="16"/>
    </w:rPr>
  </w:style>
  <w:style w:type="paragraph" w:customStyle="1" w:styleId="Style7">
    <w:name w:val="Style7"/>
    <w:basedOn w:val="a"/>
    <w:rsid w:val="00C60FF5"/>
    <w:pPr>
      <w:widowControl w:val="0"/>
      <w:autoSpaceDE w:val="0"/>
      <w:autoSpaceDN w:val="0"/>
      <w:adjustRightInd w:val="0"/>
      <w:spacing w:line="197" w:lineRule="exact"/>
    </w:pPr>
    <w:rPr>
      <w:rFonts w:eastAsia="Times New Roman"/>
      <w:sz w:val="24"/>
      <w:szCs w:val="24"/>
      <w:lang w:eastAsia="ru-RU"/>
    </w:rPr>
  </w:style>
  <w:style w:type="character" w:customStyle="1" w:styleId="FontStyle153">
    <w:name w:val="Font Style153"/>
    <w:rsid w:val="00C60FF5"/>
    <w:rPr>
      <w:rFonts w:ascii="Times New Roman" w:hAnsi="Times New Roman"/>
      <w:b/>
      <w:sz w:val="16"/>
    </w:rPr>
  </w:style>
  <w:style w:type="character" w:customStyle="1" w:styleId="FontStyle155">
    <w:name w:val="Font Style155"/>
    <w:rsid w:val="00C60FF5"/>
    <w:rPr>
      <w:rFonts w:ascii="Times New Roman" w:hAnsi="Times New Roman"/>
      <w:sz w:val="16"/>
    </w:rPr>
  </w:style>
  <w:style w:type="paragraph" w:customStyle="1" w:styleId="Default">
    <w:name w:val="Default"/>
    <w:rsid w:val="00C60FF5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F616D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DF616D"/>
    <w:pPr>
      <w:widowControl w:val="0"/>
      <w:autoSpaceDE w:val="0"/>
      <w:autoSpaceDN w:val="0"/>
      <w:adjustRightInd w:val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DF616D"/>
    <w:pPr>
      <w:widowControl w:val="0"/>
      <w:autoSpaceDE w:val="0"/>
      <w:autoSpaceDN w:val="0"/>
      <w:adjustRightInd w:val="0"/>
      <w:spacing w:line="206" w:lineRule="exact"/>
    </w:pPr>
    <w:rPr>
      <w:rFonts w:eastAsia="Times New Roman"/>
      <w:sz w:val="24"/>
      <w:szCs w:val="24"/>
      <w:lang w:eastAsia="ru-RU"/>
    </w:rPr>
  </w:style>
  <w:style w:type="character" w:customStyle="1" w:styleId="FontStyle171">
    <w:name w:val="Font Style171"/>
    <w:rsid w:val="00DF616D"/>
    <w:rPr>
      <w:rFonts w:ascii="Times New Roman" w:hAnsi="Times New Roman"/>
      <w:b/>
      <w:sz w:val="18"/>
    </w:rPr>
  </w:style>
  <w:style w:type="paragraph" w:styleId="a7">
    <w:name w:val="footer"/>
    <w:basedOn w:val="a"/>
    <w:link w:val="a8"/>
    <w:uiPriority w:val="99"/>
    <w:unhideWhenUsed/>
    <w:rsid w:val="00DF616D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F616D"/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"/>
    <w:rsid w:val="008D2E1B"/>
    <w:pPr>
      <w:widowControl w:val="0"/>
      <w:autoSpaceDE w:val="0"/>
      <w:autoSpaceDN w:val="0"/>
      <w:adjustRightInd w:val="0"/>
      <w:spacing w:line="202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4">
    <w:name w:val="Style4"/>
    <w:basedOn w:val="a"/>
    <w:rsid w:val="00B57750"/>
    <w:pPr>
      <w:widowControl w:val="0"/>
      <w:autoSpaceDE w:val="0"/>
      <w:autoSpaceDN w:val="0"/>
      <w:adjustRightInd w:val="0"/>
      <w:spacing w:line="398" w:lineRule="exact"/>
      <w:jc w:val="center"/>
    </w:pPr>
    <w:rPr>
      <w:rFonts w:eastAsia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9824A1"/>
    <w:pPr>
      <w:framePr w:wrap="around" w:vAnchor="text" w:hAnchor="text" w:y="1"/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a">
    <w:name w:val="Название Знак"/>
    <w:basedOn w:val="a0"/>
    <w:link w:val="a9"/>
    <w:rsid w:val="009824A1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b">
    <w:name w:val="Body Text Indent"/>
    <w:basedOn w:val="a"/>
    <w:link w:val="ac"/>
    <w:rsid w:val="00A458DA"/>
    <w:pPr>
      <w:widowControl w:val="0"/>
      <w:autoSpaceDE w:val="0"/>
      <w:autoSpaceDN w:val="0"/>
      <w:adjustRightInd w:val="0"/>
      <w:spacing w:after="120"/>
      <w:ind w:left="283"/>
    </w:pPr>
    <w:rPr>
      <w:rFonts w:eastAsia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A458DA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Петрович Бобков</dc:creator>
  <cp:lastModifiedBy>Сергей Петрович Бобков</cp:lastModifiedBy>
  <cp:revision>2</cp:revision>
  <dcterms:created xsi:type="dcterms:W3CDTF">2015-04-08T06:20:00Z</dcterms:created>
  <dcterms:modified xsi:type="dcterms:W3CDTF">2015-04-08T06:20:00Z</dcterms:modified>
</cp:coreProperties>
</file>