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375C3D" w:rsidRPr="00DE0BA3" w:rsidTr="00DE0BA3">
        <w:tc>
          <w:tcPr>
            <w:tcW w:w="2093" w:type="dxa"/>
            <w:gridSpan w:val="2"/>
          </w:tcPr>
          <w:p w:rsidR="00375C3D" w:rsidRPr="00DE0BA3" w:rsidRDefault="00375C3D" w:rsidP="00DE0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>Наименование</w:t>
            </w:r>
          </w:p>
          <w:p w:rsidR="00375C3D" w:rsidRPr="00DE0BA3" w:rsidRDefault="00375C3D" w:rsidP="00DE0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375C3D" w:rsidRPr="00583D4C" w:rsidRDefault="00583D4C" w:rsidP="00583D4C">
            <w:pPr>
              <w:pStyle w:val="Style7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11BA">
              <w:rPr>
                <w:rStyle w:val="FontStyle155"/>
                <w:b/>
                <w:sz w:val="28"/>
                <w:szCs w:val="28"/>
              </w:rPr>
              <w:t>ВВЕДЕНИЕ В НАНОТЕХНОЛОГИИ</w:t>
            </w:r>
          </w:p>
        </w:tc>
      </w:tr>
      <w:tr w:rsidR="00375C3D" w:rsidRPr="00DE0BA3" w:rsidTr="00DE0BA3">
        <w:tc>
          <w:tcPr>
            <w:tcW w:w="1336" w:type="dxa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757" w:type="dxa"/>
          </w:tcPr>
          <w:p w:rsidR="00375C3D" w:rsidRPr="00346B00" w:rsidRDefault="00D831B2" w:rsidP="00DE0BA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6" w:type="dxa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375C3D" w:rsidRPr="00346B00" w:rsidRDefault="00D831B2" w:rsidP="00DE0BA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701" w:type="dxa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375C3D" w:rsidRPr="00DE0BA3" w:rsidRDefault="00D831B2" w:rsidP="00D83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31B2">
              <w:rPr>
                <w:rFonts w:ascii="Times New Roman" w:hAnsi="Times New Roman"/>
              </w:rPr>
              <w:t>3</w:t>
            </w:r>
            <w:r w:rsidR="001C531D">
              <w:rPr>
                <w:rFonts w:ascii="Times New Roman" w:hAnsi="Times New Roman"/>
              </w:rPr>
              <w:t xml:space="preserve"> ЗЕ, </w:t>
            </w:r>
            <w:r w:rsidRPr="00D831B2">
              <w:rPr>
                <w:rFonts w:ascii="Times New Roman" w:hAnsi="Times New Roman"/>
              </w:rPr>
              <w:t>108</w:t>
            </w:r>
            <w:r w:rsidR="001C531D">
              <w:rPr>
                <w:rFonts w:ascii="Times New Roman" w:hAnsi="Times New Roman"/>
              </w:rPr>
              <w:t xml:space="preserve"> ч (</w:t>
            </w:r>
            <w:r w:rsidRPr="00D831B2">
              <w:rPr>
                <w:rFonts w:ascii="Times New Roman" w:hAnsi="Times New Roman"/>
              </w:rPr>
              <w:t>51</w:t>
            </w:r>
            <w:r w:rsidR="00375C3D" w:rsidRPr="00DE0BA3">
              <w:rPr>
                <w:rFonts w:ascii="Times New Roman" w:hAnsi="Times New Roman"/>
              </w:rPr>
              <w:t xml:space="preserve"> ч ауд. </w:t>
            </w:r>
            <w:proofErr w:type="spellStart"/>
            <w:r w:rsidR="00375C3D" w:rsidRPr="00DE0BA3">
              <w:rPr>
                <w:rFonts w:ascii="Times New Roman" w:hAnsi="Times New Roman"/>
              </w:rPr>
              <w:t>зан</w:t>
            </w:r>
            <w:proofErr w:type="spellEnd"/>
            <w:r w:rsidR="00375C3D" w:rsidRPr="00DE0BA3">
              <w:rPr>
                <w:rFonts w:ascii="Times New Roman" w:hAnsi="Times New Roman"/>
              </w:rPr>
              <w:t>.)</w:t>
            </w:r>
          </w:p>
        </w:tc>
      </w:tr>
      <w:tr w:rsidR="00375C3D" w:rsidRPr="00DE0BA3" w:rsidTr="00DE0BA3">
        <w:tc>
          <w:tcPr>
            <w:tcW w:w="2093" w:type="dxa"/>
            <w:gridSpan w:val="2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Виды занятий</w:t>
            </w:r>
          </w:p>
        </w:tc>
        <w:tc>
          <w:tcPr>
            <w:tcW w:w="1276" w:type="dxa"/>
          </w:tcPr>
          <w:p w:rsidR="00375C3D" w:rsidRPr="00DE0BA3" w:rsidRDefault="00375C3D" w:rsidP="00D83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 xml:space="preserve">ЛК, </w:t>
            </w:r>
            <w:r w:rsidR="00D831B2">
              <w:rPr>
                <w:rFonts w:ascii="Times New Roman" w:hAnsi="Times New Roman"/>
              </w:rPr>
              <w:t>ПЗ</w:t>
            </w:r>
            <w:r w:rsidRPr="00DE0B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</w:tcPr>
          <w:p w:rsidR="00375C3D" w:rsidRPr="00DE0BA3" w:rsidRDefault="00DE6C17" w:rsidP="00D83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375C3D" w:rsidRPr="00DE0BA3" w:rsidTr="00DE0BA3">
        <w:tc>
          <w:tcPr>
            <w:tcW w:w="3794" w:type="dxa"/>
            <w:gridSpan w:val="4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</w:tcPr>
          <w:p w:rsidR="00375C3D" w:rsidRPr="00DE0BA3" w:rsidRDefault="00235EC5" w:rsidP="00DE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диспуты</w:t>
            </w:r>
            <w:r w:rsidRPr="0000153E">
              <w:rPr>
                <w:rFonts w:ascii="Times New Roman" w:hAnsi="Times New Roman"/>
              </w:rPr>
              <w:t>, дискуссии и др.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Цели освоения дисциплины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375C3D" w:rsidRPr="00FC5E16" w:rsidRDefault="000079E1" w:rsidP="007B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О</w:t>
            </w:r>
            <w:r w:rsidRPr="000079E1">
              <w:rPr>
                <w:rFonts w:ascii="Times New Roman" w:hAnsi="Times New Roman"/>
                <w:snapToGrid w:val="0"/>
                <w:color w:val="000000"/>
              </w:rPr>
              <w:t xml:space="preserve">знакомление с основами </w:t>
            </w:r>
            <w:proofErr w:type="spellStart"/>
            <w:r w:rsidRPr="000079E1">
              <w:rPr>
                <w:rFonts w:ascii="Times New Roman" w:hAnsi="Times New Roman"/>
                <w:snapToGrid w:val="0"/>
                <w:color w:val="000000"/>
              </w:rPr>
              <w:t>нанотехнологий</w:t>
            </w:r>
            <w:proofErr w:type="spellEnd"/>
            <w:r w:rsidRPr="000079E1">
              <w:rPr>
                <w:rFonts w:ascii="Times New Roman" w:hAnsi="Times New Roman"/>
                <w:snapToGrid w:val="0"/>
                <w:color w:val="000000"/>
              </w:rPr>
              <w:t>, их возможностями и перспективами применения в различных сферах деятельности человека.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Место дисциплины в структуре ООП</w:t>
            </w:r>
          </w:p>
        </w:tc>
      </w:tr>
      <w:tr w:rsidR="00375C3D" w:rsidRPr="00E32C75" w:rsidTr="00DE0BA3">
        <w:tc>
          <w:tcPr>
            <w:tcW w:w="9653" w:type="dxa"/>
            <w:gridSpan w:val="8"/>
          </w:tcPr>
          <w:p w:rsidR="00AA6460" w:rsidRPr="007B622F" w:rsidRDefault="000079E1" w:rsidP="007B62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79E1">
              <w:rPr>
                <w:rFonts w:ascii="Times New Roman" w:hAnsi="Times New Roman"/>
                <w:iCs/>
              </w:rPr>
              <w:t xml:space="preserve">Дисциплина предлагается для свободного выбора студентами по данному профилю, базируется на результатах изучения дисциплин </w:t>
            </w:r>
            <w:proofErr w:type="gramStart"/>
            <w:r w:rsidRPr="000079E1">
              <w:rPr>
                <w:rFonts w:ascii="Times New Roman" w:hAnsi="Times New Roman"/>
                <w:iCs/>
              </w:rPr>
              <w:t>естественно-научного</w:t>
            </w:r>
            <w:proofErr w:type="gramEnd"/>
            <w:r w:rsidRPr="000079E1">
              <w:rPr>
                <w:rFonts w:ascii="Times New Roman" w:hAnsi="Times New Roman"/>
                <w:iCs/>
              </w:rPr>
              <w:t xml:space="preserve"> цикла, в том числе математики, физики, химии, информатики.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 xml:space="preserve">Основное содержание </w:t>
            </w:r>
          </w:p>
        </w:tc>
      </w:tr>
      <w:tr w:rsidR="00375C3D" w:rsidRPr="00E32C75" w:rsidTr="00DE0BA3">
        <w:tc>
          <w:tcPr>
            <w:tcW w:w="9653" w:type="dxa"/>
            <w:gridSpan w:val="8"/>
          </w:tcPr>
          <w:p w:rsidR="00E052F5" w:rsidRPr="00E052F5" w:rsidRDefault="00E052F5" w:rsidP="00E052F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E052F5">
              <w:rPr>
                <w:rFonts w:ascii="Times New Roman" w:hAnsi="Times New Roman"/>
                <w:b/>
                <w:snapToGrid w:val="0"/>
                <w:color w:val="000000"/>
              </w:rPr>
              <w:t xml:space="preserve">Модуль 1. Что такое нанотехнологии? </w:t>
            </w:r>
            <w:r w:rsidRPr="00E052F5">
              <w:rPr>
                <w:rFonts w:ascii="Times New Roman" w:hAnsi="Times New Roman"/>
                <w:snapToGrid w:val="0"/>
                <w:color w:val="000000"/>
              </w:rPr>
              <w:t xml:space="preserve">Общие понятия и термины. История развития </w:t>
            </w:r>
            <w:proofErr w:type="spellStart"/>
            <w:r w:rsidRPr="00E052F5">
              <w:rPr>
                <w:rFonts w:ascii="Times New Roman" w:hAnsi="Times New Roman"/>
                <w:snapToGrid w:val="0"/>
                <w:color w:val="000000"/>
              </w:rPr>
              <w:t>нанотехнологий</w:t>
            </w:r>
            <w:proofErr w:type="spellEnd"/>
            <w:r w:rsidRPr="00E052F5">
              <w:rPr>
                <w:rFonts w:ascii="Times New Roman" w:hAnsi="Times New Roman"/>
                <w:snapToGrid w:val="0"/>
                <w:color w:val="000000"/>
              </w:rPr>
              <w:t xml:space="preserve">. Технологические принципы «сверху-вниз» и «снизу-вверх». Место </w:t>
            </w:r>
            <w:proofErr w:type="spellStart"/>
            <w:r w:rsidRPr="00E052F5">
              <w:rPr>
                <w:rFonts w:ascii="Times New Roman" w:hAnsi="Times New Roman"/>
                <w:snapToGrid w:val="0"/>
                <w:color w:val="000000"/>
              </w:rPr>
              <w:t>нанотехнологий</w:t>
            </w:r>
            <w:proofErr w:type="spellEnd"/>
            <w:r w:rsidRPr="00E052F5">
              <w:rPr>
                <w:rFonts w:ascii="Times New Roman" w:hAnsi="Times New Roman"/>
                <w:snapToGrid w:val="0"/>
                <w:color w:val="000000"/>
              </w:rPr>
              <w:t xml:space="preserve"> в современной науке и технике.</w:t>
            </w:r>
          </w:p>
          <w:p w:rsidR="00E052F5" w:rsidRPr="00E052F5" w:rsidRDefault="00E052F5" w:rsidP="00E052F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E052F5">
              <w:rPr>
                <w:rFonts w:ascii="Times New Roman" w:hAnsi="Times New Roman"/>
                <w:b/>
                <w:snapToGrid w:val="0"/>
                <w:color w:val="000000"/>
              </w:rPr>
              <w:t xml:space="preserve">Модуль 2. Физические основы </w:t>
            </w:r>
            <w:proofErr w:type="spellStart"/>
            <w:r w:rsidRPr="00E052F5">
              <w:rPr>
                <w:rFonts w:ascii="Times New Roman" w:hAnsi="Times New Roman"/>
                <w:b/>
                <w:snapToGrid w:val="0"/>
                <w:color w:val="000000"/>
              </w:rPr>
              <w:t>нанотехнологий</w:t>
            </w:r>
            <w:proofErr w:type="spellEnd"/>
            <w:r w:rsidRPr="00E052F5">
              <w:rPr>
                <w:rFonts w:ascii="Times New Roman" w:hAnsi="Times New Roman"/>
                <w:b/>
                <w:snapToGrid w:val="0"/>
                <w:color w:val="000000"/>
              </w:rPr>
              <w:t xml:space="preserve">. </w:t>
            </w:r>
            <w:r w:rsidRPr="00E052F5">
              <w:rPr>
                <w:rFonts w:ascii="Times New Roman" w:hAnsi="Times New Roman"/>
                <w:snapToGrid w:val="0"/>
              </w:rPr>
              <w:t>Размерные эффекты и условия их проявления. Квантовые структуры (точки, нити) и  их особенности. Квантовые эффекты (</w:t>
            </w:r>
            <w:proofErr w:type="spellStart"/>
            <w:r w:rsidRPr="00E052F5">
              <w:rPr>
                <w:rFonts w:ascii="Times New Roman" w:hAnsi="Times New Roman"/>
                <w:snapToGrid w:val="0"/>
              </w:rPr>
              <w:t>туннелирование</w:t>
            </w:r>
            <w:proofErr w:type="spellEnd"/>
            <w:r w:rsidRPr="00E052F5">
              <w:rPr>
                <w:rFonts w:ascii="Times New Roman" w:hAnsi="Times New Roman"/>
                <w:snapToGrid w:val="0"/>
              </w:rPr>
              <w:t xml:space="preserve">, кулоновская блокада). </w:t>
            </w:r>
            <w:proofErr w:type="spellStart"/>
            <w:r w:rsidRPr="00E052F5">
              <w:rPr>
                <w:rFonts w:ascii="Times New Roman" w:hAnsi="Times New Roman"/>
                <w:snapToGrid w:val="0"/>
              </w:rPr>
              <w:t>Самосборка</w:t>
            </w:r>
            <w:proofErr w:type="spellEnd"/>
            <w:r w:rsidRPr="00E052F5">
              <w:rPr>
                <w:rFonts w:ascii="Times New Roman" w:hAnsi="Times New Roman"/>
                <w:snapToGrid w:val="0"/>
              </w:rPr>
              <w:t xml:space="preserve"> и самоорганизация </w:t>
            </w:r>
            <w:proofErr w:type="spellStart"/>
            <w:r w:rsidRPr="00E052F5">
              <w:rPr>
                <w:rFonts w:ascii="Times New Roman" w:hAnsi="Times New Roman"/>
                <w:snapToGrid w:val="0"/>
              </w:rPr>
              <w:t>нанообъектов</w:t>
            </w:r>
            <w:proofErr w:type="spellEnd"/>
            <w:r w:rsidRPr="00E052F5">
              <w:rPr>
                <w:rFonts w:ascii="Times New Roman" w:hAnsi="Times New Roman"/>
                <w:snapToGrid w:val="0"/>
              </w:rPr>
              <w:t xml:space="preserve">. Методы исследования </w:t>
            </w:r>
            <w:proofErr w:type="spellStart"/>
            <w:r w:rsidRPr="00E052F5">
              <w:rPr>
                <w:rFonts w:ascii="Times New Roman" w:hAnsi="Times New Roman"/>
                <w:snapToGrid w:val="0"/>
              </w:rPr>
              <w:t>наноматериалов</w:t>
            </w:r>
            <w:proofErr w:type="spellEnd"/>
            <w:r w:rsidRPr="00E052F5">
              <w:rPr>
                <w:rFonts w:ascii="Times New Roman" w:hAnsi="Times New Roman"/>
                <w:snapToGrid w:val="0"/>
              </w:rPr>
              <w:t xml:space="preserve"> и </w:t>
            </w:r>
            <w:proofErr w:type="spellStart"/>
            <w:r w:rsidRPr="00E052F5">
              <w:rPr>
                <w:rFonts w:ascii="Times New Roman" w:hAnsi="Times New Roman"/>
                <w:snapToGrid w:val="0"/>
              </w:rPr>
              <w:t>наноструктур</w:t>
            </w:r>
            <w:proofErr w:type="spellEnd"/>
            <w:r w:rsidRPr="00E052F5">
              <w:rPr>
                <w:rFonts w:ascii="Times New Roman" w:hAnsi="Times New Roman"/>
                <w:snapToGrid w:val="0"/>
              </w:rPr>
              <w:t xml:space="preserve"> (классические методы, сканирующие зондовые микроскопы). Инструментальные методы сканирующей зондовой микроскопии.</w:t>
            </w:r>
          </w:p>
          <w:p w:rsidR="00E052F5" w:rsidRPr="00E052F5" w:rsidRDefault="00E052F5" w:rsidP="00E052F5">
            <w:pPr>
              <w:pStyle w:val="ab"/>
              <w:spacing w:after="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052F5">
              <w:rPr>
                <w:b/>
                <w:color w:val="000000"/>
                <w:sz w:val="22"/>
                <w:szCs w:val="22"/>
              </w:rPr>
              <w:t xml:space="preserve">Модуль 3. </w:t>
            </w:r>
            <w:proofErr w:type="spellStart"/>
            <w:r w:rsidRPr="00E052F5">
              <w:rPr>
                <w:b/>
                <w:color w:val="000000"/>
                <w:sz w:val="22"/>
                <w:szCs w:val="22"/>
              </w:rPr>
              <w:t>Наноматериалы</w:t>
            </w:r>
            <w:proofErr w:type="spellEnd"/>
            <w:r w:rsidRPr="00E052F5">
              <w:rPr>
                <w:b/>
                <w:color w:val="000000"/>
                <w:sz w:val="22"/>
                <w:szCs w:val="22"/>
              </w:rPr>
              <w:t xml:space="preserve"> и методы их получения. </w:t>
            </w:r>
            <w:proofErr w:type="spellStart"/>
            <w:r w:rsidRPr="00E052F5">
              <w:rPr>
                <w:color w:val="000000"/>
                <w:sz w:val="22"/>
                <w:szCs w:val="22"/>
              </w:rPr>
              <w:t>Наноструктурированные</w:t>
            </w:r>
            <w:proofErr w:type="spellEnd"/>
            <w:r w:rsidRPr="00E052F5">
              <w:rPr>
                <w:color w:val="000000"/>
                <w:sz w:val="22"/>
                <w:szCs w:val="22"/>
              </w:rPr>
              <w:t xml:space="preserve"> (в </w:t>
            </w:r>
            <w:proofErr w:type="spellStart"/>
            <w:r w:rsidRPr="00E052F5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E052F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052F5">
              <w:rPr>
                <w:color w:val="000000"/>
                <w:sz w:val="22"/>
                <w:szCs w:val="22"/>
              </w:rPr>
              <w:t>нанопористые</w:t>
            </w:r>
            <w:proofErr w:type="spellEnd"/>
            <w:r w:rsidRPr="00E052F5">
              <w:rPr>
                <w:color w:val="000000"/>
                <w:sz w:val="22"/>
                <w:szCs w:val="22"/>
              </w:rPr>
              <w:t xml:space="preserve">) материалы. Тонкие пленки и </w:t>
            </w:r>
            <w:proofErr w:type="spellStart"/>
            <w:r w:rsidRPr="00E052F5">
              <w:rPr>
                <w:color w:val="000000"/>
                <w:sz w:val="22"/>
                <w:szCs w:val="22"/>
              </w:rPr>
              <w:t>гетероструктуры</w:t>
            </w:r>
            <w:proofErr w:type="spellEnd"/>
            <w:r w:rsidRPr="00E052F5">
              <w:rPr>
                <w:color w:val="000000"/>
                <w:sz w:val="22"/>
                <w:szCs w:val="22"/>
              </w:rPr>
              <w:t xml:space="preserve">.  Углеродные </w:t>
            </w:r>
            <w:proofErr w:type="spellStart"/>
            <w:r w:rsidRPr="00E052F5">
              <w:rPr>
                <w:color w:val="000000"/>
                <w:sz w:val="22"/>
                <w:szCs w:val="22"/>
              </w:rPr>
              <w:t>наноструктуры</w:t>
            </w:r>
            <w:proofErr w:type="spellEnd"/>
            <w:r w:rsidRPr="00E052F5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052F5">
              <w:rPr>
                <w:color w:val="000000"/>
                <w:sz w:val="22"/>
                <w:szCs w:val="22"/>
              </w:rPr>
              <w:t>графен</w:t>
            </w:r>
            <w:proofErr w:type="spellEnd"/>
            <w:r w:rsidRPr="00E052F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052F5">
              <w:rPr>
                <w:color w:val="000000"/>
                <w:sz w:val="22"/>
                <w:szCs w:val="22"/>
              </w:rPr>
              <w:t>нанотрубки</w:t>
            </w:r>
            <w:proofErr w:type="spellEnd"/>
            <w:r w:rsidRPr="00E052F5">
              <w:rPr>
                <w:color w:val="000000"/>
                <w:sz w:val="22"/>
                <w:szCs w:val="22"/>
              </w:rPr>
              <w:t xml:space="preserve">, фуллерены). </w:t>
            </w:r>
            <w:proofErr w:type="spellStart"/>
            <w:r w:rsidRPr="00E052F5">
              <w:rPr>
                <w:color w:val="000000"/>
                <w:sz w:val="22"/>
                <w:szCs w:val="22"/>
              </w:rPr>
              <w:t>Нанокомпозиты</w:t>
            </w:r>
            <w:proofErr w:type="spellEnd"/>
            <w:r w:rsidRPr="00E052F5">
              <w:rPr>
                <w:color w:val="000000"/>
                <w:sz w:val="22"/>
                <w:szCs w:val="22"/>
              </w:rPr>
              <w:t xml:space="preserve"> и конструкционные материалы. Органические и биоорганические </w:t>
            </w:r>
            <w:proofErr w:type="spellStart"/>
            <w:r w:rsidRPr="00E052F5">
              <w:rPr>
                <w:color w:val="000000"/>
                <w:sz w:val="22"/>
                <w:szCs w:val="22"/>
              </w:rPr>
              <w:t>наностуктуры</w:t>
            </w:r>
            <w:proofErr w:type="spellEnd"/>
            <w:r w:rsidRPr="00E052F5">
              <w:rPr>
                <w:color w:val="000000"/>
                <w:sz w:val="22"/>
                <w:szCs w:val="22"/>
              </w:rPr>
              <w:t>.</w:t>
            </w:r>
          </w:p>
          <w:p w:rsidR="00E052F5" w:rsidRPr="00E052F5" w:rsidRDefault="00E052F5" w:rsidP="00E052F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E052F5">
              <w:rPr>
                <w:rFonts w:ascii="Times New Roman" w:hAnsi="Times New Roman"/>
                <w:b/>
                <w:color w:val="000000"/>
              </w:rPr>
              <w:t xml:space="preserve">Модуль 4. Применение </w:t>
            </w:r>
            <w:proofErr w:type="spellStart"/>
            <w:r w:rsidRPr="00E052F5">
              <w:rPr>
                <w:rFonts w:ascii="Times New Roman" w:hAnsi="Times New Roman"/>
                <w:b/>
                <w:color w:val="000000"/>
              </w:rPr>
              <w:t>наноматериалов</w:t>
            </w:r>
            <w:proofErr w:type="spellEnd"/>
            <w:r w:rsidRPr="00E052F5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E052F5">
              <w:rPr>
                <w:rFonts w:ascii="Times New Roman" w:hAnsi="Times New Roman"/>
                <w:b/>
                <w:color w:val="000000"/>
              </w:rPr>
              <w:t>нанотехнологий</w:t>
            </w:r>
            <w:proofErr w:type="spellEnd"/>
            <w:r w:rsidRPr="00E052F5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gramStart"/>
            <w:r w:rsidRPr="00E052F5">
              <w:rPr>
                <w:rFonts w:ascii="Times New Roman" w:hAnsi="Times New Roman"/>
                <w:snapToGrid w:val="0"/>
              </w:rPr>
              <w:t xml:space="preserve">Нанотехнологии и </w:t>
            </w:r>
            <w:proofErr w:type="spellStart"/>
            <w:r w:rsidRPr="00E052F5">
              <w:rPr>
                <w:rFonts w:ascii="Times New Roman" w:hAnsi="Times New Roman"/>
                <w:snapToGrid w:val="0"/>
              </w:rPr>
              <w:t>наноматериалы</w:t>
            </w:r>
            <w:proofErr w:type="spellEnd"/>
            <w:r w:rsidRPr="00E052F5">
              <w:rPr>
                <w:rFonts w:ascii="Times New Roman" w:hAnsi="Times New Roman"/>
                <w:snapToGrid w:val="0"/>
              </w:rPr>
              <w:t xml:space="preserve"> в машиностроении, транспорте, авиации, космической технике, химических технологиях, электронике, информационных технологиях, медицине, экологии, сельском хозяйстве, военном деле и т.д.</w:t>
            </w:r>
            <w:proofErr w:type="gramEnd"/>
          </w:p>
          <w:p w:rsidR="00A843DB" w:rsidRPr="00D33C53" w:rsidRDefault="00E052F5" w:rsidP="00E05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2F5">
              <w:rPr>
                <w:rFonts w:ascii="Times New Roman" w:hAnsi="Times New Roman"/>
                <w:b/>
                <w:snapToGrid w:val="0"/>
              </w:rPr>
              <w:t xml:space="preserve">Модуль 5. Социально-экономические последствия и развитие </w:t>
            </w:r>
            <w:proofErr w:type="spellStart"/>
            <w:r w:rsidRPr="00E052F5">
              <w:rPr>
                <w:rFonts w:ascii="Times New Roman" w:hAnsi="Times New Roman"/>
                <w:b/>
                <w:snapToGrid w:val="0"/>
              </w:rPr>
              <w:t>нанотехнологий</w:t>
            </w:r>
            <w:proofErr w:type="spellEnd"/>
            <w:r w:rsidRPr="00E052F5">
              <w:rPr>
                <w:rFonts w:ascii="Times New Roman" w:hAnsi="Times New Roman"/>
                <w:b/>
                <w:snapToGrid w:val="0"/>
              </w:rPr>
              <w:t xml:space="preserve"> в России и в мире. </w:t>
            </w:r>
            <w:r w:rsidRPr="00E052F5">
              <w:rPr>
                <w:rFonts w:ascii="Times New Roman" w:hAnsi="Times New Roman"/>
                <w:snapToGrid w:val="0"/>
              </w:rPr>
              <w:t xml:space="preserve">Социально-экономические последствия  внедрения </w:t>
            </w:r>
            <w:proofErr w:type="spellStart"/>
            <w:r w:rsidRPr="00E052F5">
              <w:rPr>
                <w:rFonts w:ascii="Times New Roman" w:hAnsi="Times New Roman"/>
                <w:snapToGrid w:val="0"/>
              </w:rPr>
              <w:t>нанотехнологий</w:t>
            </w:r>
            <w:proofErr w:type="spellEnd"/>
            <w:r w:rsidRPr="00E052F5">
              <w:rPr>
                <w:rFonts w:ascii="Times New Roman" w:hAnsi="Times New Roman"/>
                <w:snapToGrid w:val="0"/>
              </w:rPr>
              <w:t xml:space="preserve"> в отдельные сферы жизнедеятельности человека. Изменения в системе образования и подготовки кадров. Проблемы коммерциализации </w:t>
            </w:r>
            <w:proofErr w:type="spellStart"/>
            <w:r w:rsidRPr="00E052F5">
              <w:rPr>
                <w:rFonts w:ascii="Times New Roman" w:hAnsi="Times New Roman"/>
                <w:snapToGrid w:val="0"/>
              </w:rPr>
              <w:t>нанотехнологий</w:t>
            </w:r>
            <w:proofErr w:type="spellEnd"/>
            <w:r w:rsidRPr="00E052F5">
              <w:rPr>
                <w:rFonts w:ascii="Times New Roman" w:hAnsi="Times New Roman"/>
                <w:snapToGrid w:val="0"/>
              </w:rPr>
              <w:t xml:space="preserve">. Негативные последствия использования </w:t>
            </w:r>
            <w:proofErr w:type="spellStart"/>
            <w:r w:rsidRPr="00E052F5">
              <w:rPr>
                <w:rFonts w:ascii="Times New Roman" w:hAnsi="Times New Roman"/>
                <w:snapToGrid w:val="0"/>
              </w:rPr>
              <w:t>нанотехнологий</w:t>
            </w:r>
            <w:proofErr w:type="spellEnd"/>
            <w:r w:rsidRPr="00E052F5">
              <w:rPr>
                <w:rFonts w:ascii="Times New Roman" w:hAnsi="Times New Roman"/>
                <w:snapToGrid w:val="0"/>
              </w:rPr>
              <w:t xml:space="preserve">. Современное состояние и прогнозы развития </w:t>
            </w:r>
            <w:proofErr w:type="spellStart"/>
            <w:r w:rsidRPr="00E052F5">
              <w:rPr>
                <w:rFonts w:ascii="Times New Roman" w:hAnsi="Times New Roman"/>
                <w:snapToGrid w:val="0"/>
              </w:rPr>
              <w:t>нанотехнологий</w:t>
            </w:r>
            <w:proofErr w:type="spellEnd"/>
            <w:r w:rsidRPr="00E052F5">
              <w:rPr>
                <w:rFonts w:ascii="Times New Roman" w:hAnsi="Times New Roman"/>
                <w:snapToGrid w:val="0"/>
              </w:rPr>
              <w:t xml:space="preserve"> в России и в мире.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E32C75" w:rsidRDefault="00375C3D" w:rsidP="00E32C75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E32C75">
              <w:rPr>
                <w:rFonts w:ascii="Times New Roman" w:hAnsi="Times New Roman"/>
                <w:b/>
                <w:color w:val="FFFFFF"/>
              </w:rPr>
              <w:t>Формируемые компетенции</w:t>
            </w:r>
          </w:p>
        </w:tc>
      </w:tr>
      <w:tr w:rsidR="00375C3D" w:rsidRPr="005D69F9" w:rsidTr="00DE0BA3">
        <w:tc>
          <w:tcPr>
            <w:tcW w:w="9653" w:type="dxa"/>
            <w:gridSpan w:val="8"/>
          </w:tcPr>
          <w:p w:rsidR="000079E1" w:rsidRPr="000079E1" w:rsidRDefault="000079E1" w:rsidP="000079E1">
            <w:pPr>
              <w:pStyle w:val="a"/>
              <w:numPr>
                <w:ilvl w:val="0"/>
                <w:numId w:val="18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0079E1">
              <w:rPr>
                <w:rStyle w:val="FontStyle39"/>
                <w:sz w:val="22"/>
                <w:szCs w:val="22"/>
              </w:rPr>
              <w:t xml:space="preserve">способностью выявлять </w:t>
            </w:r>
            <w:proofErr w:type="gramStart"/>
            <w:r w:rsidRPr="000079E1">
              <w:rPr>
                <w:rStyle w:val="FontStyle39"/>
                <w:sz w:val="22"/>
                <w:szCs w:val="22"/>
              </w:rPr>
              <w:t>естественно-научную</w:t>
            </w:r>
            <w:proofErr w:type="gramEnd"/>
            <w:r w:rsidRPr="000079E1">
              <w:rPr>
                <w:rStyle w:val="FontStyle39"/>
                <w:sz w:val="22"/>
                <w:szCs w:val="22"/>
              </w:rPr>
              <w:t xml:space="preserve"> сущность проблем, возникающих в ходе профессиональной деятельности, привлекать для их решения соответствующий физико-математический аппарат (ПК-2)</w:t>
            </w:r>
            <w:r w:rsidRPr="000079E1">
              <w:rPr>
                <w:rStyle w:val="FontStyle63"/>
                <w:sz w:val="22"/>
                <w:szCs w:val="22"/>
              </w:rPr>
              <w:t>;</w:t>
            </w:r>
            <w:r w:rsidRPr="000079E1">
              <w:rPr>
                <w:sz w:val="22"/>
                <w:szCs w:val="22"/>
              </w:rPr>
              <w:t xml:space="preserve"> </w:t>
            </w:r>
          </w:p>
          <w:p w:rsidR="000079E1" w:rsidRPr="000079E1" w:rsidRDefault="000079E1" w:rsidP="000079E1">
            <w:pPr>
              <w:pStyle w:val="a"/>
              <w:numPr>
                <w:ilvl w:val="0"/>
                <w:numId w:val="18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0079E1">
              <w:rPr>
                <w:rStyle w:val="FontStyle39"/>
                <w:sz w:val="22"/>
                <w:szCs w:val="22"/>
              </w:rPr>
              <w:t>способностью собирать, обрабатывать, анализировать и систематизировать научно-техническую информацию по тематике исследования, использовать достижения отечественной и зарубежной науки, техники и технологии (ПК-6)</w:t>
            </w:r>
            <w:r w:rsidRPr="000079E1">
              <w:rPr>
                <w:sz w:val="22"/>
                <w:szCs w:val="22"/>
              </w:rPr>
              <w:t>;</w:t>
            </w:r>
          </w:p>
          <w:p w:rsidR="000079E1" w:rsidRPr="000079E1" w:rsidRDefault="000079E1" w:rsidP="000079E1">
            <w:pPr>
              <w:pStyle w:val="a"/>
              <w:numPr>
                <w:ilvl w:val="0"/>
                <w:numId w:val="18"/>
              </w:numPr>
              <w:spacing w:line="240" w:lineRule="auto"/>
              <w:ind w:left="284" w:hanging="284"/>
              <w:rPr>
                <w:spacing w:val="-4"/>
                <w:sz w:val="22"/>
                <w:szCs w:val="22"/>
              </w:rPr>
            </w:pPr>
            <w:r w:rsidRPr="000079E1">
              <w:rPr>
                <w:rStyle w:val="FontStyle39"/>
                <w:sz w:val="22"/>
                <w:szCs w:val="22"/>
              </w:rPr>
              <w:t xml:space="preserve">способностью собирать, анализировать и систематизировать отечественную и зарубежную научно-техническую информацию по тематике исследования в области электроники и </w:t>
            </w:r>
            <w:proofErr w:type="spellStart"/>
            <w:r w:rsidRPr="000079E1">
              <w:rPr>
                <w:rStyle w:val="FontStyle39"/>
                <w:sz w:val="22"/>
                <w:szCs w:val="22"/>
              </w:rPr>
              <w:t>наноэлектроники</w:t>
            </w:r>
            <w:proofErr w:type="spellEnd"/>
            <w:r w:rsidRPr="000079E1">
              <w:rPr>
                <w:rStyle w:val="FontStyle39"/>
                <w:sz w:val="22"/>
                <w:szCs w:val="22"/>
              </w:rPr>
              <w:t xml:space="preserve"> (ПК-18)</w:t>
            </w:r>
            <w:r w:rsidRPr="000079E1">
              <w:rPr>
                <w:spacing w:val="-4"/>
                <w:sz w:val="22"/>
                <w:szCs w:val="22"/>
              </w:rPr>
              <w:t>;</w:t>
            </w:r>
          </w:p>
          <w:p w:rsidR="000079E1" w:rsidRPr="000079E1" w:rsidRDefault="000079E1" w:rsidP="000079E1">
            <w:pPr>
              <w:pStyle w:val="Style20"/>
              <w:widowControl/>
              <w:numPr>
                <w:ilvl w:val="0"/>
                <w:numId w:val="18"/>
              </w:numPr>
              <w:spacing w:line="240" w:lineRule="auto"/>
              <w:ind w:left="284" w:hanging="284"/>
              <w:rPr>
                <w:rStyle w:val="FontStyle39"/>
                <w:sz w:val="22"/>
                <w:szCs w:val="22"/>
              </w:rPr>
            </w:pPr>
            <w:r w:rsidRPr="000079E1">
              <w:rPr>
                <w:rStyle w:val="FontStyle39"/>
                <w:sz w:val="22"/>
                <w:szCs w:val="22"/>
              </w:rPr>
              <w:t xml:space="preserve">способностью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0079E1">
              <w:rPr>
                <w:rStyle w:val="FontStyle39"/>
                <w:sz w:val="22"/>
                <w:szCs w:val="22"/>
              </w:rPr>
              <w:t>наноэлектроники</w:t>
            </w:r>
            <w:proofErr w:type="spellEnd"/>
            <w:r w:rsidRPr="000079E1">
              <w:rPr>
                <w:rStyle w:val="FontStyle39"/>
                <w:sz w:val="22"/>
                <w:szCs w:val="22"/>
              </w:rPr>
              <w:t xml:space="preserve"> различного функционального назначения, а также использовать стандартные программные средства их компьютерного моделирования (ПК-19);</w:t>
            </w:r>
          </w:p>
          <w:p w:rsidR="000079E1" w:rsidRPr="000079E1" w:rsidRDefault="000079E1" w:rsidP="000079E1">
            <w:pPr>
              <w:pStyle w:val="a"/>
              <w:numPr>
                <w:ilvl w:val="0"/>
                <w:numId w:val="18"/>
              </w:numPr>
              <w:spacing w:line="240" w:lineRule="auto"/>
              <w:ind w:left="284" w:hanging="284"/>
              <w:rPr>
                <w:spacing w:val="-4"/>
                <w:sz w:val="22"/>
                <w:szCs w:val="22"/>
              </w:rPr>
            </w:pPr>
            <w:r w:rsidRPr="000079E1">
              <w:rPr>
                <w:sz w:val="22"/>
                <w:szCs w:val="22"/>
              </w:rPr>
              <w:t>способностью использовать знание свойств химических элементов, соединений и материалов на их основе для решения задач профессиональной деятельности (ПК-33);</w:t>
            </w:r>
          </w:p>
          <w:p w:rsidR="00375C3D" w:rsidRPr="00AA6460" w:rsidRDefault="000079E1" w:rsidP="000079E1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</w:pPr>
            <w:r w:rsidRPr="000079E1">
              <w:rPr>
                <w:rFonts w:ascii="Times New Roman" w:hAnsi="Times New Roman"/>
              </w:rPr>
              <w:t xml:space="preserve">способностью использовать знания основных физических теорий для решения возникающих физических задач, самостоятельного приобретения физических знаний, для понимания принципов работы приборов и устройств, в том числе выходящих за пределы компетентности </w:t>
            </w:r>
            <w:r w:rsidRPr="000079E1">
              <w:rPr>
                <w:rFonts w:ascii="Times New Roman" w:hAnsi="Times New Roman"/>
              </w:rPr>
              <w:lastRenderedPageBreak/>
              <w:t>конкретного направления (ПК-34);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E0BA3">
              <w:rPr>
                <w:rStyle w:val="FontStyle74"/>
                <w:b/>
                <w:color w:val="FFFFFF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BA14F4" w:rsidRPr="00BA14F4" w:rsidRDefault="00BA14F4" w:rsidP="00BA1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A14F4">
              <w:rPr>
                <w:rFonts w:ascii="Times New Roman" w:hAnsi="Times New Roman"/>
                <w:b/>
              </w:rPr>
              <w:t>знать:</w:t>
            </w:r>
            <w:r w:rsidRPr="00BA14F4">
              <w:rPr>
                <w:rFonts w:ascii="Times New Roman" w:hAnsi="Times New Roman"/>
              </w:rPr>
              <w:t xml:space="preserve"> роль и возможности интенсивных технологий в производстве материалов и изделий твердотельной электроники и смежных областях техники; </w:t>
            </w:r>
            <w:r w:rsidRPr="00BA14F4">
              <w:rPr>
                <w:rFonts w:ascii="Times New Roman" w:hAnsi="Times New Roman"/>
                <w:snapToGrid w:val="0"/>
                <w:color w:val="000000"/>
              </w:rPr>
              <w:t xml:space="preserve">о классификации объектов </w:t>
            </w:r>
            <w:proofErr w:type="spellStart"/>
            <w:r w:rsidRPr="00BA14F4">
              <w:rPr>
                <w:rFonts w:ascii="Times New Roman" w:hAnsi="Times New Roman"/>
                <w:snapToGrid w:val="0"/>
                <w:color w:val="000000"/>
              </w:rPr>
              <w:t>наномира</w:t>
            </w:r>
            <w:proofErr w:type="spellEnd"/>
            <w:r w:rsidRPr="00BA14F4">
              <w:rPr>
                <w:rFonts w:ascii="Times New Roman" w:hAnsi="Times New Roman"/>
                <w:snapToGrid w:val="0"/>
                <w:color w:val="000000"/>
              </w:rPr>
              <w:t xml:space="preserve"> и общих законах масштабирования физико-химических свойств веществ при уменьшении количества (размеров) вещества; основы физики, физической химии и квантовой механики твердого тела, определяющие специфические свойства объектов </w:t>
            </w:r>
            <w:proofErr w:type="spellStart"/>
            <w:r w:rsidRPr="00BA14F4">
              <w:rPr>
                <w:rFonts w:ascii="Times New Roman" w:hAnsi="Times New Roman"/>
                <w:snapToGrid w:val="0"/>
                <w:color w:val="000000"/>
              </w:rPr>
              <w:t>наномира</w:t>
            </w:r>
            <w:proofErr w:type="spellEnd"/>
            <w:r w:rsidRPr="00BA14F4">
              <w:rPr>
                <w:rFonts w:ascii="Times New Roman" w:hAnsi="Times New Roman"/>
                <w:snapToGrid w:val="0"/>
                <w:color w:val="000000"/>
              </w:rPr>
              <w:t xml:space="preserve">; теоретические основы физико-химических методов контроля структуры и химических свойств </w:t>
            </w:r>
            <w:proofErr w:type="spellStart"/>
            <w:r w:rsidRPr="00BA14F4">
              <w:rPr>
                <w:rFonts w:ascii="Times New Roman" w:hAnsi="Times New Roman"/>
                <w:snapToGrid w:val="0"/>
                <w:color w:val="000000"/>
              </w:rPr>
              <w:t>наноразмерных</w:t>
            </w:r>
            <w:proofErr w:type="spellEnd"/>
            <w:r w:rsidRPr="00BA14F4">
              <w:rPr>
                <w:rFonts w:ascii="Times New Roman" w:hAnsi="Times New Roman"/>
                <w:snapToGrid w:val="0"/>
                <w:color w:val="000000"/>
              </w:rPr>
              <w:t xml:space="preserve"> объектов;</w:t>
            </w:r>
            <w:proofErr w:type="gramEnd"/>
            <w:r w:rsidRPr="00BA14F4">
              <w:rPr>
                <w:rFonts w:ascii="Times New Roman" w:hAnsi="Times New Roman"/>
                <w:snapToGrid w:val="0"/>
                <w:color w:val="000000"/>
              </w:rPr>
              <w:t xml:space="preserve"> физико-химические свойства индивидуальных </w:t>
            </w:r>
            <w:proofErr w:type="spellStart"/>
            <w:r w:rsidRPr="00BA14F4">
              <w:rPr>
                <w:rFonts w:ascii="Times New Roman" w:hAnsi="Times New Roman"/>
                <w:snapToGrid w:val="0"/>
                <w:color w:val="000000"/>
              </w:rPr>
              <w:t>наночастиц</w:t>
            </w:r>
            <w:proofErr w:type="spellEnd"/>
            <w:r w:rsidRPr="00BA14F4">
              <w:rPr>
                <w:rFonts w:ascii="Times New Roman" w:hAnsi="Times New Roman"/>
                <w:snapToGrid w:val="0"/>
                <w:color w:val="000000"/>
              </w:rPr>
              <w:t xml:space="preserve"> и </w:t>
            </w:r>
            <w:proofErr w:type="spellStart"/>
            <w:r w:rsidRPr="00BA14F4">
              <w:rPr>
                <w:rFonts w:ascii="Times New Roman" w:hAnsi="Times New Roman"/>
                <w:snapToGrid w:val="0"/>
                <w:color w:val="000000"/>
              </w:rPr>
              <w:t>наноструктурированных</w:t>
            </w:r>
            <w:proofErr w:type="spellEnd"/>
            <w:r w:rsidRPr="00BA14F4">
              <w:rPr>
                <w:rFonts w:ascii="Times New Roman" w:hAnsi="Times New Roman"/>
                <w:snapToGrid w:val="0"/>
                <w:color w:val="000000"/>
              </w:rPr>
              <w:t xml:space="preserve"> объемных материалов</w:t>
            </w:r>
            <w:r w:rsidRPr="00BA14F4">
              <w:rPr>
                <w:rFonts w:ascii="Times New Roman" w:hAnsi="Times New Roman"/>
              </w:rPr>
              <w:t>.</w:t>
            </w:r>
          </w:p>
          <w:p w:rsidR="00BA14F4" w:rsidRPr="00BA14F4" w:rsidRDefault="00BA14F4" w:rsidP="00BA1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4F4">
              <w:rPr>
                <w:rFonts w:ascii="Times New Roman" w:hAnsi="Times New Roman"/>
                <w:b/>
              </w:rPr>
              <w:t xml:space="preserve">уметь: </w:t>
            </w:r>
            <w:r w:rsidRPr="00BA14F4">
              <w:rPr>
                <w:rFonts w:ascii="Times New Roman" w:hAnsi="Times New Roman"/>
              </w:rPr>
              <w:t xml:space="preserve">применять полученные знания при теоретическом анализе, компьютерном моделировании и экспериментальном исследовании физических процессов, лежащих в основе нанотехнологии изготовления современных приборов электроники; </w:t>
            </w:r>
            <w:r w:rsidRPr="00BA14F4">
              <w:rPr>
                <w:rFonts w:ascii="Times New Roman" w:hAnsi="Times New Roman"/>
                <w:snapToGrid w:val="0"/>
                <w:color w:val="000000"/>
              </w:rPr>
              <w:t xml:space="preserve">основные методы получения </w:t>
            </w:r>
            <w:proofErr w:type="spellStart"/>
            <w:r w:rsidRPr="00BA14F4">
              <w:rPr>
                <w:rFonts w:ascii="Times New Roman" w:hAnsi="Times New Roman"/>
                <w:snapToGrid w:val="0"/>
                <w:color w:val="000000"/>
              </w:rPr>
              <w:t>наночастиц</w:t>
            </w:r>
            <w:proofErr w:type="spellEnd"/>
            <w:r w:rsidRPr="00BA14F4">
              <w:rPr>
                <w:rFonts w:ascii="Times New Roman" w:hAnsi="Times New Roman"/>
                <w:snapToGrid w:val="0"/>
                <w:color w:val="000000"/>
              </w:rPr>
              <w:t xml:space="preserve"> и </w:t>
            </w:r>
            <w:proofErr w:type="spellStart"/>
            <w:r w:rsidRPr="00BA14F4">
              <w:rPr>
                <w:rFonts w:ascii="Times New Roman" w:hAnsi="Times New Roman"/>
                <w:snapToGrid w:val="0"/>
                <w:color w:val="000000"/>
              </w:rPr>
              <w:t>наноструктур</w:t>
            </w:r>
            <w:proofErr w:type="spellEnd"/>
            <w:r w:rsidRPr="00BA14F4">
              <w:rPr>
                <w:rFonts w:ascii="Times New Roman" w:hAnsi="Times New Roman"/>
              </w:rPr>
              <w:t>.</w:t>
            </w:r>
          </w:p>
          <w:p w:rsidR="00375C3D" w:rsidRPr="00DE0BA3" w:rsidRDefault="00BA14F4" w:rsidP="00BA14F4">
            <w:pPr>
              <w:spacing w:after="0" w:line="240" w:lineRule="auto"/>
              <w:jc w:val="both"/>
              <w:rPr>
                <w:rStyle w:val="FontStyle74"/>
                <w:b/>
                <w:sz w:val="22"/>
              </w:rPr>
            </w:pPr>
            <w:r w:rsidRPr="00BA14F4">
              <w:rPr>
                <w:rFonts w:ascii="Times New Roman" w:hAnsi="Times New Roman"/>
                <w:b/>
              </w:rPr>
              <w:t xml:space="preserve">владеть: </w:t>
            </w:r>
            <w:r w:rsidRPr="00BA14F4">
              <w:rPr>
                <w:rFonts w:ascii="Times New Roman" w:hAnsi="Times New Roman"/>
              </w:rPr>
              <w:t xml:space="preserve">информацией об областях применения и перспективах развития </w:t>
            </w:r>
            <w:proofErr w:type="spellStart"/>
            <w:r w:rsidRPr="00BA14F4">
              <w:rPr>
                <w:rFonts w:ascii="Times New Roman" w:hAnsi="Times New Roman"/>
              </w:rPr>
              <w:t>нанотехнологий</w:t>
            </w:r>
            <w:proofErr w:type="spellEnd"/>
            <w:r w:rsidRPr="00BA14F4">
              <w:rPr>
                <w:rFonts w:ascii="Times New Roman" w:hAnsi="Times New Roman"/>
              </w:rPr>
              <w:t xml:space="preserve">; </w:t>
            </w:r>
            <w:r w:rsidRPr="00BA14F4">
              <w:rPr>
                <w:rFonts w:ascii="Times New Roman" w:hAnsi="Times New Roman"/>
                <w:snapToGrid w:val="0"/>
                <w:color w:val="000000"/>
              </w:rPr>
              <w:t xml:space="preserve">навыками анализа первичных экспериментальных данных исследования структуры и физико-химических свойств </w:t>
            </w:r>
            <w:proofErr w:type="spellStart"/>
            <w:r w:rsidRPr="00BA14F4">
              <w:rPr>
                <w:rFonts w:ascii="Times New Roman" w:hAnsi="Times New Roman"/>
                <w:snapToGrid w:val="0"/>
                <w:color w:val="000000"/>
              </w:rPr>
              <w:t>наночастиц</w:t>
            </w:r>
            <w:proofErr w:type="spellEnd"/>
            <w:r w:rsidRPr="00BA14F4">
              <w:rPr>
                <w:rFonts w:ascii="Times New Roman" w:hAnsi="Times New Roman"/>
                <w:snapToGrid w:val="0"/>
                <w:color w:val="000000"/>
              </w:rPr>
              <w:t xml:space="preserve"> и </w:t>
            </w:r>
            <w:proofErr w:type="spellStart"/>
            <w:r w:rsidRPr="00BA14F4">
              <w:rPr>
                <w:rFonts w:ascii="Times New Roman" w:hAnsi="Times New Roman"/>
                <w:snapToGrid w:val="0"/>
                <w:color w:val="000000"/>
              </w:rPr>
              <w:t>нанообъектов</w:t>
            </w:r>
            <w:proofErr w:type="spellEnd"/>
            <w:r w:rsidRPr="00BA14F4">
              <w:rPr>
                <w:rFonts w:ascii="Times New Roman" w:hAnsi="Times New Roman"/>
                <w:snapToGrid w:val="0"/>
                <w:color w:val="000000"/>
              </w:rPr>
              <w:t xml:space="preserve"> с использованием основных методов</w:t>
            </w:r>
            <w:r w:rsidRPr="00BA14F4">
              <w:rPr>
                <w:rFonts w:ascii="Times New Roman" w:hAnsi="Times New Roman"/>
              </w:rPr>
              <w:t>.</w:t>
            </w:r>
            <w:r w:rsidRPr="00DE0BA3">
              <w:rPr>
                <w:rStyle w:val="FontStyle74"/>
                <w:b/>
                <w:sz w:val="22"/>
              </w:rPr>
              <w:t xml:space="preserve"> 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Взаимосвязь дисциплины с профессиональной деятельностью выпускника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375C3D" w:rsidRPr="00DE0BA3" w:rsidRDefault="00375C3D" w:rsidP="008D49F5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DE0BA3">
              <w:rPr>
                <w:rFonts w:ascii="Times New Roman" w:eastAsia="TimesNewRomanPS-BoldMT" w:hAnsi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="00DF38A3">
              <w:rPr>
                <w:rFonts w:ascii="Times New Roman" w:eastAsia="TimesNewRomanPS-BoldMT" w:hAnsi="Times New Roman"/>
              </w:rPr>
              <w:t xml:space="preserve"> в следующих областях:</w:t>
            </w:r>
            <w:r w:rsidRPr="00DE0BA3">
              <w:rPr>
                <w:rFonts w:ascii="Times New Roman" w:hAnsi="Times New Roman"/>
                <w:iCs/>
              </w:rPr>
              <w:t xml:space="preserve"> </w:t>
            </w:r>
            <w:r w:rsidR="00DF38A3">
              <w:rPr>
                <w:rFonts w:ascii="Times New Roman" w:hAnsi="Times New Roman"/>
                <w:iCs/>
              </w:rPr>
              <w:t>проектно-конструкторской, производственно-технологической, научно-исследовательской, организационно-управленческой</w:t>
            </w:r>
            <w:r w:rsidR="00F412A2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="00F412A2">
              <w:rPr>
                <w:rFonts w:ascii="Times New Roman" w:hAnsi="Times New Roman"/>
                <w:iCs/>
              </w:rPr>
              <w:t>сервисно</w:t>
            </w:r>
            <w:proofErr w:type="spellEnd"/>
            <w:r w:rsidR="00F412A2">
              <w:rPr>
                <w:rFonts w:ascii="Times New Roman" w:hAnsi="Times New Roman"/>
                <w:iCs/>
              </w:rPr>
              <w:t>-эксплу</w:t>
            </w:r>
            <w:r w:rsidR="00D33C53">
              <w:rPr>
                <w:rFonts w:ascii="Times New Roman" w:hAnsi="Times New Roman"/>
                <w:iCs/>
              </w:rPr>
              <w:t>а</w:t>
            </w:r>
            <w:r w:rsidR="00F412A2">
              <w:rPr>
                <w:rFonts w:ascii="Times New Roman" w:hAnsi="Times New Roman"/>
                <w:iCs/>
              </w:rPr>
              <w:t>тационной</w:t>
            </w:r>
            <w:r w:rsidR="00DF38A3">
              <w:rPr>
                <w:rFonts w:ascii="Times New Roman" w:hAnsi="Times New Roman"/>
                <w:iCs/>
              </w:rPr>
              <w:t>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Ответственная кафедра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375C3D" w:rsidRPr="00DE0BA3" w:rsidRDefault="00375C3D" w:rsidP="00235EC5">
            <w:pPr>
              <w:spacing w:after="0" w:line="240" w:lineRule="auto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 xml:space="preserve">Кафедра </w:t>
            </w:r>
            <w:r w:rsidR="00FC742D">
              <w:rPr>
                <w:rFonts w:ascii="Times New Roman" w:hAnsi="Times New Roman"/>
              </w:rPr>
              <w:t>техн</w:t>
            </w:r>
            <w:r w:rsidR="00235EC5">
              <w:rPr>
                <w:rFonts w:ascii="Times New Roman" w:hAnsi="Times New Roman"/>
              </w:rPr>
              <w:t>ологии приборов и материалов электронной техники</w:t>
            </w:r>
          </w:p>
        </w:tc>
      </w:tr>
      <w:tr w:rsidR="00375C3D" w:rsidRPr="00DE0BA3" w:rsidTr="00DE0BA3">
        <w:tc>
          <w:tcPr>
            <w:tcW w:w="6487" w:type="dxa"/>
            <w:gridSpan w:val="7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Составители</w:t>
            </w:r>
          </w:p>
        </w:tc>
        <w:tc>
          <w:tcPr>
            <w:tcW w:w="3166" w:type="dxa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Подписи</w:t>
            </w:r>
          </w:p>
        </w:tc>
      </w:tr>
      <w:tr w:rsidR="00375C3D" w:rsidRPr="00DE0BA3" w:rsidTr="00DE0BA3">
        <w:tc>
          <w:tcPr>
            <w:tcW w:w="6487" w:type="dxa"/>
            <w:gridSpan w:val="7"/>
          </w:tcPr>
          <w:p w:rsidR="00375C3D" w:rsidRPr="00DE0BA3" w:rsidRDefault="008D49F5" w:rsidP="008D49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375C3D" w:rsidRPr="00DE0BA3">
              <w:rPr>
                <w:rFonts w:ascii="Times New Roman" w:hAnsi="Times New Roman"/>
              </w:rPr>
              <w:t>.</w:t>
            </w:r>
            <w:r w:rsidR="00235EC5">
              <w:rPr>
                <w:rFonts w:ascii="Times New Roman" w:hAnsi="Times New Roman"/>
              </w:rPr>
              <w:t>х</w:t>
            </w:r>
            <w:r w:rsidR="00375C3D" w:rsidRPr="00DE0BA3">
              <w:rPr>
                <w:rFonts w:ascii="Times New Roman" w:hAnsi="Times New Roman"/>
              </w:rPr>
              <w:t xml:space="preserve">.н., </w:t>
            </w:r>
            <w:r>
              <w:rPr>
                <w:rFonts w:ascii="Times New Roman" w:hAnsi="Times New Roman"/>
              </w:rPr>
              <w:t xml:space="preserve">профессор </w:t>
            </w:r>
            <w:r w:rsidR="00375C3D" w:rsidRPr="00DE0B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Ефремов А.М.</w:t>
            </w:r>
          </w:p>
        </w:tc>
        <w:tc>
          <w:tcPr>
            <w:tcW w:w="3166" w:type="dxa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C3D" w:rsidRPr="00DE0BA3" w:rsidTr="00DE0BA3">
        <w:tc>
          <w:tcPr>
            <w:tcW w:w="6487" w:type="dxa"/>
            <w:gridSpan w:val="7"/>
          </w:tcPr>
          <w:p w:rsidR="00375C3D" w:rsidRPr="00DE0BA3" w:rsidRDefault="00FC742D" w:rsidP="00235E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кафедрой, д.</w:t>
            </w:r>
            <w:r w:rsidR="00235EC5">
              <w:rPr>
                <w:rFonts w:ascii="Times New Roman" w:hAnsi="Times New Roman"/>
              </w:rPr>
              <w:t>х</w:t>
            </w:r>
            <w:r w:rsidR="00375C3D" w:rsidRPr="00DE0BA3">
              <w:rPr>
                <w:rFonts w:ascii="Times New Roman" w:hAnsi="Times New Roman"/>
              </w:rPr>
              <w:t xml:space="preserve">.н., профессор </w:t>
            </w:r>
            <w:r w:rsidR="00235EC5">
              <w:rPr>
                <w:rFonts w:ascii="Times New Roman" w:hAnsi="Times New Roman"/>
              </w:rPr>
              <w:t>Рыбкин</w:t>
            </w:r>
            <w:r w:rsidR="00375C3D" w:rsidRPr="00DE0BA3">
              <w:rPr>
                <w:rFonts w:ascii="Times New Roman" w:hAnsi="Times New Roman"/>
              </w:rPr>
              <w:t xml:space="preserve"> </w:t>
            </w:r>
            <w:r w:rsidR="00235EC5">
              <w:rPr>
                <w:rFonts w:ascii="Times New Roman" w:hAnsi="Times New Roman"/>
              </w:rPr>
              <w:t>В</w:t>
            </w:r>
            <w:r w:rsidR="00375C3D" w:rsidRPr="00DE0BA3">
              <w:rPr>
                <w:rFonts w:ascii="Times New Roman" w:hAnsi="Times New Roman"/>
              </w:rPr>
              <w:t>.</w:t>
            </w:r>
            <w:r w:rsidR="00235EC5">
              <w:rPr>
                <w:rFonts w:ascii="Times New Roman" w:hAnsi="Times New Roman"/>
              </w:rPr>
              <w:t>В</w:t>
            </w:r>
            <w:r w:rsidR="00375C3D" w:rsidRPr="00DE0BA3">
              <w:rPr>
                <w:rFonts w:ascii="Times New Roman" w:hAnsi="Times New Roman"/>
              </w:rPr>
              <w:t>.</w:t>
            </w:r>
          </w:p>
        </w:tc>
        <w:tc>
          <w:tcPr>
            <w:tcW w:w="3166" w:type="dxa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C3D" w:rsidRPr="00DE0BA3" w:rsidTr="00DE0BA3">
        <w:tc>
          <w:tcPr>
            <w:tcW w:w="6487" w:type="dxa"/>
            <w:gridSpan w:val="7"/>
            <w:shd w:val="pct60" w:color="auto" w:fill="auto"/>
          </w:tcPr>
          <w:p w:rsidR="00375C3D" w:rsidRPr="00DE0BA3" w:rsidRDefault="00375C3D" w:rsidP="00DE0BA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Дата</w:t>
            </w:r>
          </w:p>
        </w:tc>
        <w:tc>
          <w:tcPr>
            <w:tcW w:w="3166" w:type="dxa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75C3D" w:rsidRDefault="00375C3D" w:rsidP="00EC3128"/>
    <w:sectPr w:rsidR="00375C3D" w:rsidSect="005F26C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76" w:rsidRDefault="00184176" w:rsidP="0009351E">
      <w:pPr>
        <w:spacing w:after="0" w:line="240" w:lineRule="auto"/>
      </w:pPr>
      <w:r>
        <w:separator/>
      </w:r>
    </w:p>
  </w:endnote>
  <w:endnote w:type="continuationSeparator" w:id="0">
    <w:p w:rsidR="00184176" w:rsidRDefault="00184176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76" w:rsidRDefault="00184176" w:rsidP="0009351E">
      <w:pPr>
        <w:spacing w:after="0" w:line="240" w:lineRule="auto"/>
      </w:pPr>
      <w:r>
        <w:separator/>
      </w:r>
    </w:p>
  </w:footnote>
  <w:footnote w:type="continuationSeparator" w:id="0">
    <w:p w:rsidR="00184176" w:rsidRDefault="00184176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FE" w:rsidRDefault="00A27AFE" w:rsidP="00A27AFE">
    <w:pPr>
      <w:pStyle w:val="a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АННОТАЦИИ ДИСЦИПЛИН ООП ПОДГОТОВКИ БАКАЛАВРОВ</w:t>
    </w:r>
  </w:p>
  <w:p w:rsidR="00A27AFE" w:rsidRDefault="00A27AFE" w:rsidP="00A27AFE">
    <w:pPr>
      <w:pStyle w:val="a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ПО НАПРАВЛЕНИЮ  11.03.04 </w:t>
    </w:r>
    <w:r>
      <w:rPr>
        <w:rFonts w:ascii="Times New Roman" w:hAnsi="Times New Roman"/>
      </w:rPr>
      <w:t xml:space="preserve">– Электроника и </w:t>
    </w:r>
    <w:proofErr w:type="spellStart"/>
    <w:r>
      <w:rPr>
        <w:rFonts w:ascii="Times New Roman" w:hAnsi="Times New Roman"/>
      </w:rPr>
      <w:t>наноэлектроника</w:t>
    </w:r>
    <w:proofErr w:type="spellEnd"/>
    <w:r>
      <w:rPr>
        <w:rFonts w:ascii="Times New Roman" w:hAnsi="Times New Roman"/>
        <w:sz w:val="20"/>
        <w:szCs w:val="20"/>
      </w:rPr>
      <w:t xml:space="preserve">, </w:t>
    </w:r>
  </w:p>
  <w:p w:rsidR="00A27AFE" w:rsidRDefault="00A27AFE" w:rsidP="00A27AFE">
    <w:pPr>
      <w:pStyle w:val="a4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ПРОФИЛЬ ПОДГОТОВКИ – Микроэлектроника и твердотельная электроника</w:t>
    </w:r>
  </w:p>
  <w:p w:rsidR="00A27AFE" w:rsidRDefault="00A27AFE" w:rsidP="00A27AFE">
    <w:pPr>
      <w:pStyle w:val="a4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ФОРМА ОБУЧЕНИЯ – ОЧНАЯ</w:t>
    </w:r>
  </w:p>
  <w:p w:rsidR="002078DC" w:rsidRPr="00DE6C17" w:rsidRDefault="00A27AFE" w:rsidP="00A27AFE">
    <w:pPr>
      <w:pStyle w:val="a4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6C1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B03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46E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4029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B0A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406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B4B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D2B5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BC7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D8B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C40193"/>
    <w:multiLevelType w:val="hybridMultilevel"/>
    <w:tmpl w:val="0C20A738"/>
    <w:lvl w:ilvl="0" w:tplc="EF423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A7090"/>
    <w:multiLevelType w:val="hybridMultilevel"/>
    <w:tmpl w:val="3410A882"/>
    <w:lvl w:ilvl="0" w:tplc="FAAC1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92F2E"/>
    <w:multiLevelType w:val="hybridMultilevel"/>
    <w:tmpl w:val="7A8E2E2C"/>
    <w:lvl w:ilvl="0" w:tplc="98EAB85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E87D7B"/>
    <w:multiLevelType w:val="hybridMultilevel"/>
    <w:tmpl w:val="F6B2909A"/>
    <w:lvl w:ilvl="0" w:tplc="FAAC1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737CF"/>
    <w:multiLevelType w:val="hybridMultilevel"/>
    <w:tmpl w:val="6F2A3914"/>
    <w:lvl w:ilvl="0" w:tplc="2668B57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8C2859"/>
    <w:multiLevelType w:val="hybridMultilevel"/>
    <w:tmpl w:val="0E46126C"/>
    <w:lvl w:ilvl="0" w:tplc="EF423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08546B"/>
    <w:multiLevelType w:val="hybridMultilevel"/>
    <w:tmpl w:val="ABF0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2"/>
  </w:num>
  <w:num w:numId="16">
    <w:abstractNumId w:val="19"/>
  </w:num>
  <w:num w:numId="17">
    <w:abstractNumId w:val="15"/>
  </w:num>
  <w:num w:numId="18">
    <w:abstractNumId w:val="11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51E"/>
    <w:rsid w:val="000079E1"/>
    <w:rsid w:val="00025DE7"/>
    <w:rsid w:val="0009351E"/>
    <w:rsid w:val="000D770F"/>
    <w:rsid w:val="00106E6F"/>
    <w:rsid w:val="001103DB"/>
    <w:rsid w:val="00164957"/>
    <w:rsid w:val="00184176"/>
    <w:rsid w:val="001C531D"/>
    <w:rsid w:val="002062ED"/>
    <w:rsid w:val="002078DC"/>
    <w:rsid w:val="002217E0"/>
    <w:rsid w:val="00235EC5"/>
    <w:rsid w:val="002426B4"/>
    <w:rsid w:val="0029012B"/>
    <w:rsid w:val="002A05F8"/>
    <w:rsid w:val="002F14BE"/>
    <w:rsid w:val="00346B00"/>
    <w:rsid w:val="00355A7A"/>
    <w:rsid w:val="00375C3D"/>
    <w:rsid w:val="003818BE"/>
    <w:rsid w:val="00424CC8"/>
    <w:rsid w:val="00435B3D"/>
    <w:rsid w:val="00464014"/>
    <w:rsid w:val="004D56D6"/>
    <w:rsid w:val="005435A0"/>
    <w:rsid w:val="00547185"/>
    <w:rsid w:val="0057065D"/>
    <w:rsid w:val="00583D4C"/>
    <w:rsid w:val="005D69F9"/>
    <w:rsid w:val="005F26C1"/>
    <w:rsid w:val="00604674"/>
    <w:rsid w:val="006527FD"/>
    <w:rsid w:val="00686831"/>
    <w:rsid w:val="00730C5E"/>
    <w:rsid w:val="007416C1"/>
    <w:rsid w:val="0074257B"/>
    <w:rsid w:val="007B622F"/>
    <w:rsid w:val="007C4C2B"/>
    <w:rsid w:val="007D31B1"/>
    <w:rsid w:val="007F74E1"/>
    <w:rsid w:val="00884678"/>
    <w:rsid w:val="008B5F78"/>
    <w:rsid w:val="008D49F5"/>
    <w:rsid w:val="00906A6B"/>
    <w:rsid w:val="00910E79"/>
    <w:rsid w:val="00926D07"/>
    <w:rsid w:val="00A27AFE"/>
    <w:rsid w:val="00A843DB"/>
    <w:rsid w:val="00AA6460"/>
    <w:rsid w:val="00AF7C98"/>
    <w:rsid w:val="00B3423A"/>
    <w:rsid w:val="00B73033"/>
    <w:rsid w:val="00B92756"/>
    <w:rsid w:val="00BA14F4"/>
    <w:rsid w:val="00C34429"/>
    <w:rsid w:val="00C602DC"/>
    <w:rsid w:val="00C73866"/>
    <w:rsid w:val="00C7744B"/>
    <w:rsid w:val="00C91EA5"/>
    <w:rsid w:val="00CB1E47"/>
    <w:rsid w:val="00CC474E"/>
    <w:rsid w:val="00D062D2"/>
    <w:rsid w:val="00D23F73"/>
    <w:rsid w:val="00D33C53"/>
    <w:rsid w:val="00D831B2"/>
    <w:rsid w:val="00D920E9"/>
    <w:rsid w:val="00DA5120"/>
    <w:rsid w:val="00DB5222"/>
    <w:rsid w:val="00DE0BA3"/>
    <w:rsid w:val="00DE4BE9"/>
    <w:rsid w:val="00DE6C17"/>
    <w:rsid w:val="00DF38A3"/>
    <w:rsid w:val="00DF41F7"/>
    <w:rsid w:val="00E052F5"/>
    <w:rsid w:val="00E21F59"/>
    <w:rsid w:val="00E32C75"/>
    <w:rsid w:val="00EA32EB"/>
    <w:rsid w:val="00EC3128"/>
    <w:rsid w:val="00EE2969"/>
    <w:rsid w:val="00F412A2"/>
    <w:rsid w:val="00FA412A"/>
    <w:rsid w:val="00FB6776"/>
    <w:rsid w:val="00FC5E16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F14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locked/>
    <w:rsid w:val="0009351E"/>
    <w:rPr>
      <w:rFonts w:cs="Times New Roman"/>
    </w:rPr>
  </w:style>
  <w:style w:type="paragraph" w:styleId="a6">
    <w:name w:val="footer"/>
    <w:basedOn w:val="a0"/>
    <w:link w:val="a7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locked/>
    <w:rsid w:val="0009351E"/>
    <w:rPr>
      <w:rFonts w:cs="Times New Roman"/>
    </w:rPr>
  </w:style>
  <w:style w:type="table" w:styleId="a8">
    <w:name w:val="Table Grid"/>
    <w:basedOn w:val="a2"/>
    <w:rsid w:val="00E21F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/>
      <w:sz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54">
    <w:name w:val="Font Style154"/>
    <w:rsid w:val="00686831"/>
    <w:rPr>
      <w:rFonts w:ascii="Times New Roman" w:hAnsi="Times New Roman"/>
      <w:b/>
      <w:i/>
      <w:sz w:val="16"/>
    </w:rPr>
  </w:style>
  <w:style w:type="paragraph" w:customStyle="1" w:styleId="Style14">
    <w:name w:val="Style14"/>
    <w:basedOn w:val="a0"/>
    <w:rsid w:val="00355A7A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3">
    <w:name w:val="Font Style153"/>
    <w:rsid w:val="00355A7A"/>
    <w:rPr>
      <w:rFonts w:ascii="Times New Roman" w:hAnsi="Times New Roman"/>
      <w:b/>
      <w:sz w:val="16"/>
    </w:rPr>
  </w:style>
  <w:style w:type="paragraph" w:customStyle="1" w:styleId="Style7">
    <w:name w:val="Style7"/>
    <w:basedOn w:val="a0"/>
    <w:rsid w:val="005D69F9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5">
    <w:name w:val="Font Style155"/>
    <w:rsid w:val="005D69F9"/>
    <w:rPr>
      <w:rFonts w:ascii="Times New Roman" w:hAnsi="Times New Roman"/>
      <w:sz w:val="16"/>
    </w:rPr>
  </w:style>
  <w:style w:type="paragraph" w:styleId="a9">
    <w:name w:val="List Paragraph"/>
    <w:basedOn w:val="a0"/>
    <w:uiPriority w:val="34"/>
    <w:qFormat/>
    <w:rsid w:val="00D33C53"/>
    <w:pPr>
      <w:ind w:left="720"/>
      <w:contextualSpacing/>
    </w:pPr>
  </w:style>
  <w:style w:type="paragraph" w:customStyle="1" w:styleId="Style36">
    <w:name w:val="Style36"/>
    <w:basedOn w:val="a0"/>
    <w:rsid w:val="00DE6C17"/>
    <w:pPr>
      <w:widowControl w:val="0"/>
      <w:autoSpaceDE w:val="0"/>
      <w:autoSpaceDN w:val="0"/>
      <w:adjustRightInd w:val="0"/>
      <w:spacing w:after="0" w:line="195" w:lineRule="exact"/>
      <w:ind w:firstLine="494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9">
    <w:name w:val="Font Style39"/>
    <w:basedOn w:val="a1"/>
    <w:uiPriority w:val="99"/>
    <w:rsid w:val="00DE6C17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0"/>
    <w:uiPriority w:val="99"/>
    <w:rsid w:val="00DE6C17"/>
    <w:pPr>
      <w:widowControl w:val="0"/>
      <w:autoSpaceDE w:val="0"/>
      <w:autoSpaceDN w:val="0"/>
      <w:adjustRightInd w:val="0"/>
      <w:spacing w:after="0" w:line="199" w:lineRule="exact"/>
      <w:ind w:firstLine="50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0079E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">
    <w:name w:val="footnote text"/>
    <w:aliases w:val="Знак"/>
    <w:basedOn w:val="a0"/>
    <w:link w:val="aa"/>
    <w:rsid w:val="000079E1"/>
    <w:pPr>
      <w:numPr>
        <w:numId w:val="19"/>
      </w:numPr>
      <w:spacing w:after="0" w:line="312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 Знак"/>
    <w:basedOn w:val="a1"/>
    <w:link w:val="a"/>
    <w:rsid w:val="000079E1"/>
    <w:rPr>
      <w:rFonts w:ascii="Times New Roman" w:eastAsia="Times New Roman" w:hAnsi="Times New Roman"/>
    </w:rPr>
  </w:style>
  <w:style w:type="character" w:customStyle="1" w:styleId="FontStyle63">
    <w:name w:val="Font Style63"/>
    <w:basedOn w:val="a1"/>
    <w:rsid w:val="000079E1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0"/>
    <w:link w:val="ac"/>
    <w:rsid w:val="00E052F5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E052F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Microsoft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Admin</dc:creator>
  <cp:keywords/>
  <cp:lastModifiedBy>Oleg</cp:lastModifiedBy>
  <cp:revision>15</cp:revision>
  <dcterms:created xsi:type="dcterms:W3CDTF">2015-03-24T10:24:00Z</dcterms:created>
  <dcterms:modified xsi:type="dcterms:W3CDTF">2015-03-25T09:18:00Z</dcterms:modified>
</cp:coreProperties>
</file>