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96" w:rsidRPr="005001D0" w:rsidRDefault="00021D96" w:rsidP="00021D96">
      <w:pPr>
        <w:pageBreakBefore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001D0">
        <w:rPr>
          <w:rFonts w:ascii="Times New Roman" w:hAnsi="Times New Roman" w:cs="Times New Roman"/>
          <w:b/>
          <w:sz w:val="24"/>
          <w:szCs w:val="24"/>
        </w:rPr>
        <w:t>АННОТАЦИЯ ПРОГРАММЫ УЧЕБНОЙ ДИСЦИПЛИНЫ</w:t>
      </w:r>
    </w:p>
    <w:p w:rsidR="00021D96" w:rsidRPr="005001D0" w:rsidRDefault="00021D96" w:rsidP="00021D96">
      <w:pPr>
        <w:pStyle w:val="Normal1"/>
        <w:spacing w:line="240" w:lineRule="auto"/>
        <w:ind w:firstLine="709"/>
        <w:jc w:val="center"/>
        <w:rPr>
          <w:b/>
          <w:sz w:val="24"/>
          <w:szCs w:val="24"/>
        </w:rPr>
      </w:pPr>
      <w:r w:rsidRPr="005001D0">
        <w:rPr>
          <w:b/>
          <w:sz w:val="24"/>
          <w:szCs w:val="24"/>
        </w:rPr>
        <w:t>«Управление персоналом»</w:t>
      </w:r>
    </w:p>
    <w:p w:rsidR="00021D96" w:rsidRPr="005001D0" w:rsidRDefault="00021D96" w:rsidP="00021D96">
      <w:pPr>
        <w:pStyle w:val="Normal1"/>
        <w:spacing w:line="240" w:lineRule="auto"/>
        <w:ind w:firstLine="709"/>
        <w:jc w:val="center"/>
        <w:rPr>
          <w:b/>
          <w:color w:val="FF0000"/>
          <w:sz w:val="24"/>
          <w:szCs w:val="24"/>
        </w:rPr>
      </w:pPr>
      <w:r w:rsidRPr="005001D0">
        <w:rPr>
          <w:b/>
          <w:sz w:val="24"/>
          <w:szCs w:val="24"/>
        </w:rPr>
        <w:t xml:space="preserve">подготовки бакалавра по направлению </w:t>
      </w:r>
      <w:r w:rsidRPr="005001D0">
        <w:rPr>
          <w:rStyle w:val="FontStyle155"/>
          <w:sz w:val="24"/>
          <w:szCs w:val="24"/>
        </w:rPr>
        <w:t>151000 – Технологические машины и оборудование</w:t>
      </w:r>
    </w:p>
    <w:p w:rsidR="00021D96" w:rsidRPr="005001D0" w:rsidRDefault="00021D96" w:rsidP="00021D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D96" w:rsidRPr="005001D0" w:rsidRDefault="00021D96" w:rsidP="00021D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1D0">
        <w:rPr>
          <w:rFonts w:ascii="Times New Roman" w:hAnsi="Times New Roman" w:cs="Times New Roman"/>
          <w:b/>
          <w:sz w:val="24"/>
          <w:szCs w:val="24"/>
        </w:rPr>
        <w:t>Цель дисциплины</w:t>
      </w:r>
      <w:r w:rsidRPr="005001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формирование у студентов теоретических и практических навыков в области кадрового менеджмента и умение управлять персоналом организаций  различных форм собственности в современной рыночной экономике.</w:t>
      </w:r>
    </w:p>
    <w:p w:rsidR="00021D96" w:rsidRPr="005001D0" w:rsidRDefault="00021D96" w:rsidP="00021D9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001D0">
        <w:rPr>
          <w:rFonts w:ascii="Times New Roman" w:hAnsi="Times New Roman" w:cs="Times New Roman"/>
          <w:b/>
          <w:sz w:val="24"/>
          <w:szCs w:val="24"/>
        </w:rPr>
        <w:t>Требования к уровню освоения содержания курса:</w:t>
      </w:r>
    </w:p>
    <w:p w:rsidR="00021D96" w:rsidRPr="005001D0" w:rsidRDefault="00021D96" w:rsidP="00021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1D0">
        <w:rPr>
          <w:rFonts w:ascii="Times New Roman" w:hAnsi="Times New Roman" w:cs="Times New Roman"/>
          <w:sz w:val="24"/>
          <w:szCs w:val="24"/>
        </w:rPr>
        <w:t>По результатам освоения дисциплины выпускник должен обладать следующими компетенциями:</w:t>
      </w:r>
    </w:p>
    <w:p w:rsidR="00021D96" w:rsidRPr="00021D96" w:rsidRDefault="00021D96" w:rsidP="00021D96">
      <w:pPr>
        <w:pStyle w:val="Style15"/>
        <w:widowControl/>
        <w:numPr>
          <w:ilvl w:val="0"/>
          <w:numId w:val="1"/>
        </w:numPr>
        <w:tabs>
          <w:tab w:val="clear" w:pos="2771"/>
          <w:tab w:val="left" w:pos="180"/>
          <w:tab w:val="num" w:pos="360"/>
        </w:tabs>
        <w:ind w:left="0" w:firstLine="0"/>
        <w:jc w:val="both"/>
        <w:rPr>
          <w:rStyle w:val="FontStyle74"/>
        </w:rPr>
      </w:pPr>
      <w:r w:rsidRPr="00021D96">
        <w:rPr>
          <w:rStyle w:val="FontStyle74"/>
        </w:rPr>
        <w:t xml:space="preserve"> Готов к использованию этических и правовых норм, регулирующих отношение человека к человеку, обществу, окружающей среде. Основные закономерности и формы регуляции социального поведения, права и свободы человека и гражданина при разработке социальных проектов, демонстрируя уважение к людям, толерантность к другой культуре, готовность к поддержанию партнерских отношений (ОК-3);</w:t>
      </w:r>
    </w:p>
    <w:p w:rsidR="00021D96" w:rsidRPr="005001D0" w:rsidRDefault="00021D96" w:rsidP="00021D96">
      <w:pPr>
        <w:pStyle w:val="Style15"/>
        <w:widowControl/>
        <w:numPr>
          <w:ilvl w:val="0"/>
          <w:numId w:val="1"/>
        </w:numPr>
        <w:tabs>
          <w:tab w:val="clear" w:pos="2771"/>
          <w:tab w:val="left" w:pos="180"/>
          <w:tab w:val="num" w:pos="360"/>
        </w:tabs>
        <w:ind w:left="0" w:firstLine="0"/>
        <w:jc w:val="both"/>
        <w:rPr>
          <w:rStyle w:val="FontStyle74"/>
        </w:rPr>
      </w:pPr>
      <w:r w:rsidRPr="005001D0">
        <w:rPr>
          <w:rStyle w:val="FontStyle74"/>
        </w:rPr>
        <w:t>Знать основные методы, способы и средства получения, хранения, переработки информации, уметь использовать для решения коммуникативных задач современные технические средства и информационные технологии с использованием традиционных носителей информации, распределенных баз знаний, а также информации в глобальных компьютерных сетях (ОК-14);</w:t>
      </w:r>
    </w:p>
    <w:p w:rsidR="00021D96" w:rsidRPr="005001D0" w:rsidRDefault="00021D96" w:rsidP="00021D96">
      <w:pPr>
        <w:pStyle w:val="Style15"/>
        <w:widowControl/>
        <w:numPr>
          <w:ilvl w:val="0"/>
          <w:numId w:val="1"/>
        </w:numPr>
        <w:tabs>
          <w:tab w:val="clear" w:pos="2771"/>
          <w:tab w:val="left" w:pos="180"/>
          <w:tab w:val="num" w:pos="360"/>
        </w:tabs>
        <w:ind w:left="0" w:firstLine="0"/>
        <w:jc w:val="both"/>
      </w:pPr>
      <w:r w:rsidRPr="005001D0">
        <w:rPr>
          <w:rStyle w:val="FontStyle74"/>
        </w:rPr>
        <w:t>Свободно владеть литературной и деловой письменной и устной речью на русском языке, навыками публичной и научной речи; уметь создавать и редактировать тексты профессионального назначения, анализировать логику рассуждений и высказываний (ОК-16).</w:t>
      </w:r>
    </w:p>
    <w:p w:rsidR="00021D96" w:rsidRPr="005001D0" w:rsidRDefault="00021D96" w:rsidP="00021D96">
      <w:pPr>
        <w:shd w:val="clear" w:color="auto" w:fill="FFFFFF"/>
        <w:spacing w:after="0" w:line="240" w:lineRule="auto"/>
        <w:ind w:left="10" w:hanging="10"/>
        <w:jc w:val="both"/>
        <w:outlineLvl w:val="0"/>
        <w:rPr>
          <w:rStyle w:val="FontStyle155"/>
          <w:b/>
          <w:sz w:val="24"/>
          <w:szCs w:val="24"/>
        </w:rPr>
      </w:pPr>
      <w:r w:rsidRPr="005001D0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5001D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001D0">
        <w:rPr>
          <w:rFonts w:ascii="Times New Roman" w:hAnsi="Times New Roman" w:cs="Times New Roman"/>
          <w:sz w:val="24"/>
          <w:szCs w:val="24"/>
        </w:rPr>
        <w:t xml:space="preserve"> должен</w:t>
      </w:r>
      <w:r w:rsidRPr="005001D0">
        <w:rPr>
          <w:rStyle w:val="FontStyle155"/>
          <w:b/>
          <w:sz w:val="24"/>
          <w:szCs w:val="24"/>
        </w:rPr>
        <w:t xml:space="preserve">: </w:t>
      </w:r>
    </w:p>
    <w:p w:rsidR="00021D96" w:rsidRPr="005001D0" w:rsidRDefault="00021D96" w:rsidP="00021D96">
      <w:pPr>
        <w:shd w:val="clear" w:color="auto" w:fill="FFFFFF"/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01D0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5001D0">
        <w:rPr>
          <w:rFonts w:ascii="Times New Roman" w:hAnsi="Times New Roman" w:cs="Times New Roman"/>
          <w:sz w:val="24"/>
          <w:szCs w:val="24"/>
        </w:rPr>
        <w:t>:  основной инструментарий УП, проведение    системного анализа, современные тенденции развития управления персоналом, методы планирования, найма, отбора человеческих ресурсов, применяемые на практике,  методы оценки работников, также законодательные документы.</w:t>
      </w:r>
      <w:r w:rsidRPr="005001D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21D96" w:rsidRPr="005001D0" w:rsidRDefault="00021D96" w:rsidP="00021D96">
      <w:pPr>
        <w:shd w:val="clear" w:color="auto" w:fill="FFFFFF"/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1D0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5001D0">
        <w:rPr>
          <w:rFonts w:ascii="Times New Roman" w:hAnsi="Times New Roman" w:cs="Times New Roman"/>
          <w:sz w:val="24"/>
          <w:szCs w:val="24"/>
        </w:rPr>
        <w:t xml:space="preserve">:  выбирать модель УП, определять, факторы, влияющие на УП, давать оценку человеческим качествам, навыкам, способностям, различать, что такое управление персоналом и управление человеческими ресурсами. </w:t>
      </w:r>
    </w:p>
    <w:p w:rsidR="00021D96" w:rsidRPr="005001D0" w:rsidRDefault="00021D96" w:rsidP="00021D96">
      <w:pPr>
        <w:tabs>
          <w:tab w:val="left" w:pos="850"/>
          <w:tab w:val="right" w:leader="underscore" w:pos="8505"/>
        </w:tabs>
        <w:spacing w:after="0" w:line="240" w:lineRule="auto"/>
        <w:jc w:val="both"/>
        <w:rPr>
          <w:rStyle w:val="FontStyle155"/>
          <w:sz w:val="24"/>
          <w:szCs w:val="24"/>
        </w:rPr>
      </w:pPr>
      <w:r w:rsidRPr="005001D0">
        <w:rPr>
          <w:rFonts w:ascii="Times New Roman" w:hAnsi="Times New Roman" w:cs="Times New Roman"/>
          <w:b/>
          <w:bCs/>
          <w:sz w:val="24"/>
          <w:szCs w:val="24"/>
        </w:rPr>
        <w:t xml:space="preserve">Владеть: </w:t>
      </w:r>
      <w:r w:rsidRPr="005001D0">
        <w:rPr>
          <w:rFonts w:ascii="Times New Roman" w:hAnsi="Times New Roman" w:cs="Times New Roman"/>
          <w:sz w:val="24"/>
          <w:szCs w:val="24"/>
        </w:rPr>
        <w:t>умениями и навыками</w:t>
      </w:r>
      <w:r w:rsidRPr="005001D0">
        <w:rPr>
          <w:rFonts w:ascii="Times New Roman" w:hAnsi="Times New Roman" w:cs="Times New Roman"/>
          <w:bCs/>
          <w:sz w:val="24"/>
          <w:szCs w:val="24"/>
        </w:rPr>
        <w:t xml:space="preserve"> УП </w:t>
      </w:r>
      <w:r w:rsidRPr="005001D0">
        <w:rPr>
          <w:rFonts w:ascii="Times New Roman" w:hAnsi="Times New Roman" w:cs="Times New Roman"/>
          <w:sz w:val="24"/>
          <w:szCs w:val="24"/>
        </w:rPr>
        <w:t>предприятия, поиском  информации по полученному заданию и выбором инструментальных сре</w:t>
      </w:r>
      <w:proofErr w:type="gramStart"/>
      <w:r w:rsidRPr="005001D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001D0">
        <w:rPr>
          <w:rFonts w:ascii="Times New Roman" w:hAnsi="Times New Roman" w:cs="Times New Roman"/>
          <w:sz w:val="24"/>
          <w:szCs w:val="24"/>
        </w:rPr>
        <w:t>я обработки данных, необходимых для принятия управленческих решений в области управления персоналом.</w:t>
      </w:r>
    </w:p>
    <w:p w:rsidR="00021D96" w:rsidRPr="005001D0" w:rsidRDefault="00021D96" w:rsidP="00021D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1D0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учебном плане: </w:t>
      </w:r>
    </w:p>
    <w:p w:rsidR="00021D96" w:rsidRPr="005001D0" w:rsidRDefault="00021D96" w:rsidP="00021D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1D0">
        <w:rPr>
          <w:rFonts w:ascii="Times New Roman" w:hAnsi="Times New Roman" w:cs="Times New Roman"/>
          <w:sz w:val="24"/>
          <w:szCs w:val="24"/>
        </w:rPr>
        <w:t xml:space="preserve">Дисциплина «Управление персоналом» относится к базовым дисциплинам  по выбору </w:t>
      </w:r>
      <w:r w:rsidRPr="005001D0">
        <w:rPr>
          <w:rFonts w:ascii="Times New Roman" w:hAnsi="Times New Roman" w:cs="Times New Roman"/>
          <w:bCs/>
          <w:sz w:val="24"/>
          <w:szCs w:val="24"/>
        </w:rPr>
        <w:t>г</w:t>
      </w:r>
      <w:r w:rsidRPr="005001D0">
        <w:rPr>
          <w:rFonts w:ascii="Times New Roman" w:hAnsi="Times New Roman" w:cs="Times New Roman"/>
          <w:sz w:val="24"/>
          <w:szCs w:val="24"/>
        </w:rPr>
        <w:t>уманитарного, социального и экономического цикла.</w:t>
      </w:r>
    </w:p>
    <w:p w:rsidR="00021D96" w:rsidRPr="005001D0" w:rsidRDefault="00021D96" w:rsidP="00021D96">
      <w:pPr>
        <w:pStyle w:val="a3"/>
        <w:tabs>
          <w:tab w:val="clear" w:pos="720"/>
        </w:tabs>
        <w:spacing w:line="240" w:lineRule="auto"/>
        <w:ind w:left="36" w:firstLine="709"/>
        <w:outlineLvl w:val="0"/>
        <w:rPr>
          <w:b/>
        </w:rPr>
      </w:pPr>
      <w:r w:rsidRPr="005001D0">
        <w:rPr>
          <w:b/>
        </w:rPr>
        <w:t xml:space="preserve">Содержание дисциплины: </w:t>
      </w:r>
    </w:p>
    <w:tbl>
      <w:tblPr>
        <w:tblW w:w="9991" w:type="dxa"/>
        <w:tblLayout w:type="fixed"/>
        <w:tblLook w:val="01E0"/>
      </w:tblPr>
      <w:tblGrid>
        <w:gridCol w:w="675"/>
        <w:gridCol w:w="9316"/>
      </w:tblGrid>
      <w:tr w:rsidR="00021D96" w:rsidRPr="005001D0" w:rsidTr="002A1EAD">
        <w:trPr>
          <w:trHeight w:val="290"/>
        </w:trPr>
        <w:tc>
          <w:tcPr>
            <w:tcW w:w="675" w:type="dxa"/>
          </w:tcPr>
          <w:p w:rsidR="00021D96" w:rsidRPr="005001D0" w:rsidRDefault="00021D96" w:rsidP="002A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16" w:type="dxa"/>
          </w:tcPr>
          <w:p w:rsidR="00021D96" w:rsidRPr="005001D0" w:rsidRDefault="00021D96" w:rsidP="002A1EAD">
            <w:pPr>
              <w:shd w:val="clear" w:color="auto" w:fill="FFFFFF"/>
              <w:tabs>
                <w:tab w:val="num" w:pos="9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01D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</w:tr>
      <w:tr w:rsidR="00021D96" w:rsidRPr="005001D0" w:rsidTr="002A1EAD">
        <w:trPr>
          <w:trHeight w:val="311"/>
        </w:trPr>
        <w:tc>
          <w:tcPr>
            <w:tcW w:w="675" w:type="dxa"/>
          </w:tcPr>
          <w:p w:rsidR="00021D96" w:rsidRPr="005001D0" w:rsidRDefault="00021D96" w:rsidP="002A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16" w:type="dxa"/>
          </w:tcPr>
          <w:p w:rsidR="00021D96" w:rsidRPr="005001D0" w:rsidRDefault="00021D96" w:rsidP="002A1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1D0">
              <w:rPr>
                <w:rFonts w:ascii="Times New Roman" w:hAnsi="Times New Roman" w:cs="Times New Roman"/>
                <w:sz w:val="24"/>
                <w:szCs w:val="24"/>
              </w:rPr>
              <w:t>Специфика управления персоналом (УП)</w:t>
            </w:r>
          </w:p>
        </w:tc>
      </w:tr>
      <w:tr w:rsidR="00021D96" w:rsidRPr="005001D0" w:rsidTr="002A1EAD">
        <w:trPr>
          <w:trHeight w:val="228"/>
        </w:trPr>
        <w:tc>
          <w:tcPr>
            <w:tcW w:w="675" w:type="dxa"/>
          </w:tcPr>
          <w:p w:rsidR="00021D96" w:rsidRPr="005001D0" w:rsidRDefault="00021D96" w:rsidP="002A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16" w:type="dxa"/>
          </w:tcPr>
          <w:p w:rsidR="00021D96" w:rsidRPr="005001D0" w:rsidRDefault="00021D96" w:rsidP="002A1EAD">
            <w:pPr>
              <w:pStyle w:val="a4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01D0">
              <w:rPr>
                <w:rFonts w:ascii="Times New Roman" w:eastAsia="Times New Roman" w:hAnsi="Times New Roman"/>
                <w:sz w:val="24"/>
                <w:szCs w:val="24"/>
              </w:rPr>
              <w:t>Модель УП в организации</w:t>
            </w:r>
          </w:p>
        </w:tc>
      </w:tr>
      <w:tr w:rsidR="00021D96" w:rsidRPr="005001D0" w:rsidTr="002A1EAD">
        <w:trPr>
          <w:trHeight w:val="322"/>
        </w:trPr>
        <w:tc>
          <w:tcPr>
            <w:tcW w:w="675" w:type="dxa"/>
          </w:tcPr>
          <w:p w:rsidR="00021D96" w:rsidRPr="005001D0" w:rsidRDefault="00021D96" w:rsidP="002A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16" w:type="dxa"/>
          </w:tcPr>
          <w:p w:rsidR="00021D96" w:rsidRPr="005001D0" w:rsidRDefault="00021D96" w:rsidP="002A1EAD">
            <w:pPr>
              <w:pStyle w:val="a4"/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001D0">
              <w:rPr>
                <w:rFonts w:ascii="Times New Roman" w:eastAsia="Times New Roman" w:hAnsi="Times New Roman"/>
                <w:sz w:val="24"/>
                <w:szCs w:val="24"/>
              </w:rPr>
              <w:t>Анализ работы</w:t>
            </w:r>
          </w:p>
        </w:tc>
      </w:tr>
      <w:tr w:rsidR="00021D96" w:rsidRPr="005001D0" w:rsidTr="002A1EAD">
        <w:trPr>
          <w:trHeight w:val="270"/>
        </w:trPr>
        <w:tc>
          <w:tcPr>
            <w:tcW w:w="675" w:type="dxa"/>
          </w:tcPr>
          <w:p w:rsidR="00021D96" w:rsidRPr="005001D0" w:rsidRDefault="00021D96" w:rsidP="002A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316" w:type="dxa"/>
          </w:tcPr>
          <w:p w:rsidR="00021D96" w:rsidRPr="005001D0" w:rsidRDefault="00021D96" w:rsidP="002A1EAD">
            <w:pPr>
              <w:pStyle w:val="a4"/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001D0">
              <w:rPr>
                <w:rFonts w:ascii="Times New Roman" w:eastAsia="Times New Roman" w:hAnsi="Times New Roman"/>
                <w:sz w:val="24"/>
                <w:szCs w:val="24"/>
              </w:rPr>
              <w:t>Планирование персонала</w:t>
            </w:r>
          </w:p>
        </w:tc>
      </w:tr>
      <w:tr w:rsidR="00021D96" w:rsidRPr="005001D0" w:rsidTr="002A1EAD">
        <w:trPr>
          <w:trHeight w:val="261"/>
        </w:trPr>
        <w:tc>
          <w:tcPr>
            <w:tcW w:w="675" w:type="dxa"/>
          </w:tcPr>
          <w:p w:rsidR="00021D96" w:rsidRPr="005001D0" w:rsidRDefault="00021D96" w:rsidP="002A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D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316" w:type="dxa"/>
          </w:tcPr>
          <w:p w:rsidR="00021D96" w:rsidRPr="005001D0" w:rsidRDefault="00021D96" w:rsidP="002A1EAD">
            <w:pPr>
              <w:pStyle w:val="a4"/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5001D0">
              <w:rPr>
                <w:rFonts w:ascii="Times New Roman" w:eastAsia="Times New Roman" w:hAnsi="Times New Roman"/>
                <w:sz w:val="24"/>
                <w:szCs w:val="24"/>
              </w:rPr>
              <w:t>Найм</w:t>
            </w:r>
            <w:proofErr w:type="spellEnd"/>
            <w:r w:rsidRPr="005001D0">
              <w:rPr>
                <w:rFonts w:ascii="Times New Roman" w:eastAsia="Times New Roman" w:hAnsi="Times New Roman"/>
                <w:sz w:val="24"/>
                <w:szCs w:val="24"/>
              </w:rPr>
              <w:t xml:space="preserve"> на работу</w:t>
            </w:r>
          </w:p>
        </w:tc>
      </w:tr>
      <w:tr w:rsidR="00021D96" w:rsidRPr="005001D0" w:rsidTr="002A1EAD">
        <w:trPr>
          <w:trHeight w:val="264"/>
        </w:trPr>
        <w:tc>
          <w:tcPr>
            <w:tcW w:w="675" w:type="dxa"/>
          </w:tcPr>
          <w:p w:rsidR="00021D96" w:rsidRPr="005001D0" w:rsidRDefault="00021D96" w:rsidP="002A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D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316" w:type="dxa"/>
          </w:tcPr>
          <w:p w:rsidR="00021D96" w:rsidRPr="005001D0" w:rsidRDefault="00021D96" w:rsidP="002A1EAD">
            <w:pPr>
              <w:pStyle w:val="a4"/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001D0">
              <w:rPr>
                <w:rFonts w:ascii="Times New Roman" w:eastAsia="Times New Roman" w:hAnsi="Times New Roman"/>
                <w:sz w:val="24"/>
                <w:szCs w:val="24"/>
              </w:rPr>
              <w:t>Методы набора и отбора персонала</w:t>
            </w:r>
          </w:p>
        </w:tc>
      </w:tr>
      <w:tr w:rsidR="00021D96" w:rsidRPr="005001D0" w:rsidTr="002A1EAD">
        <w:trPr>
          <w:trHeight w:val="255"/>
        </w:trPr>
        <w:tc>
          <w:tcPr>
            <w:tcW w:w="675" w:type="dxa"/>
          </w:tcPr>
          <w:p w:rsidR="00021D96" w:rsidRPr="005001D0" w:rsidRDefault="00021D96" w:rsidP="002A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D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316" w:type="dxa"/>
          </w:tcPr>
          <w:p w:rsidR="00021D96" w:rsidRPr="005001D0" w:rsidRDefault="00021D96" w:rsidP="002A1EAD">
            <w:pPr>
              <w:pStyle w:val="a4"/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001D0">
              <w:rPr>
                <w:rFonts w:ascii="Times New Roman" w:eastAsia="Times New Roman" w:hAnsi="Times New Roman"/>
                <w:sz w:val="24"/>
                <w:szCs w:val="24"/>
              </w:rPr>
              <w:t>Интеграция нового работника</w:t>
            </w:r>
          </w:p>
        </w:tc>
      </w:tr>
      <w:tr w:rsidR="00021D96" w:rsidRPr="005001D0" w:rsidTr="002A1EAD">
        <w:trPr>
          <w:trHeight w:val="244"/>
        </w:trPr>
        <w:tc>
          <w:tcPr>
            <w:tcW w:w="675" w:type="dxa"/>
          </w:tcPr>
          <w:p w:rsidR="00021D96" w:rsidRPr="005001D0" w:rsidRDefault="00021D96" w:rsidP="002A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D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316" w:type="dxa"/>
          </w:tcPr>
          <w:p w:rsidR="00021D96" w:rsidRPr="005001D0" w:rsidRDefault="00021D96" w:rsidP="002A1EAD">
            <w:pPr>
              <w:pStyle w:val="a4"/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001D0">
              <w:rPr>
                <w:rFonts w:ascii="Times New Roman" w:eastAsia="Times New Roman" w:hAnsi="Times New Roman"/>
                <w:sz w:val="24"/>
                <w:szCs w:val="24"/>
              </w:rPr>
              <w:t>Оценка исполнения  своих обязанностей работниками организации</w:t>
            </w:r>
          </w:p>
        </w:tc>
      </w:tr>
      <w:tr w:rsidR="00021D96" w:rsidRPr="005001D0" w:rsidTr="002A1EAD">
        <w:trPr>
          <w:trHeight w:val="314"/>
        </w:trPr>
        <w:tc>
          <w:tcPr>
            <w:tcW w:w="675" w:type="dxa"/>
          </w:tcPr>
          <w:p w:rsidR="00021D96" w:rsidRPr="005001D0" w:rsidRDefault="00021D96" w:rsidP="002A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D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316" w:type="dxa"/>
          </w:tcPr>
          <w:p w:rsidR="00021D96" w:rsidRPr="005001D0" w:rsidRDefault="00021D96" w:rsidP="002A1E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001D0">
              <w:rPr>
                <w:rFonts w:ascii="Times New Roman" w:hAnsi="Times New Roman" w:cs="Times New Roman"/>
                <w:sz w:val="24"/>
                <w:szCs w:val="24"/>
              </w:rPr>
              <w:t>Развитие персонала</w:t>
            </w:r>
          </w:p>
        </w:tc>
      </w:tr>
      <w:tr w:rsidR="00021D96" w:rsidRPr="005001D0" w:rsidTr="002A1EAD">
        <w:trPr>
          <w:trHeight w:val="268"/>
        </w:trPr>
        <w:tc>
          <w:tcPr>
            <w:tcW w:w="675" w:type="dxa"/>
          </w:tcPr>
          <w:p w:rsidR="00021D96" w:rsidRPr="005001D0" w:rsidRDefault="00021D96" w:rsidP="002A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9316" w:type="dxa"/>
          </w:tcPr>
          <w:p w:rsidR="00021D96" w:rsidRPr="005001D0" w:rsidRDefault="00021D96" w:rsidP="002A1EAD">
            <w:pPr>
              <w:pStyle w:val="a4"/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001D0">
              <w:rPr>
                <w:rFonts w:ascii="Times New Roman" w:eastAsia="Times New Roman" w:hAnsi="Times New Roman"/>
                <w:sz w:val="24"/>
                <w:szCs w:val="24"/>
              </w:rPr>
              <w:t>Инновации в управлении персоналом на предприятии</w:t>
            </w:r>
          </w:p>
        </w:tc>
      </w:tr>
    </w:tbl>
    <w:p w:rsidR="00444F9A" w:rsidRDefault="00021D96"/>
    <w:sectPr w:rsidR="00444F9A" w:rsidSect="009C4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A6300"/>
    <w:multiLevelType w:val="hybridMultilevel"/>
    <w:tmpl w:val="BC26A462"/>
    <w:lvl w:ilvl="0" w:tplc="EDE40536">
      <w:start w:val="1"/>
      <w:numFmt w:val="bullet"/>
      <w:lvlText w:val="-"/>
      <w:lvlJc w:val="left"/>
      <w:pPr>
        <w:tabs>
          <w:tab w:val="num" w:pos="2771"/>
        </w:tabs>
        <w:ind w:left="27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451"/>
        </w:tabs>
        <w:ind w:left="7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171"/>
        </w:tabs>
        <w:ind w:left="81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891"/>
        </w:tabs>
        <w:ind w:left="889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021D96"/>
    <w:rsid w:val="00021D96"/>
    <w:rsid w:val="004E3D1C"/>
    <w:rsid w:val="00725E27"/>
    <w:rsid w:val="009C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5">
    <w:name w:val="Font Style155"/>
    <w:rsid w:val="00021D96"/>
    <w:rPr>
      <w:rFonts w:ascii="Times New Roman" w:hAnsi="Times New Roman" w:cs="Times New Roman"/>
      <w:sz w:val="16"/>
      <w:szCs w:val="16"/>
    </w:rPr>
  </w:style>
  <w:style w:type="paragraph" w:customStyle="1" w:styleId="a3">
    <w:name w:val="список с точками"/>
    <w:basedOn w:val="a"/>
    <w:rsid w:val="00021D96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021D96"/>
    <w:pPr>
      <w:widowControl w:val="0"/>
      <w:snapToGrid w:val="0"/>
      <w:spacing w:after="0" w:line="40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4">
    <w:name w:val="Style14"/>
    <w:basedOn w:val="a"/>
    <w:rsid w:val="00021D96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3">
    <w:name w:val="Font Style153"/>
    <w:rsid w:val="00021D96"/>
    <w:rPr>
      <w:rFonts w:ascii="Times New Roman" w:hAnsi="Times New Roman"/>
      <w:b/>
      <w:sz w:val="16"/>
    </w:rPr>
  </w:style>
  <w:style w:type="paragraph" w:customStyle="1" w:styleId="Style15">
    <w:name w:val="Style15"/>
    <w:basedOn w:val="a"/>
    <w:rsid w:val="00021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aliases w:val="текст,Основной текст 1"/>
    <w:basedOn w:val="a"/>
    <w:link w:val="a5"/>
    <w:rsid w:val="00021D96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Batang" w:hAnsi="TimesET" w:cs="Times New Roman"/>
      <w:sz w:val="28"/>
      <w:szCs w:val="20"/>
    </w:rPr>
  </w:style>
  <w:style w:type="character" w:customStyle="1" w:styleId="a5">
    <w:name w:val="Основной текст с отступом Знак"/>
    <w:aliases w:val="текст Знак,Основной текст 1 Знак"/>
    <w:basedOn w:val="a0"/>
    <w:link w:val="a4"/>
    <w:rsid w:val="00021D96"/>
    <w:rPr>
      <w:rFonts w:ascii="TimesET" w:eastAsia="Batang" w:hAnsi="TimesET" w:cs="Times New Roman"/>
      <w:sz w:val="28"/>
      <w:szCs w:val="20"/>
      <w:lang w:eastAsia="ru-RU"/>
    </w:rPr>
  </w:style>
  <w:style w:type="character" w:customStyle="1" w:styleId="FontStyle74">
    <w:name w:val="Font Style74"/>
    <w:rsid w:val="00021D9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2354</Characters>
  <Application>Microsoft Office Word</Application>
  <DocSecurity>0</DocSecurity>
  <Lines>19</Lines>
  <Paragraphs>5</Paragraphs>
  <ScaleCrop>false</ScaleCrop>
  <Company>ИГХТУ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2015-04-03T07:18:00Z</dcterms:created>
  <dcterms:modified xsi:type="dcterms:W3CDTF">2015-04-03T07:21:00Z</dcterms:modified>
</cp:coreProperties>
</file>