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4362C5" w:rsidRPr="00DB4482">
        <w:tc>
          <w:tcPr>
            <w:tcW w:w="2093" w:type="dxa"/>
            <w:gridSpan w:val="2"/>
          </w:tcPr>
          <w:p w:rsidR="004362C5" w:rsidRPr="00DB4482" w:rsidRDefault="004362C5" w:rsidP="00DB4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482">
              <w:rPr>
                <w:rFonts w:ascii="Times New Roman" w:hAnsi="Times New Roman" w:cs="Times New Roman"/>
              </w:rPr>
              <w:t>Наименование</w:t>
            </w:r>
          </w:p>
          <w:p w:rsidR="004362C5" w:rsidRPr="00DB4482" w:rsidRDefault="004362C5" w:rsidP="00DB4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482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4362C5" w:rsidRPr="00DB4482" w:rsidRDefault="00090F50" w:rsidP="00090F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УПРАВЛЕНИЕ ТЕХНИЧЕСКИМИ СИСТЕМАМИ</w:t>
            </w:r>
          </w:p>
        </w:tc>
      </w:tr>
      <w:tr w:rsidR="004362C5" w:rsidRPr="00DB4482">
        <w:tc>
          <w:tcPr>
            <w:tcW w:w="1336" w:type="dxa"/>
          </w:tcPr>
          <w:p w:rsidR="004362C5" w:rsidRPr="00DB4482" w:rsidRDefault="004362C5" w:rsidP="00DB44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4482">
              <w:rPr>
                <w:rFonts w:ascii="Times New Roman" w:hAnsi="Times New Roman" w:cs="Times New Roman"/>
                <w:b/>
                <w:bCs/>
              </w:rPr>
              <w:t>Курс</w:t>
            </w:r>
          </w:p>
        </w:tc>
        <w:tc>
          <w:tcPr>
            <w:tcW w:w="757" w:type="dxa"/>
          </w:tcPr>
          <w:p w:rsidR="004362C5" w:rsidRPr="00DB4482" w:rsidRDefault="004362C5" w:rsidP="00B454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847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4362C5" w:rsidRPr="00DB4482" w:rsidRDefault="004362C5" w:rsidP="00DB44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4482">
              <w:rPr>
                <w:rFonts w:ascii="Times New Roman" w:hAnsi="Times New Roman" w:cs="Times New Roman"/>
                <w:b/>
                <w:bCs/>
              </w:rPr>
              <w:t>Семестр</w:t>
            </w:r>
          </w:p>
        </w:tc>
        <w:tc>
          <w:tcPr>
            <w:tcW w:w="1134" w:type="dxa"/>
            <w:gridSpan w:val="2"/>
          </w:tcPr>
          <w:p w:rsidR="004362C5" w:rsidRPr="00DB4482" w:rsidRDefault="004362C5" w:rsidP="00F847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F847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4362C5" w:rsidRPr="00DB4482" w:rsidRDefault="004362C5" w:rsidP="00DB44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4482">
              <w:rPr>
                <w:rFonts w:ascii="Times New Roman" w:hAnsi="Times New Roman" w:cs="Times New Roman"/>
                <w:b/>
                <w:bCs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4362C5" w:rsidRPr="00711AE2" w:rsidRDefault="00B454B7" w:rsidP="00DB44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ЗЕ, 108</w:t>
            </w:r>
            <w:r w:rsidR="00F84738">
              <w:rPr>
                <w:rFonts w:ascii="Times New Roman" w:hAnsi="Times New Roman" w:cs="Times New Roman"/>
                <w:color w:val="000000"/>
              </w:rPr>
              <w:t xml:space="preserve"> ч (45</w:t>
            </w:r>
            <w:r w:rsidR="004362C5" w:rsidRPr="00711AE2">
              <w:rPr>
                <w:rFonts w:ascii="Times New Roman" w:hAnsi="Times New Roman" w:cs="Times New Roman"/>
                <w:color w:val="000000"/>
              </w:rPr>
              <w:t xml:space="preserve"> ч ауд. </w:t>
            </w:r>
            <w:proofErr w:type="spellStart"/>
            <w:r w:rsidR="004362C5" w:rsidRPr="00711AE2">
              <w:rPr>
                <w:rFonts w:ascii="Times New Roman" w:hAnsi="Times New Roman" w:cs="Times New Roman"/>
                <w:color w:val="000000"/>
              </w:rPr>
              <w:t>зан</w:t>
            </w:r>
            <w:proofErr w:type="spellEnd"/>
            <w:r w:rsidR="004362C5" w:rsidRPr="00711AE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</w:tr>
      <w:tr w:rsidR="004362C5" w:rsidRPr="00DB4482">
        <w:tc>
          <w:tcPr>
            <w:tcW w:w="2093" w:type="dxa"/>
            <w:gridSpan w:val="2"/>
          </w:tcPr>
          <w:p w:rsidR="004362C5" w:rsidRPr="00DB4482" w:rsidRDefault="004362C5" w:rsidP="00DB44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4482">
              <w:rPr>
                <w:rFonts w:ascii="Times New Roman" w:hAnsi="Times New Roman" w:cs="Times New Roman"/>
                <w:b/>
                <w:bCs/>
              </w:rPr>
              <w:t>Виды занятий</w:t>
            </w:r>
          </w:p>
        </w:tc>
        <w:tc>
          <w:tcPr>
            <w:tcW w:w="1276" w:type="dxa"/>
          </w:tcPr>
          <w:p w:rsidR="004362C5" w:rsidRPr="00DB4482" w:rsidRDefault="004362C5" w:rsidP="00DB44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4482">
              <w:rPr>
                <w:rFonts w:ascii="Times New Roman" w:hAnsi="Times New Roman" w:cs="Times New Roman"/>
              </w:rPr>
              <w:t xml:space="preserve">ЛК, </w:t>
            </w:r>
            <w:r w:rsidRPr="00711AE2">
              <w:rPr>
                <w:rFonts w:ascii="Times New Roman" w:hAnsi="Times New Roman" w:cs="Times New Roman"/>
                <w:color w:val="000000"/>
              </w:rPr>
              <w:t xml:space="preserve">ЛР </w:t>
            </w:r>
          </w:p>
        </w:tc>
        <w:tc>
          <w:tcPr>
            <w:tcW w:w="2835" w:type="dxa"/>
            <w:gridSpan w:val="3"/>
          </w:tcPr>
          <w:p w:rsidR="004362C5" w:rsidRPr="00DB4482" w:rsidRDefault="004362C5" w:rsidP="00DB44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4482">
              <w:rPr>
                <w:rFonts w:ascii="Times New Roman" w:hAnsi="Times New Roman" w:cs="Times New Roman"/>
                <w:b/>
                <w:bCs/>
              </w:rPr>
              <w:t>Формы аттестации</w:t>
            </w:r>
          </w:p>
        </w:tc>
        <w:tc>
          <w:tcPr>
            <w:tcW w:w="3449" w:type="dxa"/>
            <w:gridSpan w:val="2"/>
          </w:tcPr>
          <w:p w:rsidR="004362C5" w:rsidRPr="00252C5A" w:rsidRDefault="00252C5A" w:rsidP="00DB44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Экзамен</w:t>
            </w:r>
          </w:p>
        </w:tc>
      </w:tr>
      <w:tr w:rsidR="004362C5" w:rsidRPr="00DB4482">
        <w:tc>
          <w:tcPr>
            <w:tcW w:w="3794" w:type="dxa"/>
            <w:gridSpan w:val="4"/>
          </w:tcPr>
          <w:p w:rsidR="004362C5" w:rsidRPr="00DB4482" w:rsidRDefault="004362C5" w:rsidP="00DB44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4482">
              <w:rPr>
                <w:rFonts w:ascii="Times New Roman" w:hAnsi="Times New Roman" w:cs="Times New Roman"/>
                <w:b/>
                <w:bCs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</w:tcPr>
          <w:p w:rsidR="004362C5" w:rsidRPr="00DB4482" w:rsidRDefault="004362C5" w:rsidP="002911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4482">
              <w:rPr>
                <w:rFonts w:ascii="Times New Roman" w:hAnsi="Times New Roman" w:cs="Times New Roman"/>
              </w:rPr>
              <w:t xml:space="preserve">Интерактивные лекции, </w:t>
            </w:r>
            <w:proofErr w:type="spellStart"/>
            <w:r>
              <w:rPr>
                <w:rFonts w:ascii="Times New Roman" w:hAnsi="Times New Roman" w:cs="Times New Roman"/>
              </w:rPr>
              <w:t>мультимедийные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презентации</w:t>
            </w:r>
            <w:r w:rsidRPr="00DB4482">
              <w:rPr>
                <w:rFonts w:ascii="Times New Roman" w:hAnsi="Times New Roman" w:cs="Times New Roman"/>
              </w:rPr>
              <w:t>, дискуссии и др.</w:t>
            </w:r>
          </w:p>
        </w:tc>
      </w:tr>
      <w:tr w:rsidR="004362C5" w:rsidRPr="00DB4482">
        <w:tc>
          <w:tcPr>
            <w:tcW w:w="9653" w:type="dxa"/>
            <w:gridSpan w:val="8"/>
            <w:shd w:val="clear" w:color="auto" w:fill="404040"/>
          </w:tcPr>
          <w:p w:rsidR="004362C5" w:rsidRPr="00DB4482" w:rsidRDefault="004362C5" w:rsidP="00DB44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4482">
              <w:rPr>
                <w:rFonts w:ascii="Times New Roman" w:hAnsi="Times New Roman" w:cs="Times New Roman"/>
                <w:b/>
                <w:bCs/>
                <w:color w:val="FFFFFF"/>
              </w:rPr>
              <w:t>Цели освоения дисциплины</w:t>
            </w:r>
          </w:p>
        </w:tc>
      </w:tr>
      <w:tr w:rsidR="004362C5" w:rsidRPr="00DB4482">
        <w:tc>
          <w:tcPr>
            <w:tcW w:w="9653" w:type="dxa"/>
            <w:gridSpan w:val="8"/>
          </w:tcPr>
          <w:p w:rsidR="00090F50" w:rsidRPr="00090F50" w:rsidRDefault="00090F50" w:rsidP="00DB4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Style w:val="FontStyle157"/>
                <w:i w:val="0"/>
                <w:sz w:val="22"/>
                <w:szCs w:val="22"/>
              </w:rPr>
              <w:t>Ф</w:t>
            </w:r>
            <w:r w:rsidRPr="00090F50">
              <w:rPr>
                <w:rStyle w:val="FontStyle157"/>
                <w:i w:val="0"/>
                <w:sz w:val="22"/>
                <w:szCs w:val="22"/>
              </w:rPr>
              <w:t>ормирование знаний по основам автоматизации, управления основными технологическими процессами, а так же приобретению знаний по техническим средствам контроля и автоматизации.  Это одна из основных  дисциплин профиля, так как без знания современных систем управления технологическими процессами невозможно сознательно и эффективно выполнить квалификационную работу бакалавра и в дальнейшем успешно работать по специальности.</w:t>
            </w:r>
          </w:p>
        </w:tc>
      </w:tr>
      <w:tr w:rsidR="004362C5" w:rsidRPr="00DB4482">
        <w:tc>
          <w:tcPr>
            <w:tcW w:w="9653" w:type="dxa"/>
            <w:gridSpan w:val="8"/>
            <w:shd w:val="clear" w:color="auto" w:fill="404040"/>
          </w:tcPr>
          <w:p w:rsidR="004362C5" w:rsidRPr="00DB4482" w:rsidRDefault="004362C5" w:rsidP="00DB44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4482">
              <w:rPr>
                <w:rFonts w:ascii="Times New Roman" w:hAnsi="Times New Roman" w:cs="Times New Roman"/>
                <w:b/>
                <w:bCs/>
                <w:color w:val="FFFFFF"/>
              </w:rPr>
              <w:t>Место дисциплины в структуре ООП</w:t>
            </w:r>
          </w:p>
        </w:tc>
      </w:tr>
      <w:tr w:rsidR="004362C5" w:rsidRPr="00DB4482">
        <w:tc>
          <w:tcPr>
            <w:tcW w:w="9653" w:type="dxa"/>
            <w:gridSpan w:val="8"/>
          </w:tcPr>
          <w:p w:rsidR="005F7E9C" w:rsidRDefault="005F7E9C" w:rsidP="0029113C">
            <w:pPr>
              <w:spacing w:after="0" w:line="240" w:lineRule="auto"/>
              <w:jc w:val="both"/>
              <w:rPr>
                <w:rStyle w:val="FontStyle157"/>
                <w:i w:val="0"/>
                <w:iCs w:val="0"/>
                <w:sz w:val="22"/>
                <w:szCs w:val="22"/>
              </w:rPr>
            </w:pPr>
            <w:r w:rsidRPr="005F7E9C">
              <w:rPr>
                <w:rStyle w:val="FontStyle157"/>
                <w:i w:val="0"/>
                <w:iCs w:val="0"/>
                <w:sz w:val="22"/>
                <w:szCs w:val="22"/>
              </w:rPr>
              <w:t>Дисциплина относится к вариативной части профессионального цикла, базируется на результатах изучения дисциплин математического и естественнонаучного цикла, в том числе «Информационные технологии», а так же дисциплин профиля: «Инженерная  графика»,  «Метрология, стандартизация и сертификация», «Процессы и аппараты отрасли», «Электротехника и промышленная электроника».</w:t>
            </w:r>
          </w:p>
          <w:p w:rsidR="005F7E9C" w:rsidRPr="00907BE5" w:rsidRDefault="00907BE5" w:rsidP="0029113C">
            <w:pPr>
              <w:pStyle w:val="Style15"/>
              <w:widowControl/>
              <w:tabs>
                <w:tab w:val="left" w:pos="2813"/>
              </w:tabs>
              <w:ind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E5">
              <w:rPr>
                <w:rStyle w:val="FontStyle157"/>
                <w:rFonts w:eastAsia="Calibri"/>
                <w:i w:val="0"/>
                <w:iCs w:val="0"/>
                <w:sz w:val="22"/>
                <w:szCs w:val="22"/>
                <w:lang w:eastAsia="en-US"/>
              </w:rPr>
              <w:t xml:space="preserve">Освоение данной дисциплины как предшествующей необходимо для успешного освоения  дисциплин по выбору  «Оптимизация химико-технологических процессов», либо «Машины-автоматы и автоматические линии», прохождения производственной  практики и </w:t>
            </w:r>
            <w:proofErr w:type="gramStart"/>
            <w:r w:rsidRPr="00907BE5">
              <w:rPr>
                <w:rStyle w:val="FontStyle157"/>
                <w:rFonts w:eastAsia="Calibri"/>
                <w:i w:val="0"/>
                <w:iCs w:val="0"/>
                <w:sz w:val="22"/>
                <w:szCs w:val="22"/>
                <w:lang w:eastAsia="en-US"/>
              </w:rPr>
              <w:t>при</w:t>
            </w:r>
            <w:proofErr w:type="gramEnd"/>
            <w:r w:rsidRPr="00907BE5">
              <w:rPr>
                <w:rStyle w:val="FontStyle157"/>
                <w:rFonts w:eastAsia="Calibri"/>
                <w:i w:val="0"/>
                <w:iCs w:val="0"/>
                <w:sz w:val="22"/>
                <w:szCs w:val="22"/>
                <w:lang w:eastAsia="en-US"/>
              </w:rPr>
              <w:t xml:space="preserve"> выполнение квалификационной работы бакалавра.</w:t>
            </w:r>
          </w:p>
        </w:tc>
      </w:tr>
      <w:tr w:rsidR="004362C5" w:rsidRPr="00DB4482">
        <w:tc>
          <w:tcPr>
            <w:tcW w:w="9653" w:type="dxa"/>
            <w:gridSpan w:val="8"/>
            <w:shd w:val="clear" w:color="auto" w:fill="404040"/>
          </w:tcPr>
          <w:p w:rsidR="004362C5" w:rsidRPr="00DB4482" w:rsidRDefault="004362C5" w:rsidP="00DB44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4482"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Основное содержание </w:t>
            </w:r>
          </w:p>
        </w:tc>
      </w:tr>
      <w:tr w:rsidR="004362C5" w:rsidRPr="00DB4482">
        <w:tc>
          <w:tcPr>
            <w:tcW w:w="9653" w:type="dxa"/>
            <w:gridSpan w:val="8"/>
          </w:tcPr>
          <w:p w:rsidR="00A56749" w:rsidRPr="009D5045" w:rsidRDefault="004362C5" w:rsidP="00AB0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</w:rPr>
            </w:pPr>
            <w:proofErr w:type="gramStart"/>
            <w:r w:rsidRPr="0031224F">
              <w:rPr>
                <w:rFonts w:ascii="Times New Roman" w:eastAsia="TimesNewRomanPS-BoldMT" w:hAnsi="Times New Roman" w:cs="Times New Roman"/>
                <w:b/>
                <w:bCs/>
              </w:rPr>
              <w:t>Модуль 1 «</w:t>
            </w:r>
            <w:r w:rsidR="00A56749">
              <w:rPr>
                <w:rFonts w:ascii="Times New Roman" w:eastAsia="TimesNewRomanPS-BoldMT" w:hAnsi="Times New Roman" w:cs="Times New Roman"/>
                <w:b/>
                <w:bCs/>
              </w:rPr>
              <w:t>Основы теории автоматического управления</w:t>
            </w:r>
            <w:r w:rsidRPr="0031224F">
              <w:rPr>
                <w:rFonts w:ascii="Times New Roman" w:eastAsia="TimesNewRomanPS-BoldMT" w:hAnsi="Times New Roman" w:cs="Times New Roman"/>
                <w:b/>
                <w:bCs/>
              </w:rPr>
              <w:t>»</w:t>
            </w:r>
            <w:r w:rsidRPr="00DB4482">
              <w:rPr>
                <w:rFonts w:ascii="Times New Roman" w:eastAsia="TimesNewRomanPS-BoldMT" w:hAnsi="Times New Roman" w:cs="Times New Roman"/>
              </w:rPr>
              <w:t xml:space="preserve"> (</w:t>
            </w:r>
            <w:r w:rsidR="00A56749" w:rsidRPr="00A56749">
              <w:rPr>
                <w:rFonts w:ascii="Times New Roman" w:eastAsia="TimesNewRomanPS-BoldMT" w:hAnsi="Times New Roman" w:cs="Times New Roman"/>
              </w:rPr>
              <w:t>Классификация и иерархическая структура  автоматизированных систем.</w:t>
            </w:r>
            <w:proofErr w:type="gramEnd"/>
            <w:r w:rsidR="00A56749" w:rsidRPr="00A56749">
              <w:rPr>
                <w:rFonts w:ascii="Times New Roman" w:eastAsia="TimesNewRomanPS-BoldMT" w:hAnsi="Times New Roman" w:cs="Times New Roman"/>
              </w:rPr>
              <w:t xml:space="preserve"> Принципы управления. Типовая структура и элементы систем автоматического управления. Понятие объекта управления, классификация переменных состояния объект</w:t>
            </w:r>
            <w:r w:rsidR="00A56749">
              <w:rPr>
                <w:rFonts w:ascii="Times New Roman" w:eastAsia="TimesNewRomanPS-BoldMT" w:hAnsi="Times New Roman" w:cs="Times New Roman"/>
              </w:rPr>
              <w:t xml:space="preserve">а. Свойства объекта управления. </w:t>
            </w:r>
            <w:r w:rsidR="00A56749" w:rsidRPr="00A56749">
              <w:rPr>
                <w:rFonts w:ascii="Times New Roman" w:eastAsia="TimesNewRomanPS-BoldMT" w:hAnsi="Times New Roman" w:cs="Times New Roman"/>
              </w:rPr>
              <w:t>Принципы исследования объектов управления.</w:t>
            </w:r>
            <w:r w:rsidR="00A56749">
              <w:rPr>
                <w:rFonts w:ascii="Times New Roman" w:eastAsia="TimesNewRomanPS-BoldMT" w:hAnsi="Times New Roman" w:cs="Times New Roman"/>
              </w:rPr>
              <w:t xml:space="preserve"> </w:t>
            </w:r>
            <w:r w:rsidR="00A56749" w:rsidRPr="00A56749">
              <w:rPr>
                <w:rFonts w:ascii="Times New Roman" w:eastAsia="TimesNewRomanPS-BoldMT" w:hAnsi="Times New Roman" w:cs="Times New Roman"/>
              </w:rPr>
              <w:t xml:space="preserve">Принципы математического моделирования, классификация моделей. Пример моделирования химико-технологического процесса. Моделирование динамических и статических характеристик объекта. Модель объекта в комплексной и частотной областях. Понятие передаточной функции и частотных характеристик. Понятие элементарного динамического звена. Пропорциональное звено, звено запаздывания. Интегральное, дифференцирующее, реальное дифференцирующее и апериодическое звено. Колебательное звено, правила </w:t>
            </w:r>
            <w:proofErr w:type="spellStart"/>
            <w:proofErr w:type="gramStart"/>
            <w:r w:rsidR="00A56749" w:rsidRPr="00A56749">
              <w:rPr>
                <w:rFonts w:ascii="Times New Roman" w:eastAsia="TimesNewRomanPS-BoldMT" w:hAnsi="Times New Roman" w:cs="Times New Roman"/>
              </w:rPr>
              <w:t>блок-алгебры</w:t>
            </w:r>
            <w:proofErr w:type="spellEnd"/>
            <w:proofErr w:type="gramEnd"/>
            <w:r w:rsidR="00A56749" w:rsidRPr="00A56749">
              <w:rPr>
                <w:rFonts w:ascii="Times New Roman" w:eastAsia="TimesNewRomanPS-BoldMT" w:hAnsi="Times New Roman" w:cs="Times New Roman"/>
              </w:rPr>
              <w:t xml:space="preserve">. Понятие закона регулирования, типовые законы, выбор закона. </w:t>
            </w:r>
            <w:proofErr w:type="gramStart"/>
            <w:r w:rsidR="00A56749" w:rsidRPr="00A56749">
              <w:rPr>
                <w:rFonts w:ascii="Times New Roman" w:eastAsia="TimesNewRomanPS-BoldMT" w:hAnsi="Times New Roman" w:cs="Times New Roman"/>
              </w:rPr>
              <w:t>Динамические и частотные свойства пропорционального и пропорционально-интегрального законов.</w:t>
            </w:r>
            <w:proofErr w:type="gramEnd"/>
            <w:r w:rsidR="00A56749" w:rsidRPr="00A56749">
              <w:rPr>
                <w:rFonts w:ascii="Times New Roman" w:eastAsia="TimesNewRomanPS-BoldMT" w:hAnsi="Times New Roman" w:cs="Times New Roman"/>
              </w:rPr>
              <w:t xml:space="preserve"> Свойства </w:t>
            </w:r>
            <w:proofErr w:type="spellStart"/>
            <w:r w:rsidR="00A56749" w:rsidRPr="00A56749">
              <w:rPr>
                <w:rFonts w:ascii="Times New Roman" w:eastAsia="TimesNewRomanPS-BoldMT" w:hAnsi="Times New Roman" w:cs="Times New Roman"/>
              </w:rPr>
              <w:t>пропор</w:t>
            </w:r>
            <w:r w:rsidR="00F97AFB">
              <w:rPr>
                <w:rFonts w:ascii="Times New Roman" w:eastAsia="TimesNewRomanPS-BoldMT" w:hAnsi="Times New Roman" w:cs="Times New Roman"/>
              </w:rPr>
              <w:t>ционально-интегрально-</w:t>
            </w:r>
            <w:r w:rsidR="00A56749" w:rsidRPr="00A56749">
              <w:rPr>
                <w:rFonts w:ascii="Times New Roman" w:eastAsia="TimesNewRomanPS-BoldMT" w:hAnsi="Times New Roman" w:cs="Times New Roman"/>
              </w:rPr>
              <w:t>дифференциального</w:t>
            </w:r>
            <w:proofErr w:type="spellEnd"/>
            <w:r w:rsidR="00A56749" w:rsidRPr="00A56749">
              <w:rPr>
                <w:rFonts w:ascii="Times New Roman" w:eastAsia="TimesNewRomanPS-BoldMT" w:hAnsi="Times New Roman" w:cs="Times New Roman"/>
              </w:rPr>
              <w:t xml:space="preserve"> закона. Критерии качества работы замкнутой системы автоматического регулирования. Частотный критерий устойчивости  Найквиста. Инженерные методы расчета параметров настройки регуляторов. </w:t>
            </w:r>
            <w:proofErr w:type="gramStart"/>
            <w:r w:rsidR="00A56749" w:rsidRPr="00A56749">
              <w:rPr>
                <w:rFonts w:ascii="Times New Roman" w:eastAsia="TimesNewRomanPS-BoldMT" w:hAnsi="Times New Roman" w:cs="Times New Roman"/>
              </w:rPr>
              <w:t xml:space="preserve">Метод </w:t>
            </w:r>
            <w:proofErr w:type="spellStart"/>
            <w:r w:rsidR="00A56749" w:rsidRPr="00A56749">
              <w:rPr>
                <w:rFonts w:ascii="Times New Roman" w:eastAsia="TimesNewRomanPS-BoldMT" w:hAnsi="Times New Roman" w:cs="Times New Roman"/>
              </w:rPr>
              <w:t>Цигле</w:t>
            </w:r>
            <w:r w:rsidR="00F84AE7">
              <w:rPr>
                <w:rFonts w:ascii="Times New Roman" w:eastAsia="TimesNewRomanPS-BoldMT" w:hAnsi="Times New Roman" w:cs="Times New Roman"/>
              </w:rPr>
              <w:t>ра-Никольса</w:t>
            </w:r>
            <w:proofErr w:type="spellEnd"/>
            <w:r w:rsidR="00DB1C71">
              <w:rPr>
                <w:rFonts w:ascii="Times New Roman" w:eastAsia="TimesNewRomanPS-BoldMT" w:hAnsi="Times New Roman" w:cs="Times New Roman"/>
              </w:rPr>
              <w:t>)</w:t>
            </w:r>
            <w:r w:rsidR="00F84AE7">
              <w:rPr>
                <w:rFonts w:ascii="Times New Roman" w:eastAsia="TimesNewRomanPS-BoldMT" w:hAnsi="Times New Roman" w:cs="Times New Roman"/>
              </w:rPr>
              <w:t>.</w:t>
            </w:r>
            <w:proofErr w:type="gramEnd"/>
          </w:p>
          <w:p w:rsidR="00A56749" w:rsidRDefault="004362C5" w:rsidP="00AB0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</w:rPr>
            </w:pPr>
            <w:proofErr w:type="gramStart"/>
            <w:r w:rsidRPr="0031224F">
              <w:rPr>
                <w:rFonts w:ascii="Times New Roman" w:eastAsia="TimesNewRomanPS-BoldMT" w:hAnsi="Times New Roman" w:cs="Times New Roman"/>
                <w:b/>
                <w:bCs/>
              </w:rPr>
              <w:t>Модуль 2 «</w:t>
            </w:r>
            <w:r w:rsidR="00A56749">
              <w:rPr>
                <w:rFonts w:ascii="Times New Roman" w:eastAsia="TimesNewRomanPS-BoldMT" w:hAnsi="Times New Roman" w:cs="Times New Roman"/>
                <w:b/>
                <w:bCs/>
              </w:rPr>
              <w:t>Методы контроля технологических параметров</w:t>
            </w:r>
            <w:r w:rsidRPr="0031224F">
              <w:rPr>
                <w:rFonts w:ascii="Times New Roman" w:eastAsia="TimesNewRomanPS-BoldMT" w:hAnsi="Times New Roman" w:cs="Times New Roman"/>
                <w:b/>
                <w:bCs/>
              </w:rPr>
              <w:t>»</w:t>
            </w:r>
            <w:r w:rsidRPr="009D5045">
              <w:rPr>
                <w:rFonts w:ascii="Times New Roman" w:eastAsia="TimesNewRomanPS-BoldMT" w:hAnsi="Times New Roman" w:cs="Times New Roman"/>
              </w:rPr>
              <w:t xml:space="preserve"> (</w:t>
            </w:r>
            <w:r w:rsidR="00A56749" w:rsidRPr="00A56749">
              <w:rPr>
                <w:rFonts w:ascii="Times New Roman" w:eastAsia="TimesNewRomanPS-BoldMT" w:hAnsi="Times New Roman" w:cs="Times New Roman"/>
              </w:rPr>
              <w:t>Основные понятия теории измерений.</w:t>
            </w:r>
            <w:proofErr w:type="gramEnd"/>
            <w:r w:rsidR="00A56749" w:rsidRPr="00A56749">
              <w:rPr>
                <w:rFonts w:ascii="Times New Roman" w:eastAsia="TimesNewRomanPS-BoldMT" w:hAnsi="Times New Roman" w:cs="Times New Roman"/>
              </w:rPr>
              <w:t xml:space="preserve"> Классификация измерительных устройств. Принципы действия и область применения приборов измерения давления, уровня и расхода сред. Принципы действия и область применения приборов измерения температуры. </w:t>
            </w:r>
            <w:proofErr w:type="gramStart"/>
            <w:r w:rsidR="00A56749" w:rsidRPr="00A56749">
              <w:rPr>
                <w:rFonts w:ascii="Times New Roman" w:eastAsia="TimesNewRomanPS-BoldMT" w:hAnsi="Times New Roman" w:cs="Times New Roman"/>
              </w:rPr>
              <w:t>Технические средства автоматизации</w:t>
            </w:r>
            <w:r w:rsidR="00DB1C71">
              <w:rPr>
                <w:rFonts w:ascii="Times New Roman" w:eastAsia="TimesNewRomanPS-BoldMT" w:hAnsi="Times New Roman" w:cs="Times New Roman"/>
              </w:rPr>
              <w:t>)</w:t>
            </w:r>
            <w:r w:rsidR="00A56749" w:rsidRPr="00A56749">
              <w:rPr>
                <w:rFonts w:ascii="Times New Roman" w:eastAsia="TimesNewRomanPS-BoldMT" w:hAnsi="Times New Roman" w:cs="Times New Roman"/>
              </w:rPr>
              <w:t>.</w:t>
            </w:r>
            <w:proofErr w:type="gramEnd"/>
          </w:p>
          <w:p w:rsidR="004362C5" w:rsidRPr="00744E1B" w:rsidRDefault="00A56749" w:rsidP="009D5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</w:rPr>
            </w:pPr>
            <w:proofErr w:type="gramStart"/>
            <w:r>
              <w:rPr>
                <w:rFonts w:ascii="Times New Roman" w:eastAsia="TimesNewRomanPS-BoldMT" w:hAnsi="Times New Roman" w:cs="Times New Roman"/>
                <w:b/>
                <w:bCs/>
              </w:rPr>
              <w:t>Модуль 3 «Проектирование систем автоматизации</w:t>
            </w:r>
            <w:r w:rsidR="004362C5" w:rsidRPr="0031224F">
              <w:rPr>
                <w:rFonts w:ascii="Times New Roman" w:eastAsia="TimesNewRomanPS-BoldMT" w:hAnsi="Times New Roman" w:cs="Times New Roman"/>
                <w:b/>
                <w:bCs/>
              </w:rPr>
              <w:t>»</w:t>
            </w:r>
            <w:r w:rsidR="004362C5" w:rsidRPr="009D5045">
              <w:rPr>
                <w:rFonts w:ascii="Times New Roman" w:eastAsia="TimesNewRomanPS-BoldMT" w:hAnsi="Times New Roman" w:cs="Times New Roman"/>
              </w:rPr>
              <w:t xml:space="preserve"> (</w:t>
            </w:r>
            <w:r w:rsidRPr="00A56749">
              <w:rPr>
                <w:rFonts w:ascii="Times New Roman" w:eastAsia="TimesNewRomanPS-BoldMT" w:hAnsi="Times New Roman" w:cs="Times New Roman"/>
              </w:rPr>
              <w:t>Техническое задание на проектирование системы автоматизации.</w:t>
            </w:r>
            <w:proofErr w:type="gramEnd"/>
            <w:r w:rsidRPr="00A56749">
              <w:rPr>
                <w:rFonts w:ascii="Times New Roman" w:eastAsia="TimesNewRomanPS-BoldMT" w:hAnsi="Times New Roman" w:cs="Times New Roman"/>
              </w:rPr>
              <w:t xml:space="preserve">  Принципы разработки схемы автоматизации. Стандарты на изображения коммуникаций, приборов и средств автоматизации. Форма спецификации на приборы и средства автоматизации. </w:t>
            </w:r>
            <w:proofErr w:type="gramStart"/>
            <w:r w:rsidRPr="00A56749">
              <w:rPr>
                <w:rFonts w:ascii="Times New Roman" w:eastAsia="TimesNewRomanPS-BoldMT" w:hAnsi="Times New Roman" w:cs="Times New Roman"/>
              </w:rPr>
              <w:t>Схемы автоматизации типовых технологических аппаратов</w:t>
            </w:r>
            <w:r>
              <w:rPr>
                <w:rFonts w:ascii="Times New Roman" w:eastAsia="TimesNewRomanPS-BoldMT" w:hAnsi="Times New Roman" w:cs="Times New Roman"/>
              </w:rPr>
              <w:t>).</w:t>
            </w:r>
            <w:proofErr w:type="gramEnd"/>
          </w:p>
        </w:tc>
      </w:tr>
      <w:tr w:rsidR="004362C5" w:rsidRPr="00DB4482">
        <w:tc>
          <w:tcPr>
            <w:tcW w:w="9653" w:type="dxa"/>
            <w:gridSpan w:val="8"/>
            <w:shd w:val="clear" w:color="auto" w:fill="404040"/>
          </w:tcPr>
          <w:p w:rsidR="004362C5" w:rsidRPr="00DB4482" w:rsidRDefault="004362C5" w:rsidP="00DB44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DB4482">
              <w:rPr>
                <w:rFonts w:ascii="Times New Roman" w:hAnsi="Times New Roman" w:cs="Times New Roman"/>
                <w:b/>
                <w:bCs/>
                <w:color w:val="FFFFFF"/>
              </w:rPr>
              <w:t>Формируемые компетенции</w:t>
            </w:r>
          </w:p>
        </w:tc>
      </w:tr>
      <w:tr w:rsidR="004362C5" w:rsidRPr="00DB4482">
        <w:tc>
          <w:tcPr>
            <w:tcW w:w="9653" w:type="dxa"/>
            <w:gridSpan w:val="8"/>
          </w:tcPr>
          <w:p w:rsidR="00744E1B" w:rsidRDefault="00744E1B" w:rsidP="00DB4482">
            <w:pPr>
              <w:pStyle w:val="Style58"/>
              <w:widowControl/>
              <w:numPr>
                <w:ilvl w:val="0"/>
                <w:numId w:val="1"/>
              </w:numPr>
              <w:tabs>
                <w:tab w:val="clear" w:pos="360"/>
                <w:tab w:val="left" w:pos="0"/>
                <w:tab w:val="left" w:pos="210"/>
              </w:tabs>
              <w:ind w:left="0" w:firstLine="0"/>
              <w:jc w:val="both"/>
              <w:rPr>
                <w:rStyle w:val="FontStyle74"/>
                <w:sz w:val="22"/>
                <w:szCs w:val="22"/>
              </w:rPr>
            </w:pPr>
            <w:r>
              <w:rPr>
                <w:rStyle w:val="FontStyle74"/>
                <w:sz w:val="22"/>
                <w:szCs w:val="22"/>
              </w:rPr>
              <w:t>знать</w:t>
            </w:r>
            <w:r w:rsidRPr="00744E1B">
              <w:rPr>
                <w:rStyle w:val="FontStyle74"/>
                <w:sz w:val="22"/>
                <w:szCs w:val="22"/>
              </w:rPr>
              <w:t xml:space="preserve"> основные методы, способы и средства получения, хранения, переработки информа</w:t>
            </w:r>
            <w:r>
              <w:rPr>
                <w:rStyle w:val="FontStyle74"/>
                <w:sz w:val="22"/>
                <w:szCs w:val="22"/>
              </w:rPr>
              <w:t>ции, уметь</w:t>
            </w:r>
            <w:r w:rsidRPr="00744E1B">
              <w:rPr>
                <w:rStyle w:val="FontStyle74"/>
                <w:sz w:val="22"/>
                <w:szCs w:val="22"/>
              </w:rPr>
              <w:t xml:space="preserve"> использовать для решения коммуникативных задач современные технические средства и информационные технологии с использованием традиционных носителей информации, распределенных баз знаний, а также информации в глобальных компьютерных сетях (ОК-14);</w:t>
            </w:r>
          </w:p>
          <w:p w:rsidR="00744E1B" w:rsidRDefault="00744E1B" w:rsidP="00DB4482">
            <w:pPr>
              <w:pStyle w:val="Style58"/>
              <w:widowControl/>
              <w:numPr>
                <w:ilvl w:val="0"/>
                <w:numId w:val="1"/>
              </w:numPr>
              <w:tabs>
                <w:tab w:val="clear" w:pos="360"/>
                <w:tab w:val="left" w:pos="0"/>
                <w:tab w:val="left" w:pos="210"/>
              </w:tabs>
              <w:ind w:left="0" w:firstLine="0"/>
              <w:jc w:val="both"/>
              <w:rPr>
                <w:rStyle w:val="FontStyle74"/>
                <w:sz w:val="22"/>
                <w:szCs w:val="22"/>
              </w:rPr>
            </w:pPr>
            <w:r w:rsidRPr="00744E1B">
              <w:rPr>
                <w:rStyle w:val="FontStyle74"/>
                <w:sz w:val="22"/>
                <w:szCs w:val="22"/>
              </w:rPr>
              <w:t>умет</w:t>
            </w:r>
            <w:r>
              <w:rPr>
                <w:rStyle w:val="FontStyle74"/>
                <w:sz w:val="22"/>
                <w:szCs w:val="22"/>
              </w:rPr>
              <w:t>ь</w:t>
            </w:r>
            <w:r w:rsidRPr="00744E1B">
              <w:rPr>
                <w:rStyle w:val="FontStyle74"/>
                <w:sz w:val="22"/>
                <w:szCs w:val="22"/>
              </w:rPr>
              <w:t xml:space="preserve"> выбирать основные и вспомогательные материалы и способы реализации основных </w:t>
            </w:r>
            <w:r w:rsidRPr="00744E1B">
              <w:rPr>
                <w:rStyle w:val="FontStyle74"/>
                <w:sz w:val="22"/>
                <w:szCs w:val="22"/>
              </w:rPr>
              <w:lastRenderedPageBreak/>
              <w:t>технологических процессов и применять прогрессивные методы эксплуатации технологического оборудования при изготовлении изделий машиностроения (ПК-6);</w:t>
            </w:r>
          </w:p>
          <w:p w:rsidR="00744E1B" w:rsidRDefault="00744E1B" w:rsidP="00DB4482">
            <w:pPr>
              <w:pStyle w:val="Style58"/>
              <w:widowControl/>
              <w:numPr>
                <w:ilvl w:val="0"/>
                <w:numId w:val="1"/>
              </w:numPr>
              <w:tabs>
                <w:tab w:val="clear" w:pos="360"/>
                <w:tab w:val="left" w:pos="0"/>
                <w:tab w:val="left" w:pos="210"/>
              </w:tabs>
              <w:ind w:left="0" w:firstLine="0"/>
              <w:jc w:val="both"/>
              <w:rPr>
                <w:rStyle w:val="FontStyle74"/>
                <w:sz w:val="22"/>
                <w:szCs w:val="22"/>
              </w:rPr>
            </w:pPr>
            <w:r w:rsidRPr="00744E1B">
              <w:rPr>
                <w:rStyle w:val="FontStyle74"/>
                <w:sz w:val="22"/>
                <w:szCs w:val="22"/>
              </w:rPr>
              <w:t>готов</w:t>
            </w:r>
            <w:r>
              <w:rPr>
                <w:rStyle w:val="FontStyle74"/>
                <w:sz w:val="22"/>
                <w:szCs w:val="22"/>
              </w:rPr>
              <w:t>ность</w:t>
            </w:r>
            <w:r w:rsidRPr="00744E1B">
              <w:rPr>
                <w:rStyle w:val="FontStyle74"/>
                <w:sz w:val="22"/>
                <w:szCs w:val="22"/>
              </w:rPr>
              <w:t xml:space="preserve"> выполнять работы по стандартизации, технической подготовке к сертификации технических средств, систем, процессов, оборудования и материалов, организовывать метрологическое обеспечение технологических процессов с использованием типовых методов контроля качества выпускаемой продукции (ПК-13);</w:t>
            </w:r>
          </w:p>
          <w:p w:rsidR="00744E1B" w:rsidRDefault="00744E1B" w:rsidP="00DB4482">
            <w:pPr>
              <w:pStyle w:val="Style58"/>
              <w:widowControl/>
              <w:numPr>
                <w:ilvl w:val="0"/>
                <w:numId w:val="1"/>
              </w:numPr>
              <w:tabs>
                <w:tab w:val="clear" w:pos="360"/>
                <w:tab w:val="left" w:pos="0"/>
                <w:tab w:val="left" w:pos="210"/>
              </w:tabs>
              <w:ind w:left="0" w:firstLine="0"/>
              <w:jc w:val="both"/>
              <w:rPr>
                <w:rStyle w:val="FontStyle74"/>
                <w:sz w:val="22"/>
                <w:szCs w:val="22"/>
              </w:rPr>
            </w:pPr>
            <w:r>
              <w:rPr>
                <w:rStyle w:val="FontStyle74"/>
                <w:sz w:val="22"/>
                <w:szCs w:val="22"/>
              </w:rPr>
              <w:t>способ</w:t>
            </w:r>
            <w:r w:rsidRPr="00744E1B">
              <w:rPr>
                <w:rStyle w:val="FontStyle74"/>
                <w:sz w:val="22"/>
                <w:szCs w:val="22"/>
              </w:rPr>
              <w:t>н</w:t>
            </w:r>
            <w:r>
              <w:rPr>
                <w:rStyle w:val="FontStyle74"/>
                <w:sz w:val="22"/>
                <w:szCs w:val="22"/>
              </w:rPr>
              <w:t>ость</w:t>
            </w:r>
            <w:r w:rsidRPr="00744E1B">
              <w:rPr>
                <w:rStyle w:val="FontStyle74"/>
                <w:sz w:val="22"/>
                <w:szCs w:val="22"/>
              </w:rPr>
              <w:t xml:space="preserve"> принимать участие в работах по расчету и проектированию деталей и узлов машиностроительных конструкций в соответствии с техническими заданиями и использованием стандартных средств  автоматизации проектирования (ПК-22);</w:t>
            </w:r>
          </w:p>
          <w:p w:rsidR="00744E1B" w:rsidRDefault="00744E1B" w:rsidP="00DB4482">
            <w:pPr>
              <w:pStyle w:val="Style58"/>
              <w:widowControl/>
              <w:numPr>
                <w:ilvl w:val="0"/>
                <w:numId w:val="1"/>
              </w:numPr>
              <w:tabs>
                <w:tab w:val="clear" w:pos="360"/>
                <w:tab w:val="left" w:pos="0"/>
                <w:tab w:val="left" w:pos="210"/>
              </w:tabs>
              <w:ind w:left="0" w:firstLine="0"/>
              <w:jc w:val="both"/>
              <w:rPr>
                <w:rStyle w:val="FontStyle74"/>
                <w:sz w:val="22"/>
                <w:szCs w:val="22"/>
              </w:rPr>
            </w:pPr>
            <w:r w:rsidRPr="00744E1B">
              <w:rPr>
                <w:rStyle w:val="FontStyle74"/>
                <w:sz w:val="22"/>
                <w:szCs w:val="22"/>
              </w:rPr>
              <w:t>способн</w:t>
            </w:r>
            <w:r>
              <w:rPr>
                <w:rStyle w:val="FontStyle74"/>
                <w:sz w:val="22"/>
                <w:szCs w:val="22"/>
              </w:rPr>
              <w:t>ость</w:t>
            </w:r>
            <w:r w:rsidRPr="00744E1B">
              <w:rPr>
                <w:rStyle w:val="FontStyle74"/>
                <w:sz w:val="22"/>
                <w:szCs w:val="22"/>
              </w:rPr>
              <w:t xml:space="preserve"> разрабатывать рабочую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 (ПК-23);</w:t>
            </w:r>
          </w:p>
          <w:p w:rsidR="00744E1B" w:rsidRPr="00DB4482" w:rsidRDefault="0029113C" w:rsidP="00716F64">
            <w:pPr>
              <w:pStyle w:val="Style58"/>
              <w:widowControl/>
              <w:numPr>
                <w:ilvl w:val="0"/>
                <w:numId w:val="1"/>
              </w:numPr>
              <w:tabs>
                <w:tab w:val="clear" w:pos="360"/>
                <w:tab w:val="left" w:pos="0"/>
                <w:tab w:val="left" w:pos="21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rStyle w:val="FontStyle74"/>
                <w:sz w:val="22"/>
                <w:szCs w:val="22"/>
              </w:rPr>
              <w:t>уме</w:t>
            </w:r>
            <w:r w:rsidR="00716F64" w:rsidRPr="00716F64">
              <w:rPr>
                <w:rStyle w:val="FontStyle74"/>
                <w:sz w:val="22"/>
                <w:szCs w:val="22"/>
              </w:rPr>
              <w:t>т</w:t>
            </w:r>
            <w:proofErr w:type="gramStart"/>
            <w:r>
              <w:rPr>
                <w:rStyle w:val="FontStyle74"/>
                <w:sz w:val="22"/>
                <w:szCs w:val="22"/>
                <w:lang w:val="en-US"/>
              </w:rPr>
              <w:t>m</w:t>
            </w:r>
            <w:proofErr w:type="gramEnd"/>
            <w:r w:rsidR="00716F64" w:rsidRPr="00716F64">
              <w:rPr>
                <w:rStyle w:val="FontStyle74"/>
                <w:sz w:val="22"/>
                <w:szCs w:val="22"/>
              </w:rPr>
              <w:t xml:space="preserve"> применять методы контроля качества изделий и объектов в сфере профессиональной деятельности, проводить анализ причин нарушений технологических процессов в машиностроении и разрабатывать мероприятия по их предупреждению (ПК-26).</w:t>
            </w:r>
          </w:p>
        </w:tc>
      </w:tr>
      <w:tr w:rsidR="004362C5" w:rsidRPr="00DB4482">
        <w:tc>
          <w:tcPr>
            <w:tcW w:w="9653" w:type="dxa"/>
            <w:gridSpan w:val="8"/>
            <w:shd w:val="clear" w:color="auto" w:fill="404040"/>
          </w:tcPr>
          <w:p w:rsidR="004362C5" w:rsidRPr="00DB4482" w:rsidRDefault="004362C5" w:rsidP="00DB4482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bCs/>
                <w:sz w:val="22"/>
                <w:szCs w:val="22"/>
              </w:rPr>
            </w:pPr>
            <w:r w:rsidRPr="00DB4482">
              <w:rPr>
                <w:rStyle w:val="FontStyle74"/>
                <w:b/>
                <w:bCs/>
                <w:color w:val="FFFFFF"/>
                <w:sz w:val="22"/>
                <w:szCs w:val="22"/>
              </w:rPr>
              <w:lastRenderedPageBreak/>
              <w:t>Образовательные результаты</w:t>
            </w:r>
          </w:p>
        </w:tc>
      </w:tr>
      <w:tr w:rsidR="004362C5" w:rsidRPr="00DB4482">
        <w:tc>
          <w:tcPr>
            <w:tcW w:w="9653" w:type="dxa"/>
            <w:gridSpan w:val="8"/>
          </w:tcPr>
          <w:p w:rsidR="00140B3A" w:rsidRPr="00140B3A" w:rsidRDefault="00140B3A" w:rsidP="00CF5A33">
            <w:pPr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 w:rsidRPr="00140B3A">
              <w:rPr>
                <w:rFonts w:ascii="Times New Roman" w:hAnsi="Times New Roman" w:cs="Times New Roman"/>
                <w:b/>
              </w:rPr>
              <w:t>знать:</w:t>
            </w:r>
            <w:r w:rsidRPr="00140B3A">
              <w:rPr>
                <w:rFonts w:ascii="Times New Roman" w:hAnsi="Times New Roman" w:cs="Times New Roman"/>
              </w:rPr>
              <w:t xml:space="preserve"> основные понятия теории управления технологическими процессами; статические и динамические характеристики объектов и звеньев управления; основные виды систем автоматического регулирования и законы управления; типовые системы автоматического управления основными технологическими процессами; методы и средства диагностики и контроля основных технологических параметров;</w:t>
            </w:r>
          </w:p>
          <w:p w:rsidR="00140B3A" w:rsidRPr="00140B3A" w:rsidRDefault="00140B3A" w:rsidP="00CF5A3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40B3A">
              <w:rPr>
                <w:rFonts w:ascii="Times New Roman" w:hAnsi="Times New Roman" w:cs="Times New Roman"/>
                <w:b/>
              </w:rPr>
              <w:t>уметь:</w:t>
            </w:r>
            <w:r w:rsidRPr="00140B3A">
              <w:rPr>
                <w:rFonts w:ascii="Times New Roman" w:hAnsi="Times New Roman" w:cs="Times New Roman"/>
              </w:rPr>
              <w:t xml:space="preserve"> определять основные статические и динамические характеристики объектов; выбирать рациональную систему регулирования технологического процесса; выбирать конкретные типы приборов для диагностики технологического процесса;</w:t>
            </w:r>
          </w:p>
          <w:p w:rsidR="004362C5" w:rsidRPr="00140B3A" w:rsidRDefault="00140B3A" w:rsidP="00CF5A33">
            <w:pPr>
              <w:pStyle w:val="Style15"/>
              <w:widowControl/>
              <w:tabs>
                <w:tab w:val="left" w:pos="2813"/>
              </w:tabs>
              <w:jc w:val="both"/>
              <w:rPr>
                <w:rStyle w:val="FontStyle74"/>
                <w:rFonts w:eastAsia="Calibri"/>
                <w:sz w:val="22"/>
                <w:szCs w:val="22"/>
                <w:lang w:eastAsia="en-US"/>
              </w:rPr>
            </w:pPr>
            <w:r w:rsidRPr="00140B3A">
              <w:rPr>
                <w:rFonts w:eastAsia="Calibri"/>
                <w:b/>
                <w:sz w:val="22"/>
                <w:szCs w:val="22"/>
                <w:lang w:eastAsia="en-US"/>
              </w:rPr>
              <w:t>владеть:</w:t>
            </w:r>
            <w:r w:rsidRPr="00140B3A">
              <w:rPr>
                <w:rFonts w:eastAsia="Calibri"/>
                <w:sz w:val="22"/>
                <w:szCs w:val="22"/>
                <w:lang w:eastAsia="en-US"/>
              </w:rPr>
              <w:t xml:space="preserve"> методами управления технологическими системами и методами регулирования химико-технологических процессов.</w:t>
            </w:r>
          </w:p>
        </w:tc>
      </w:tr>
      <w:tr w:rsidR="004362C5" w:rsidRPr="00DB4482">
        <w:tc>
          <w:tcPr>
            <w:tcW w:w="9653" w:type="dxa"/>
            <w:gridSpan w:val="8"/>
            <w:shd w:val="clear" w:color="auto" w:fill="404040"/>
          </w:tcPr>
          <w:p w:rsidR="004362C5" w:rsidRPr="00DB4482" w:rsidRDefault="004362C5" w:rsidP="00DB44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4482">
              <w:rPr>
                <w:rFonts w:ascii="Times New Roman" w:hAnsi="Times New Roman" w:cs="Times New Roman"/>
                <w:b/>
                <w:bCs/>
                <w:color w:val="FFFFFF"/>
              </w:rPr>
              <w:t>Взаимосвязь дисциплины с профессиональной деятельностью выпускника</w:t>
            </w:r>
          </w:p>
        </w:tc>
      </w:tr>
      <w:tr w:rsidR="004362C5" w:rsidRPr="00DB4482">
        <w:tc>
          <w:tcPr>
            <w:tcW w:w="9653" w:type="dxa"/>
            <w:gridSpan w:val="8"/>
          </w:tcPr>
          <w:p w:rsidR="004362C5" w:rsidRPr="002640B9" w:rsidRDefault="00252C5A" w:rsidP="004B19F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highlight w:val="yellow"/>
              </w:rPr>
            </w:pPr>
            <w:r w:rsidRPr="002640B9">
              <w:rPr>
                <w:rStyle w:val="FontStyle157"/>
                <w:i w:val="0"/>
                <w:sz w:val="22"/>
                <w:szCs w:val="22"/>
              </w:rPr>
              <w:t>Изучение дисциплины дает представление об основах автоматизации и управления технологическими процессами с использованием современных технических средств контроля и регулирования.</w:t>
            </w:r>
          </w:p>
        </w:tc>
      </w:tr>
      <w:tr w:rsidR="004362C5" w:rsidRPr="00DB4482">
        <w:tc>
          <w:tcPr>
            <w:tcW w:w="9653" w:type="dxa"/>
            <w:gridSpan w:val="8"/>
            <w:shd w:val="clear" w:color="auto" w:fill="404040"/>
          </w:tcPr>
          <w:p w:rsidR="004362C5" w:rsidRPr="00DB4482" w:rsidRDefault="004362C5" w:rsidP="00DB44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4482">
              <w:rPr>
                <w:rFonts w:ascii="Times New Roman" w:hAnsi="Times New Roman" w:cs="Times New Roman"/>
                <w:b/>
                <w:bCs/>
                <w:color w:val="FFFFFF"/>
              </w:rPr>
              <w:t>Ответственная кафедра</w:t>
            </w:r>
          </w:p>
        </w:tc>
      </w:tr>
      <w:tr w:rsidR="004362C5" w:rsidRPr="00DB4482">
        <w:tc>
          <w:tcPr>
            <w:tcW w:w="9653" w:type="dxa"/>
            <w:gridSpan w:val="8"/>
          </w:tcPr>
          <w:p w:rsidR="004362C5" w:rsidRPr="00DB4482" w:rsidRDefault="004362C5" w:rsidP="00DB4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482">
              <w:rPr>
                <w:rFonts w:ascii="Times New Roman" w:hAnsi="Times New Roman" w:cs="Times New Roman"/>
              </w:rPr>
              <w:t xml:space="preserve">Кафедра </w:t>
            </w:r>
            <w:r>
              <w:rPr>
                <w:rFonts w:ascii="Times New Roman" w:hAnsi="Times New Roman" w:cs="Times New Roman"/>
              </w:rPr>
              <w:t>технической кибернетики и автоматики</w:t>
            </w:r>
          </w:p>
        </w:tc>
      </w:tr>
      <w:tr w:rsidR="004362C5" w:rsidRPr="00DB4482">
        <w:tc>
          <w:tcPr>
            <w:tcW w:w="6487" w:type="dxa"/>
            <w:gridSpan w:val="7"/>
            <w:shd w:val="clear" w:color="auto" w:fill="404040"/>
          </w:tcPr>
          <w:p w:rsidR="004362C5" w:rsidRPr="00DB4482" w:rsidRDefault="004362C5" w:rsidP="00DB44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4482">
              <w:rPr>
                <w:rFonts w:ascii="Times New Roman" w:hAnsi="Times New Roman" w:cs="Times New Roman"/>
                <w:b/>
                <w:bCs/>
                <w:color w:val="FFFFFF"/>
              </w:rPr>
              <w:t>Составители</w:t>
            </w:r>
          </w:p>
        </w:tc>
        <w:tc>
          <w:tcPr>
            <w:tcW w:w="3166" w:type="dxa"/>
            <w:shd w:val="clear" w:color="auto" w:fill="404040"/>
          </w:tcPr>
          <w:p w:rsidR="004362C5" w:rsidRPr="00DB4482" w:rsidRDefault="004362C5" w:rsidP="00DB44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4482">
              <w:rPr>
                <w:rFonts w:ascii="Times New Roman" w:hAnsi="Times New Roman" w:cs="Times New Roman"/>
                <w:b/>
                <w:bCs/>
                <w:color w:val="FFFFFF"/>
              </w:rPr>
              <w:t>Подписи</w:t>
            </w:r>
          </w:p>
        </w:tc>
      </w:tr>
      <w:tr w:rsidR="004362C5" w:rsidRPr="00DB4482">
        <w:tc>
          <w:tcPr>
            <w:tcW w:w="6487" w:type="dxa"/>
            <w:gridSpan w:val="7"/>
          </w:tcPr>
          <w:p w:rsidR="004362C5" w:rsidRPr="00DB4482" w:rsidRDefault="004362C5" w:rsidP="000037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к.т.н., доцент </w:t>
            </w:r>
            <w:r w:rsidR="000037B1">
              <w:rPr>
                <w:rFonts w:ascii="Times New Roman" w:hAnsi="Times New Roman" w:cs="Times New Roman"/>
              </w:rPr>
              <w:t>Головушкин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37B1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.</w:t>
            </w:r>
            <w:r w:rsidR="000037B1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., </w:t>
            </w:r>
            <w:r w:rsidR="000037B1">
              <w:rPr>
                <w:rFonts w:ascii="Times New Roman" w:hAnsi="Times New Roman" w:cs="Times New Roman"/>
              </w:rPr>
              <w:t>доцент</w:t>
            </w:r>
            <w:r w:rsidRPr="00DB4482">
              <w:rPr>
                <w:rFonts w:ascii="Times New Roman" w:hAnsi="Times New Roman" w:cs="Times New Roman"/>
              </w:rPr>
              <w:t xml:space="preserve"> </w:t>
            </w:r>
            <w:r w:rsidR="000037B1">
              <w:rPr>
                <w:rFonts w:ascii="Times New Roman" w:hAnsi="Times New Roman" w:cs="Times New Roman"/>
              </w:rPr>
              <w:t>Ерофеева Е.В</w:t>
            </w:r>
            <w:r w:rsidR="007C10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6" w:type="dxa"/>
          </w:tcPr>
          <w:p w:rsidR="004362C5" w:rsidRPr="00DB4482" w:rsidRDefault="004362C5" w:rsidP="00DB4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62C5" w:rsidRPr="00DB4482">
        <w:tc>
          <w:tcPr>
            <w:tcW w:w="6487" w:type="dxa"/>
            <w:gridSpan w:val="7"/>
          </w:tcPr>
          <w:p w:rsidR="004362C5" w:rsidRPr="00DB4482" w:rsidRDefault="004362C5" w:rsidP="00DB44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кафедрой, д.т</w:t>
            </w:r>
            <w:r w:rsidRPr="00DB4482">
              <w:rPr>
                <w:rFonts w:ascii="Times New Roman" w:hAnsi="Times New Roman" w:cs="Times New Roman"/>
              </w:rPr>
              <w:t xml:space="preserve">.н., профессор </w:t>
            </w:r>
            <w:r>
              <w:rPr>
                <w:rFonts w:ascii="Times New Roman" w:hAnsi="Times New Roman" w:cs="Times New Roman"/>
              </w:rPr>
              <w:t>Лабутин</w:t>
            </w:r>
            <w:r w:rsidRPr="00DB4482">
              <w:rPr>
                <w:rFonts w:ascii="Times New Roman" w:hAnsi="Times New Roman" w:cs="Times New Roman"/>
              </w:rPr>
              <w:t xml:space="preserve"> А.</w:t>
            </w:r>
            <w:r>
              <w:rPr>
                <w:rFonts w:ascii="Times New Roman" w:hAnsi="Times New Roman" w:cs="Times New Roman"/>
              </w:rPr>
              <w:t>Н</w:t>
            </w:r>
            <w:r w:rsidRPr="00DB44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6" w:type="dxa"/>
          </w:tcPr>
          <w:p w:rsidR="004362C5" w:rsidRPr="00DB4482" w:rsidRDefault="004362C5" w:rsidP="00DB4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62C5" w:rsidRPr="00DB4482">
        <w:tc>
          <w:tcPr>
            <w:tcW w:w="6487" w:type="dxa"/>
            <w:gridSpan w:val="7"/>
            <w:shd w:val="pct60" w:color="auto" w:fill="auto"/>
          </w:tcPr>
          <w:p w:rsidR="004362C5" w:rsidRPr="00DB4482" w:rsidRDefault="004362C5" w:rsidP="00DB44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B4482">
              <w:rPr>
                <w:rFonts w:ascii="Times New Roman" w:hAnsi="Times New Roman" w:cs="Times New Roman"/>
                <w:b/>
                <w:bCs/>
                <w:color w:val="FFFFFF"/>
              </w:rPr>
              <w:t>Дата</w:t>
            </w:r>
          </w:p>
        </w:tc>
        <w:tc>
          <w:tcPr>
            <w:tcW w:w="3166" w:type="dxa"/>
          </w:tcPr>
          <w:p w:rsidR="004362C5" w:rsidRPr="00DB4482" w:rsidRDefault="004362C5" w:rsidP="00DB4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362C5" w:rsidRDefault="004362C5" w:rsidP="00EC3128"/>
    <w:sectPr w:rsidR="004362C5" w:rsidSect="005F26C1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AA2" w:rsidRDefault="00372AA2" w:rsidP="0009351E">
      <w:pPr>
        <w:spacing w:after="0" w:line="240" w:lineRule="auto"/>
      </w:pPr>
      <w:r>
        <w:separator/>
      </w:r>
    </w:p>
  </w:endnote>
  <w:endnote w:type="continuationSeparator" w:id="0">
    <w:p w:rsidR="00372AA2" w:rsidRDefault="00372AA2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AA2" w:rsidRDefault="00372AA2" w:rsidP="0009351E">
      <w:pPr>
        <w:spacing w:after="0" w:line="240" w:lineRule="auto"/>
      </w:pPr>
      <w:r>
        <w:separator/>
      </w:r>
    </w:p>
  </w:footnote>
  <w:footnote w:type="continuationSeparator" w:id="0">
    <w:p w:rsidR="00372AA2" w:rsidRDefault="00372AA2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2C5" w:rsidRDefault="004362C5" w:rsidP="0009351E">
    <w:pPr>
      <w:pStyle w:val="a3"/>
      <w:jc w:val="right"/>
      <w:rPr>
        <w:rFonts w:ascii="Times New Roman" w:hAnsi="Times New Roman" w:cs="Times New Roman"/>
        <w:color w:val="000000"/>
        <w:sz w:val="20"/>
        <w:szCs w:val="20"/>
      </w:rPr>
    </w:pPr>
    <w:r w:rsidRPr="000D3ED8">
      <w:rPr>
        <w:rFonts w:ascii="Times New Roman" w:hAnsi="Times New Roman" w:cs="Times New Roman"/>
        <w:color w:val="000000"/>
        <w:sz w:val="20"/>
        <w:szCs w:val="20"/>
      </w:rPr>
      <w:t>АННОТАЦИИ ДИСЦИПЛИН ООП ПОДГОТОВ</w:t>
    </w:r>
    <w:r w:rsidR="00090F50">
      <w:rPr>
        <w:rFonts w:ascii="Times New Roman" w:hAnsi="Times New Roman" w:cs="Times New Roman"/>
        <w:color w:val="000000"/>
        <w:sz w:val="20"/>
        <w:szCs w:val="20"/>
      </w:rPr>
      <w:t>КИ БАКАЛАВРОВ ПО НАПРАВЛЕНИЮ 151000</w:t>
    </w:r>
    <w:r w:rsidRPr="000D3ED8">
      <w:rPr>
        <w:rFonts w:ascii="Times New Roman" w:hAnsi="Times New Roman" w:cs="Times New Roman"/>
        <w:color w:val="000000"/>
        <w:sz w:val="20"/>
        <w:szCs w:val="20"/>
      </w:rPr>
      <w:t>,</w:t>
    </w:r>
  </w:p>
  <w:p w:rsidR="00B454B7" w:rsidRDefault="00090F50" w:rsidP="0009351E">
    <w:pPr>
      <w:pStyle w:val="a3"/>
      <w:jc w:val="right"/>
      <w:rPr>
        <w:rFonts w:ascii="Times New Roman" w:hAnsi="Times New Roman" w:cs="Times New Roman"/>
        <w:color w:val="000000"/>
        <w:sz w:val="20"/>
        <w:szCs w:val="20"/>
      </w:rPr>
    </w:pPr>
    <w:r>
      <w:rPr>
        <w:rFonts w:ascii="Times New Roman" w:hAnsi="Times New Roman" w:cs="Times New Roman"/>
        <w:color w:val="000000"/>
        <w:sz w:val="20"/>
        <w:szCs w:val="20"/>
      </w:rPr>
      <w:t>ТЕХНОЛОГИЧЕСКИЕ МАШИНЫ И ОБОРУДОВАНИЕ</w:t>
    </w:r>
  </w:p>
  <w:p w:rsidR="00090F50" w:rsidRPr="000D3ED8" w:rsidRDefault="004362C5" w:rsidP="0009351E">
    <w:pPr>
      <w:pStyle w:val="a3"/>
      <w:jc w:val="right"/>
      <w:rPr>
        <w:rFonts w:ascii="Times New Roman" w:hAnsi="Times New Roman" w:cs="Times New Roman"/>
        <w:color w:val="000000"/>
        <w:sz w:val="20"/>
        <w:szCs w:val="20"/>
      </w:rPr>
    </w:pPr>
    <w:r w:rsidRPr="000D3ED8">
      <w:rPr>
        <w:rFonts w:ascii="Times New Roman" w:hAnsi="Times New Roman" w:cs="Times New Roman"/>
        <w:color w:val="000000"/>
        <w:sz w:val="20"/>
        <w:szCs w:val="20"/>
      </w:rPr>
      <w:t xml:space="preserve"> ПРОФИЛ</w:t>
    </w:r>
    <w:r w:rsidR="00090F50">
      <w:rPr>
        <w:rFonts w:ascii="Times New Roman" w:hAnsi="Times New Roman" w:cs="Times New Roman"/>
        <w:color w:val="000000"/>
        <w:sz w:val="20"/>
        <w:szCs w:val="20"/>
      </w:rPr>
      <w:t>И</w:t>
    </w:r>
    <w:r w:rsidRPr="000D3ED8">
      <w:rPr>
        <w:rFonts w:ascii="Times New Roman" w:hAnsi="Times New Roman" w:cs="Times New Roman"/>
        <w:color w:val="000000"/>
        <w:sz w:val="20"/>
        <w:szCs w:val="20"/>
      </w:rPr>
      <w:t xml:space="preserve"> «</w:t>
    </w:r>
    <w:r w:rsidR="00090F50">
      <w:rPr>
        <w:rFonts w:ascii="Times New Roman" w:hAnsi="Times New Roman" w:cs="Times New Roman"/>
        <w:color w:val="000000"/>
        <w:sz w:val="20"/>
        <w:szCs w:val="20"/>
      </w:rPr>
      <w:t>ТЕХНОЛОГИЧЕСКИЕ МАШИНЫ И ОБОРУДОВАНИЕ ХИМИЧЕСКИХ И НЕФТЕХИМИЧЕСКИХ ПРОИЗВОДСТВ</w:t>
    </w:r>
    <w:r w:rsidRPr="000D3ED8">
      <w:rPr>
        <w:rFonts w:ascii="Times New Roman" w:hAnsi="Times New Roman" w:cs="Times New Roman"/>
        <w:color w:val="000000"/>
        <w:sz w:val="20"/>
        <w:szCs w:val="20"/>
      </w:rPr>
      <w:t>»</w:t>
    </w:r>
    <w:r w:rsidR="00090F50">
      <w:rPr>
        <w:rFonts w:ascii="Times New Roman" w:hAnsi="Times New Roman" w:cs="Times New Roman"/>
        <w:color w:val="000000"/>
        <w:sz w:val="20"/>
        <w:szCs w:val="20"/>
      </w:rPr>
      <w:t xml:space="preserve">, </w:t>
    </w:r>
    <w:r w:rsidR="00090F50" w:rsidRPr="000D3ED8">
      <w:rPr>
        <w:rFonts w:ascii="Times New Roman" w:hAnsi="Times New Roman" w:cs="Times New Roman"/>
        <w:color w:val="000000"/>
        <w:sz w:val="20"/>
        <w:szCs w:val="20"/>
      </w:rPr>
      <w:t>«</w:t>
    </w:r>
    <w:r w:rsidR="00090F50">
      <w:rPr>
        <w:rFonts w:ascii="Times New Roman" w:hAnsi="Times New Roman" w:cs="Times New Roman"/>
        <w:color w:val="000000"/>
        <w:sz w:val="20"/>
        <w:szCs w:val="20"/>
      </w:rPr>
      <w:t>МАШИНЫ И АППАРАТЫ ПИЩЕВЫХ ПРОИЗВОДСТВ</w:t>
    </w:r>
    <w:r w:rsidR="00090F50" w:rsidRPr="000D3ED8">
      <w:rPr>
        <w:rFonts w:ascii="Times New Roman" w:hAnsi="Times New Roman" w:cs="Times New Roman"/>
        <w:color w:val="000000"/>
        <w:sz w:val="20"/>
        <w:szCs w:val="20"/>
      </w:rPr>
      <w:t>»</w:t>
    </w:r>
  </w:p>
  <w:p w:rsidR="004362C5" w:rsidRDefault="004362C5" w:rsidP="0009351E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ФОРМА ОБУЧЕНИЯ – ОЧНАЯ</w:t>
    </w:r>
  </w:p>
  <w:p w:rsidR="004362C5" w:rsidRPr="0009351E" w:rsidRDefault="004362C5" w:rsidP="0009351E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СРОК ОСВОЕНИЯ ООП – 4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221E8"/>
    <w:multiLevelType w:val="hybridMultilevel"/>
    <w:tmpl w:val="11C868D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51E"/>
    <w:rsid w:val="000037B1"/>
    <w:rsid w:val="00025DE7"/>
    <w:rsid w:val="00067358"/>
    <w:rsid w:val="00090F50"/>
    <w:rsid w:val="0009351E"/>
    <w:rsid w:val="000B0483"/>
    <w:rsid w:val="000D3ED8"/>
    <w:rsid w:val="000D770F"/>
    <w:rsid w:val="000E5931"/>
    <w:rsid w:val="001103DB"/>
    <w:rsid w:val="0011151A"/>
    <w:rsid w:val="00140B3A"/>
    <w:rsid w:val="002042C9"/>
    <w:rsid w:val="002062ED"/>
    <w:rsid w:val="002217E0"/>
    <w:rsid w:val="00252C5A"/>
    <w:rsid w:val="002640B9"/>
    <w:rsid w:val="0029113C"/>
    <w:rsid w:val="002A05F8"/>
    <w:rsid w:val="002A1335"/>
    <w:rsid w:val="002F14BE"/>
    <w:rsid w:val="0031224F"/>
    <w:rsid w:val="0036441E"/>
    <w:rsid w:val="00372AA2"/>
    <w:rsid w:val="00424CC8"/>
    <w:rsid w:val="004362C5"/>
    <w:rsid w:val="00464014"/>
    <w:rsid w:val="004B19F8"/>
    <w:rsid w:val="005435A0"/>
    <w:rsid w:val="0057065D"/>
    <w:rsid w:val="005A6027"/>
    <w:rsid w:val="005F26C1"/>
    <w:rsid w:val="005F7E9C"/>
    <w:rsid w:val="00604674"/>
    <w:rsid w:val="00681D24"/>
    <w:rsid w:val="00686831"/>
    <w:rsid w:val="00711AE2"/>
    <w:rsid w:val="00716F64"/>
    <w:rsid w:val="0072679C"/>
    <w:rsid w:val="0074257B"/>
    <w:rsid w:val="00744E1B"/>
    <w:rsid w:val="007A69AF"/>
    <w:rsid w:val="007C1059"/>
    <w:rsid w:val="007D31B1"/>
    <w:rsid w:val="007F74E1"/>
    <w:rsid w:val="00906A6B"/>
    <w:rsid w:val="00907BE5"/>
    <w:rsid w:val="00910E79"/>
    <w:rsid w:val="00926D07"/>
    <w:rsid w:val="00963CD9"/>
    <w:rsid w:val="00973A95"/>
    <w:rsid w:val="009D5045"/>
    <w:rsid w:val="009E4456"/>
    <w:rsid w:val="00A53612"/>
    <w:rsid w:val="00A56749"/>
    <w:rsid w:val="00AB0562"/>
    <w:rsid w:val="00AC476C"/>
    <w:rsid w:val="00AF7C98"/>
    <w:rsid w:val="00B12586"/>
    <w:rsid w:val="00B3423A"/>
    <w:rsid w:val="00B454B7"/>
    <w:rsid w:val="00B92756"/>
    <w:rsid w:val="00BC3365"/>
    <w:rsid w:val="00BD4C7D"/>
    <w:rsid w:val="00BE4F6E"/>
    <w:rsid w:val="00C5405D"/>
    <w:rsid w:val="00C602DC"/>
    <w:rsid w:val="00C73866"/>
    <w:rsid w:val="00C7744B"/>
    <w:rsid w:val="00C91EA5"/>
    <w:rsid w:val="00CB1E47"/>
    <w:rsid w:val="00CC474E"/>
    <w:rsid w:val="00CD5C9B"/>
    <w:rsid w:val="00CF5A33"/>
    <w:rsid w:val="00D062D2"/>
    <w:rsid w:val="00D23F73"/>
    <w:rsid w:val="00D920E9"/>
    <w:rsid w:val="00DA5120"/>
    <w:rsid w:val="00DB1C71"/>
    <w:rsid w:val="00DB4482"/>
    <w:rsid w:val="00DE4BE9"/>
    <w:rsid w:val="00DF41F7"/>
    <w:rsid w:val="00E21F59"/>
    <w:rsid w:val="00EA32EB"/>
    <w:rsid w:val="00EC3128"/>
    <w:rsid w:val="00ED5A08"/>
    <w:rsid w:val="00EE2969"/>
    <w:rsid w:val="00F636F3"/>
    <w:rsid w:val="00F74E6B"/>
    <w:rsid w:val="00F84738"/>
    <w:rsid w:val="00F84AE7"/>
    <w:rsid w:val="00F97AFB"/>
    <w:rsid w:val="00FA739B"/>
    <w:rsid w:val="00FB6776"/>
    <w:rsid w:val="00FC591F"/>
    <w:rsid w:val="00FC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B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351E"/>
  </w:style>
  <w:style w:type="paragraph" w:styleId="a5">
    <w:name w:val="footer"/>
    <w:basedOn w:val="a"/>
    <w:link w:val="a6"/>
    <w:uiPriority w:val="99"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9351E"/>
  </w:style>
  <w:style w:type="table" w:styleId="a7">
    <w:name w:val="Table Grid"/>
    <w:basedOn w:val="a1"/>
    <w:uiPriority w:val="99"/>
    <w:rsid w:val="00E21F5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uiPriority w:val="99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Default">
    <w:name w:val="Default"/>
    <w:uiPriority w:val="99"/>
    <w:rsid w:val="009D504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yle15">
    <w:name w:val="Style15"/>
    <w:basedOn w:val="a"/>
    <w:rsid w:val="00907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80296-3569-4CC8-AAC9-D971B171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928</Words>
  <Characters>5293</Characters>
  <Application>Microsoft Office Word</Application>
  <DocSecurity>0</DocSecurity>
  <Lines>44</Lines>
  <Paragraphs>12</Paragraphs>
  <ScaleCrop>false</ScaleCrop>
  <Company>Microsoft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TKA</cp:lastModifiedBy>
  <cp:revision>32</cp:revision>
  <dcterms:created xsi:type="dcterms:W3CDTF">2015-02-25T08:45:00Z</dcterms:created>
  <dcterms:modified xsi:type="dcterms:W3CDTF">2015-03-04T09:50:00Z</dcterms:modified>
</cp:coreProperties>
</file>