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EC0002" w:rsidRPr="00D52327" w:rsidTr="00D52327">
        <w:tc>
          <w:tcPr>
            <w:tcW w:w="2093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Наименование</w:t>
            </w:r>
          </w:p>
          <w:p w:rsidR="00EC0002" w:rsidRPr="00D52327" w:rsidRDefault="00EC0002" w:rsidP="00D52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327">
              <w:rPr>
                <w:rFonts w:ascii="Times New Roman" w:hAnsi="Times New Roman"/>
                <w:b/>
                <w:sz w:val="28"/>
                <w:szCs w:val="28"/>
              </w:rPr>
              <w:t xml:space="preserve">          ПРОГРАММИРОВАНИЕ   И ОСНОВЫ   </w:t>
            </w:r>
          </w:p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3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АЛГОРИТМИЗАЦИИ                      </w:t>
            </w:r>
          </w:p>
        </w:tc>
      </w:tr>
      <w:tr w:rsidR="00EC0002" w:rsidRPr="00D52327" w:rsidTr="00D52327">
        <w:tc>
          <w:tcPr>
            <w:tcW w:w="2093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EC0002" w:rsidRPr="00D52327" w:rsidRDefault="00EC0002" w:rsidP="00D523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C0002" w:rsidRPr="00D52327" w:rsidTr="00D52327">
        <w:tc>
          <w:tcPr>
            <w:tcW w:w="2093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EC0002" w:rsidRPr="00D52327" w:rsidRDefault="00EC0002" w:rsidP="00D523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C0002" w:rsidRPr="00D52327" w:rsidTr="00D52327">
        <w:tc>
          <w:tcPr>
            <w:tcW w:w="1336" w:type="dxa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4Е, 144ч (68ч ауд. зан.)</w:t>
            </w:r>
          </w:p>
        </w:tc>
      </w:tr>
      <w:tr w:rsidR="00EC0002" w:rsidRPr="00D52327" w:rsidTr="00D52327">
        <w:tc>
          <w:tcPr>
            <w:tcW w:w="2093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 xml:space="preserve">ЛК, ЛР, ПЗ </w:t>
            </w:r>
          </w:p>
        </w:tc>
        <w:tc>
          <w:tcPr>
            <w:tcW w:w="2835" w:type="dxa"/>
            <w:gridSpan w:val="3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экзамен, КП</w:t>
            </w:r>
          </w:p>
        </w:tc>
      </w:tr>
      <w:tr w:rsidR="00EC0002" w:rsidRPr="00D52327" w:rsidTr="00D52327">
        <w:tc>
          <w:tcPr>
            <w:tcW w:w="3794" w:type="dxa"/>
            <w:gridSpan w:val="4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Интерактивные лекции, презентации, дискуссии и др.</w:t>
            </w: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Цели освоения дисциплины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52327">
              <w:rPr>
                <w:rStyle w:val="FontStyle155"/>
              </w:rPr>
              <w:t xml:space="preserve">Целями освоения дисциплины являются </w:t>
            </w:r>
            <w:r w:rsidRPr="00D52327">
              <w:rPr>
                <w:rFonts w:ascii="Times New Roman" w:hAnsi="Times New Roman"/>
              </w:rPr>
              <w:t>изучение основ алгоритмизации и прикладного программирования (с использованием языка Турбо Паскаль) и методов построения алгоритмов и структур данных, используемых при решении прикладных задач в различных предметных областях с применением ЭВМ.</w:t>
            </w: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Место дисциплины в структуре ООП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</w:rPr>
            </w:pPr>
            <w:bookmarkStart w:id="0" w:name="_GoBack"/>
            <w:bookmarkEnd w:id="0"/>
            <w:r w:rsidRPr="00D52327">
              <w:rPr>
                <w:rFonts w:ascii="Times New Roman" w:hAnsi="Times New Roman"/>
                <w:i/>
              </w:rPr>
              <w:t>Дисциплина относится к профессиональному циклу и имеет своей целью ознакомления студентов с основными понятиями алгоритмизации, основными понятиями программирования; технологии структурного, модульного, объектно-ориентированного программирования; знакомство со стандартными библиотеками языка и использование ее при решении типовых задач прикладного программирования; изучение технологий проектирования программных продуктов с графическим пользовательским интерфейсом.   В процессе изучения дисциплины студенты приобретают навыки использования основных приемов программирования, которые будут использоваться при выполнении различных заданий и работ практически по всем дисциплинам, изучаемых на последующих курсах, («СУБД», «Вычислительные машины системы и сети», «Системное программное обеспечение», «Система компьютерной математики» и т.д.)</w:t>
            </w: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52327">
              <w:rPr>
                <w:rFonts w:ascii="Times New Roman" w:hAnsi="Times New Roman"/>
                <w:b/>
                <w:i/>
                <w:color w:val="FFFEFF"/>
              </w:rPr>
              <w:t xml:space="preserve">Основное содержание 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2327">
              <w:rPr>
                <w:rFonts w:ascii="Times New Roman" w:hAnsi="Times New Roman"/>
                <w:b/>
              </w:rPr>
              <w:t>Модуль 1</w:t>
            </w:r>
            <w:r w:rsidRPr="00D52327">
              <w:rPr>
                <w:rFonts w:ascii="Times New Roman" w:hAnsi="Times New Roman"/>
              </w:rPr>
              <w:t xml:space="preserve">. </w:t>
            </w:r>
            <w:r w:rsidRPr="00D52327">
              <w:rPr>
                <w:rFonts w:ascii="Times New Roman" w:hAnsi="Times New Roman"/>
                <w:b/>
              </w:rPr>
              <w:t>Основные этапы решения задач на ЭВМ.</w:t>
            </w:r>
            <w:r w:rsidRPr="00D52327">
              <w:rPr>
                <w:rFonts w:ascii="Times New Roman" w:hAnsi="Times New Roman"/>
              </w:rPr>
              <w:t xml:space="preserve"> Понятие алгоритма. Методы формального описания алгоритмов. Схемы алгоритмов.  Основные характеристики алгоритмов и этапы их разработки. Базовые разновидности программных алгоритмов. Принципы алгоритмизации. Разветвленные и циклические алгоритмы. Сложные циклы. Алгоритмы с массивами. Взаимосвязь алгоритмов, моделей данных и постановок задач. Алгоритм и его программная реализация. Понятие языка программирования.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2327">
              <w:rPr>
                <w:rFonts w:ascii="Times New Roman" w:hAnsi="Times New Roman"/>
                <w:b/>
              </w:rPr>
              <w:t xml:space="preserve"> Модуль 2. История развития языка программирования Турбо Паскаль.</w:t>
            </w:r>
            <w:r w:rsidRPr="00D52327">
              <w:rPr>
                <w:rFonts w:ascii="Times New Roman" w:hAnsi="Times New Roman"/>
              </w:rPr>
              <w:t xml:space="preserve"> Характеристики и особенности языка. Способ синтаксического описания. Алфавит, лексика и структура языка. Общая структура паскаль-программы. Типы переменных. Константы. Комментарии и пробелы. Операторы языка. Оператор присваивания. Ввод-вывод в паскаль-стандарте. Условные операторы. Операторы цикла.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  <w:b/>
              </w:rPr>
              <w:t xml:space="preserve">Модуль 3. Простые и структурированные типы данных. </w:t>
            </w:r>
            <w:r w:rsidRPr="00D52327">
              <w:rPr>
                <w:rFonts w:ascii="Times New Roman" w:hAnsi="Times New Roman"/>
              </w:rPr>
              <w:t xml:space="preserve">Перечеслимый и ограниченные типы данных. Диапазонный тип данных. Структурированные типы данных. Регулярные типы. Записные типы. Вариантные записи. Множества. Стринговый тип данных. Процедуры и функции. Файловая структура данных. 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  <w:b/>
              </w:rPr>
              <w:t xml:space="preserve">Модуль 4. Указатели и динамическая память. </w:t>
            </w:r>
            <w:r w:rsidRPr="00D52327">
              <w:rPr>
                <w:rFonts w:ascii="Times New Roman" w:hAnsi="Times New Roman"/>
              </w:rPr>
              <w:t>Представление динамической памяти в ЭВМ. Выделение и освобождение памяти. Ссылки и указатели. «Ячеистая» структура памяти.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  <w:b/>
              </w:rPr>
              <w:t xml:space="preserve">Модуль 5.Основные положения объектно-ориентированного програм–мирования. </w:t>
            </w:r>
            <w:r w:rsidRPr="00D52327">
              <w:rPr>
                <w:rFonts w:ascii="Times New Roman" w:hAnsi="Times New Roman"/>
              </w:rPr>
              <w:t xml:space="preserve">Принцип декомпозиции. Конструктор и деструктор. Принципы инкапсуляции, наследования, полиморфизма. Абстрактные и виртуальные методы. События и их обработчик. 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  <w:b/>
              </w:rPr>
              <w:t xml:space="preserve">Модуль 6. Организация данных в виде списков. Поиск и сортировка данных. </w:t>
            </w:r>
            <w:r w:rsidRPr="00D52327">
              <w:rPr>
                <w:rFonts w:ascii="Times New Roman" w:hAnsi="Times New Roman"/>
              </w:rPr>
              <w:t>Основные операции с динамическим массивом. Сортировка динамических массивов. Понятие дерева, бинарного дерева. Алгоритмы поиска в деревьях. Линейный идвоичный поиск. Поиск текстовых строк. Алгоритмы Кнута-Морема-Пратта, Плгоритм Боуера- Мура. Понятие сортировки и ее виды. Сортировка методом прямого включения, прямого перебора, методом пузырька. Быстрая сортировка с разделением. Сортировка файлов. Сортировка слиянием и смещением.</w:t>
            </w:r>
          </w:p>
          <w:p w:rsidR="00EC0002" w:rsidRPr="00D52327" w:rsidRDefault="00EC0002" w:rsidP="00D523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  <w:color w:val="FFFEFF"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Формируемые компетенции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pStyle w:val="Style14"/>
              <w:widowControl/>
              <w:tabs>
                <w:tab w:val="left" w:pos="173"/>
              </w:tabs>
              <w:spacing w:before="192" w:line="240" w:lineRule="auto"/>
              <w:rPr>
                <w:rStyle w:val="FontStyle153"/>
                <w:bCs/>
                <w:sz w:val="22"/>
                <w:szCs w:val="22"/>
                <w:lang w:eastAsia="en-US"/>
              </w:rPr>
            </w:pPr>
            <w:r w:rsidRPr="00D52327">
              <w:rPr>
                <w:rStyle w:val="FontStyle153"/>
                <w:bCs/>
                <w:sz w:val="22"/>
                <w:szCs w:val="22"/>
                <w:lang w:eastAsia="en-US"/>
              </w:rPr>
              <w:t xml:space="preserve">   Общекультурные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– способностью понимать сущность и значение информации в развитии современного информационного общества, осознанием опасностей и угроз, возникающих в этом процессе, соблюдением основных требований информационной безопасности, в том числе защиты государственной тайны (ОК-16);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– способностью применять основные методы, способы и средства получения, хранения, переработки информации, навыки работы с компьютером как средством управления информацией (ОК-17);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– способностью работать с информацией в глобальных компьютерных сетях (ОК-18);</w:t>
            </w:r>
          </w:p>
          <w:p w:rsidR="00EC0002" w:rsidRPr="00D52327" w:rsidRDefault="00EC0002" w:rsidP="00D52327">
            <w:p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</w:rPr>
              <w:t xml:space="preserve">   </w:t>
            </w:r>
            <w:r w:rsidRPr="00D52327">
              <w:rPr>
                <w:rFonts w:ascii="Times New Roman" w:hAnsi="Times New Roman"/>
                <w:b/>
              </w:rPr>
              <w:t>профессиональные компетенции</w:t>
            </w:r>
          </w:p>
          <w:p w:rsidR="00EC0002" w:rsidRPr="00D52327" w:rsidRDefault="00EC0002" w:rsidP="00D52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– способностью 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испытания продукции, средства и системы автоматизации, контроля, диагностики, испытаний, управления производством, жизненным циклом продукции и ее качеством (ПК-32);</w:t>
            </w:r>
          </w:p>
          <w:p w:rsidR="00EC0002" w:rsidRPr="00D52327" w:rsidRDefault="00EC0002" w:rsidP="00D52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– способностью выполнять работу по организации управления информационными потоками на всех этапах жизненного цикла продукции, ее интегрированной логистической поддержки (ПК-33);</w:t>
            </w:r>
          </w:p>
          <w:p w:rsidR="00EC0002" w:rsidRPr="00D52327" w:rsidRDefault="00EC0002" w:rsidP="00D52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2327">
              <w:rPr>
                <w:rFonts w:ascii="Times New Roman" w:hAnsi="Times New Roman"/>
                <w:color w:val="000000"/>
              </w:rPr>
              <w:t>– способностью изучать и анализировать необходимую информацию, технические данные, показатели и результаты работы, обобщать их и систематизировать, проводить необходимые расчеты с использованием современных технических средств и программного обеспечения (ПК-38);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</w:pP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  <w:lang w:eastAsia="en-US"/>
              </w:rPr>
            </w:pPr>
            <w:r w:rsidRPr="00D52327">
              <w:rPr>
                <w:rStyle w:val="FontStyle74"/>
                <w:b/>
                <w:color w:val="FFFEFF"/>
                <w:sz w:val="22"/>
                <w:szCs w:val="22"/>
                <w:lang w:eastAsia="en-US"/>
              </w:rPr>
              <w:t>Образовательные результаты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  <w:b/>
              </w:rPr>
              <w:t xml:space="preserve">знать: </w:t>
            </w:r>
            <w:r w:rsidRPr="00D52327">
              <w:rPr>
                <w:rFonts w:ascii="Times New Roman" w:hAnsi="Times New Roman"/>
              </w:rPr>
              <w:t>основные направления информационных технологий; архитектуру ПК; технологию работы на ПК в современных операционных средах; назначение и возможности офисных прикладных программных продуктов; структуры данных, используемых для представления типовых информационных объектов; алгоритмы обработки и модели данных.</w:t>
            </w:r>
          </w:p>
          <w:p w:rsidR="00EC0002" w:rsidRPr="00D52327" w:rsidRDefault="00EC0002" w:rsidP="00D52327">
            <w:pPr>
              <w:spacing w:after="0" w:line="240" w:lineRule="auto"/>
              <w:ind w:firstLine="709"/>
              <w:jc w:val="both"/>
            </w:pPr>
            <w:r w:rsidRPr="00D52327">
              <w:rPr>
                <w:rFonts w:ascii="Times New Roman" w:hAnsi="Times New Roman"/>
                <w:b/>
              </w:rPr>
              <w:t xml:space="preserve">уметь: </w:t>
            </w:r>
            <w:r w:rsidRPr="00D52327">
              <w:rPr>
                <w:rFonts w:ascii="Times New Roman" w:hAnsi="Times New Roman"/>
              </w:rPr>
              <w:t xml:space="preserve"> применять офисные программные средства в повседневной работе;  выбирать архитектуру персонального компьютера в соответствии с  требованиями;  решать задачи обработки данных с помощью современных программных средств</w:t>
            </w:r>
            <w:r w:rsidRPr="00D52327">
              <w:t>.</w:t>
            </w:r>
          </w:p>
          <w:p w:rsidR="00EC0002" w:rsidRPr="00D52327" w:rsidRDefault="00EC0002" w:rsidP="00D523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52327">
              <w:rPr>
                <w:b/>
              </w:rPr>
              <w:t>владеть</w:t>
            </w:r>
            <w:r w:rsidRPr="00D52327">
              <w:rPr>
                <w:rStyle w:val="FontStyle74"/>
                <w:sz w:val="22"/>
                <w:szCs w:val="26"/>
              </w:rPr>
              <w:t xml:space="preserve">: </w:t>
            </w:r>
            <w:r w:rsidRPr="00D52327">
              <w:rPr>
                <w:rFonts w:ascii="Times New Roman" w:hAnsi="Times New Roman"/>
              </w:rPr>
              <w:t>навыками работы на персональном компьютере под управлением конкретной ОС; навыками разработки приложений с использованием офисных программных средств; современными информационными технологиями для решения общенаучных задач с использованием математических и графических пакетов.</w:t>
            </w:r>
          </w:p>
          <w:p w:rsidR="00EC0002" w:rsidRPr="00D52327" w:rsidRDefault="00EC0002" w:rsidP="00D52327">
            <w:pPr>
              <w:spacing w:after="0" w:line="240" w:lineRule="auto"/>
              <w:ind w:firstLine="709"/>
              <w:jc w:val="both"/>
              <w:rPr>
                <w:rStyle w:val="FontStyle74"/>
                <w:b/>
                <w:szCs w:val="26"/>
              </w:rPr>
            </w:pP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Взаимосвязь дисциплины с профессиональной деятельностью выпускника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pStyle w:val="Style15"/>
              <w:widowControl/>
              <w:tabs>
                <w:tab w:val="left" w:pos="2813"/>
              </w:tabs>
              <w:ind w:right="-2"/>
              <w:rPr>
                <w:sz w:val="22"/>
                <w:szCs w:val="22"/>
                <w:lang w:eastAsia="en-US"/>
              </w:rPr>
            </w:pPr>
            <w:r w:rsidRPr="00D52327">
              <w:rPr>
                <w:rStyle w:val="FontStyle157"/>
                <w:iCs/>
                <w:sz w:val="22"/>
                <w:szCs w:val="22"/>
                <w:lang w:eastAsia="en-US"/>
              </w:rPr>
              <w:t>Освоение данной дисциплины как предшествующей необходимо при выполнение квалификационной работы бакалавра.</w:t>
            </w:r>
          </w:p>
          <w:p w:rsidR="00EC0002" w:rsidRPr="00D52327" w:rsidRDefault="00EC0002" w:rsidP="00D5232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0002" w:rsidRPr="00D52327" w:rsidTr="00D52327">
        <w:tc>
          <w:tcPr>
            <w:tcW w:w="9653" w:type="dxa"/>
            <w:gridSpan w:val="8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Ответственная кафедра</w:t>
            </w:r>
          </w:p>
        </w:tc>
      </w:tr>
      <w:tr w:rsidR="00EC0002" w:rsidRPr="00D52327" w:rsidTr="00D52327">
        <w:tc>
          <w:tcPr>
            <w:tcW w:w="9653" w:type="dxa"/>
            <w:gridSpan w:val="8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Технической кибернетики и автоматики</w:t>
            </w:r>
          </w:p>
        </w:tc>
      </w:tr>
      <w:tr w:rsidR="00EC0002" w:rsidRPr="00D52327" w:rsidTr="00D52327">
        <w:tc>
          <w:tcPr>
            <w:tcW w:w="6487" w:type="dxa"/>
            <w:gridSpan w:val="7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Подписи</w:t>
            </w:r>
          </w:p>
        </w:tc>
      </w:tr>
      <w:tr w:rsidR="00EC0002" w:rsidRPr="00D52327" w:rsidTr="00D52327">
        <w:tc>
          <w:tcPr>
            <w:tcW w:w="6487" w:type="dxa"/>
            <w:gridSpan w:val="7"/>
          </w:tcPr>
          <w:p w:rsidR="00EC0002" w:rsidRPr="00D52327" w:rsidRDefault="00EC0002" w:rsidP="00D523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 xml:space="preserve"> доцент Князева Е.Я.</w:t>
            </w:r>
          </w:p>
        </w:tc>
        <w:tc>
          <w:tcPr>
            <w:tcW w:w="3166" w:type="dxa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002" w:rsidRPr="00D52327" w:rsidTr="00D52327">
        <w:tc>
          <w:tcPr>
            <w:tcW w:w="6487" w:type="dxa"/>
            <w:gridSpan w:val="7"/>
          </w:tcPr>
          <w:p w:rsidR="00EC0002" w:rsidRPr="00D52327" w:rsidRDefault="00EC0002" w:rsidP="00D523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2327">
              <w:rPr>
                <w:rFonts w:ascii="Times New Roman" w:hAnsi="Times New Roman"/>
              </w:rPr>
              <w:t>Заведующий кафедрой, д.т.н., профессор Лабутин А.Н.</w:t>
            </w:r>
          </w:p>
        </w:tc>
        <w:tc>
          <w:tcPr>
            <w:tcW w:w="3166" w:type="dxa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002" w:rsidRPr="00D52327" w:rsidTr="00D52327">
        <w:tc>
          <w:tcPr>
            <w:tcW w:w="6487" w:type="dxa"/>
            <w:gridSpan w:val="7"/>
            <w:shd w:val="pct60" w:color="auto" w:fill="auto"/>
          </w:tcPr>
          <w:p w:rsidR="00EC0002" w:rsidRPr="00D52327" w:rsidRDefault="00EC0002" w:rsidP="00D5232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52327">
              <w:rPr>
                <w:rFonts w:ascii="Times New Roman" w:hAnsi="Times New Roman"/>
                <w:b/>
                <w:color w:val="FFFEFF"/>
              </w:rPr>
              <w:t>Дата</w:t>
            </w:r>
          </w:p>
        </w:tc>
        <w:tc>
          <w:tcPr>
            <w:tcW w:w="3166" w:type="dxa"/>
          </w:tcPr>
          <w:p w:rsidR="00EC0002" w:rsidRPr="00D52327" w:rsidRDefault="00EC0002" w:rsidP="00D52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0002" w:rsidRDefault="00EC0002" w:rsidP="00106937">
      <w:pPr>
        <w:rPr>
          <w:rFonts w:ascii="Times New Roman" w:hAnsi="Times New Roman"/>
        </w:rPr>
      </w:pPr>
    </w:p>
    <w:p w:rsidR="00EC0002" w:rsidRDefault="00EC0002" w:rsidP="00106937"/>
    <w:p w:rsidR="00EC0002" w:rsidRDefault="00EC0002" w:rsidP="00106937"/>
    <w:p w:rsidR="00EC0002" w:rsidRDefault="00EC0002"/>
    <w:sectPr w:rsidR="00EC0002" w:rsidSect="00977E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02" w:rsidRDefault="00EC0002" w:rsidP="00810FF2">
      <w:pPr>
        <w:spacing w:after="0" w:line="240" w:lineRule="auto"/>
      </w:pPr>
      <w:r>
        <w:separator/>
      </w:r>
    </w:p>
  </w:endnote>
  <w:endnote w:type="continuationSeparator" w:id="0">
    <w:p w:rsidR="00EC0002" w:rsidRDefault="00EC0002" w:rsidP="0081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02" w:rsidRDefault="00EC0002" w:rsidP="00810FF2">
      <w:pPr>
        <w:spacing w:after="0" w:line="240" w:lineRule="auto"/>
      </w:pPr>
      <w:r>
        <w:separator/>
      </w:r>
    </w:p>
  </w:footnote>
  <w:footnote w:type="continuationSeparator" w:id="0">
    <w:p w:rsidR="00EC0002" w:rsidRDefault="00EC0002" w:rsidP="0081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02" w:rsidRDefault="00EC0002" w:rsidP="00810FF2">
    <w:pPr>
      <w:pStyle w:val="Style4"/>
      <w:widowControl/>
      <w:spacing w:line="240" w:lineRule="auto"/>
      <w:ind w:left="2694" w:hanging="2694"/>
      <w:jc w:val="both"/>
      <w:rPr>
        <w:sz w:val="20"/>
        <w:szCs w:val="20"/>
      </w:rPr>
    </w:pPr>
    <w:r w:rsidRPr="0009351E">
      <w:rPr>
        <w:sz w:val="20"/>
        <w:szCs w:val="20"/>
      </w:rPr>
      <w:t>АННОТАЦИИ ДИСЦИПЛИН ООП ПОДГОТОВКИ БАКАЛА</w:t>
    </w:r>
    <w:r>
      <w:rPr>
        <w:sz w:val="20"/>
        <w:szCs w:val="20"/>
      </w:rPr>
      <w:t xml:space="preserve">ВРОВ ПО НАПРАВЛЕНИЮ </w:t>
    </w:r>
  </w:p>
  <w:p w:rsidR="00EC0002" w:rsidRDefault="00EC0002" w:rsidP="00810FF2">
    <w:pPr>
      <w:pStyle w:val="Style4"/>
      <w:widowControl/>
      <w:spacing w:line="240" w:lineRule="auto"/>
      <w:ind w:left="2694" w:hanging="2694"/>
      <w:jc w:val="both"/>
      <w:rPr>
        <w:sz w:val="20"/>
        <w:szCs w:val="20"/>
      </w:rPr>
    </w:pPr>
    <w:r>
      <w:rPr>
        <w:sz w:val="28"/>
        <w:szCs w:val="28"/>
      </w:rPr>
      <w:t>215</w:t>
    </w:r>
    <w:r w:rsidRPr="00817D59">
      <w:rPr>
        <w:sz w:val="28"/>
        <w:szCs w:val="28"/>
      </w:rPr>
      <w:t xml:space="preserve">.03.04 </w:t>
    </w:r>
    <w:r>
      <w:t>Автоматизация технологических процессов и производств</w:t>
    </w:r>
    <w:r w:rsidRPr="00817D59">
      <w:rPr>
        <w:sz w:val="28"/>
        <w:szCs w:val="28"/>
      </w:rPr>
      <w:t>,</w:t>
    </w:r>
    <w:r>
      <w:rPr>
        <w:sz w:val="20"/>
        <w:szCs w:val="20"/>
      </w:rPr>
      <w:t xml:space="preserve"> </w:t>
    </w:r>
  </w:p>
  <w:p w:rsidR="00EC0002" w:rsidRPr="00817D59" w:rsidRDefault="00EC0002" w:rsidP="00810FF2">
    <w:pPr>
      <w:pStyle w:val="Style4"/>
      <w:widowControl/>
      <w:spacing w:line="240" w:lineRule="auto"/>
      <w:ind w:left="2694" w:hanging="2694"/>
      <w:jc w:val="both"/>
    </w:pPr>
    <w:r>
      <w:rPr>
        <w:sz w:val="20"/>
        <w:szCs w:val="20"/>
      </w:rPr>
      <w:t xml:space="preserve">ПРОФИЛЬ </w:t>
    </w:r>
    <w:r w:rsidRPr="00817D59">
      <w:t>«</w:t>
    </w:r>
    <w:r>
      <w:rPr>
        <w:rStyle w:val="FontStyle155"/>
      </w:rPr>
      <w:t>Автоматизация технологических процессов и производств</w:t>
    </w:r>
    <w:r w:rsidRPr="00817D59">
      <w:rPr>
        <w:sz w:val="20"/>
        <w:szCs w:val="20"/>
      </w:rPr>
      <w:t>»</w:t>
    </w:r>
    <w:r>
      <w:rPr>
        <w:sz w:val="20"/>
        <w:szCs w:val="20"/>
      </w:rPr>
      <w:t xml:space="preserve">             </w:t>
    </w:r>
  </w:p>
  <w:p w:rsidR="00EC0002" w:rsidRPr="00817D59" w:rsidRDefault="00EC0002" w:rsidP="00810FF2">
    <w:pPr>
      <w:pStyle w:val="Style4"/>
      <w:widowControl/>
      <w:spacing w:line="240" w:lineRule="auto"/>
      <w:ind w:left="2694" w:hanging="2694"/>
      <w:jc w:val="left"/>
      <w:rPr>
        <w:i/>
        <w:iCs/>
        <w:sz w:val="16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ФОРМА ОБУЧЕНИЯ – ОЧНАЯ</w:t>
    </w:r>
  </w:p>
  <w:p w:rsidR="00EC0002" w:rsidRPr="0009351E" w:rsidRDefault="00EC0002" w:rsidP="00810FF2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  <w:p w:rsidR="00EC0002" w:rsidRDefault="00EC0002" w:rsidP="00810FF2">
    <w:pPr>
      <w:pStyle w:val="Header"/>
    </w:pPr>
  </w:p>
  <w:p w:rsidR="00EC0002" w:rsidRPr="00810FF2" w:rsidRDefault="00EC0002" w:rsidP="00810F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937"/>
    <w:rsid w:val="00042F6D"/>
    <w:rsid w:val="0009351E"/>
    <w:rsid w:val="00106937"/>
    <w:rsid w:val="00343D8E"/>
    <w:rsid w:val="00371381"/>
    <w:rsid w:val="00405197"/>
    <w:rsid w:val="00454B2E"/>
    <w:rsid w:val="00712166"/>
    <w:rsid w:val="00810FF2"/>
    <w:rsid w:val="00817D59"/>
    <w:rsid w:val="00977E59"/>
    <w:rsid w:val="00D52327"/>
    <w:rsid w:val="00EC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8">
    <w:name w:val="Style58"/>
    <w:basedOn w:val="Normal"/>
    <w:uiPriority w:val="99"/>
    <w:rsid w:val="00106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106937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106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106937"/>
    <w:rPr>
      <w:rFonts w:ascii="Times New Roman" w:hAnsi="Times New Roman"/>
      <w:sz w:val="26"/>
    </w:rPr>
  </w:style>
  <w:style w:type="character" w:customStyle="1" w:styleId="FontStyle157">
    <w:name w:val="Font Style157"/>
    <w:uiPriority w:val="99"/>
    <w:rsid w:val="00106937"/>
    <w:rPr>
      <w:rFonts w:ascii="Times New Roman" w:hAnsi="Times New Roman"/>
      <w:i/>
      <w:sz w:val="16"/>
    </w:rPr>
  </w:style>
  <w:style w:type="character" w:customStyle="1" w:styleId="FontStyle155">
    <w:name w:val="Font Style155"/>
    <w:uiPriority w:val="99"/>
    <w:rsid w:val="00106937"/>
    <w:rPr>
      <w:rFonts w:ascii="Times New Roman" w:hAnsi="Times New Roman"/>
      <w:sz w:val="16"/>
    </w:rPr>
  </w:style>
  <w:style w:type="character" w:customStyle="1" w:styleId="FontStyle153">
    <w:name w:val="Font Style153"/>
    <w:uiPriority w:val="99"/>
    <w:rsid w:val="00106937"/>
    <w:rPr>
      <w:rFonts w:ascii="Times New Roman" w:hAnsi="Times New Roman"/>
      <w:b/>
      <w:sz w:val="16"/>
    </w:rPr>
  </w:style>
  <w:style w:type="table" w:styleId="TableGrid">
    <w:name w:val="Table Grid"/>
    <w:basedOn w:val="TableNormal"/>
    <w:uiPriority w:val="99"/>
    <w:rsid w:val="001069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937"/>
    <w:rPr>
      <w:rFonts w:cs="Times New Roman"/>
    </w:rPr>
  </w:style>
  <w:style w:type="paragraph" w:customStyle="1" w:styleId="Style4">
    <w:name w:val="Style4"/>
    <w:basedOn w:val="Normal"/>
    <w:uiPriority w:val="99"/>
    <w:rsid w:val="0010693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1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0F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915</Words>
  <Characters>5221</Characters>
  <Application>Microsoft Office Outlook</Application>
  <DocSecurity>0</DocSecurity>
  <Lines>0</Lines>
  <Paragraphs>0</Paragraphs>
  <ScaleCrop>false</ScaleCrop>
  <Company>ISUCT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ISUCT</dc:creator>
  <cp:keywords/>
  <dc:description/>
  <cp:lastModifiedBy>User</cp:lastModifiedBy>
  <cp:revision>2</cp:revision>
  <dcterms:created xsi:type="dcterms:W3CDTF">2015-02-26T07:04:00Z</dcterms:created>
  <dcterms:modified xsi:type="dcterms:W3CDTF">2015-03-03T10:44:00Z</dcterms:modified>
</cp:coreProperties>
</file>