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E26525">
        <w:trPr>
          <w:trHeight w:val="822"/>
        </w:trPr>
        <w:tc>
          <w:tcPr>
            <w:tcW w:w="2093" w:type="dxa"/>
            <w:gridSpan w:val="2"/>
          </w:tcPr>
          <w:p w:rsidR="00686831" w:rsidRPr="00C832CD" w:rsidRDefault="005435A0" w:rsidP="00EE4F7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832C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  <w:p w:rsidR="005435A0" w:rsidRPr="00C832CD" w:rsidRDefault="005435A0" w:rsidP="00EE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2C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A3821" w:rsidRDefault="007A44E8" w:rsidP="00EE4F76">
            <w:pPr>
              <w:jc w:val="center"/>
              <w:rPr>
                <w:b/>
                <w:sz w:val="28"/>
                <w:szCs w:val="28"/>
              </w:rPr>
            </w:pPr>
            <w:r w:rsidRPr="00C90893">
              <w:rPr>
                <w:b/>
                <w:sz w:val="28"/>
                <w:szCs w:val="28"/>
              </w:rPr>
              <w:t>Основы биотехнологии в текстиле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EE4F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EE4F76" w:rsidP="00067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EE4F76" w:rsidP="00EE4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72</w:t>
            </w:r>
            <w:r w:rsidR="00464014">
              <w:rPr>
                <w:rFonts w:ascii="Times New Roman" w:hAnsi="Times New Roman" w:cs="Times New Roman"/>
              </w:rPr>
              <w:t>ч</w:t>
            </w:r>
            <w:r w:rsidR="00096C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(34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EE4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EE4F76">
              <w:rPr>
                <w:rFonts w:ascii="Times New Roman" w:hAnsi="Times New Roman" w:cs="Times New Roman"/>
              </w:rPr>
              <w:t>П</w:t>
            </w:r>
            <w:r w:rsidR="00E26525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EE4F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D7ECF" w:rsidRDefault="00906A6B" w:rsidP="00CA3821">
            <w:pPr>
              <w:jc w:val="both"/>
              <w:rPr>
                <w:rFonts w:ascii="Times New Roman" w:hAnsi="Times New Roman" w:cs="Times New Roman"/>
              </w:rPr>
            </w:pPr>
            <w:r w:rsidRPr="00DD7ECF">
              <w:rPr>
                <w:rFonts w:ascii="Times New Roman" w:hAnsi="Times New Roman" w:cs="Times New Roman"/>
              </w:rPr>
              <w:t>Интерактивные лекции, исследовательский практикум,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9E10E3" w:rsidRPr="009E10E3" w:rsidRDefault="009E10E3" w:rsidP="009E10E3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</w:pP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способствовать более глубокому пониманию будущим специалистом сущности пр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о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цессов, лежащих в основе биохимических технологий отделки волокнистых матери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а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лов, возможности их интенсификации путем применения универсальных и специализ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и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рованных ферментов, а также грамотного прогнозирования технологического результ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а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та;</w:t>
            </w:r>
          </w:p>
          <w:p w:rsidR="009E10E3" w:rsidRPr="009E10E3" w:rsidRDefault="009E10E3" w:rsidP="009E10E3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</w:pP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 xml:space="preserve"> отразить современное состояние теорий биохимического катализа и перспективные пути развития прикладной энзимологии в текстиле, представить достаточно полный анализ влияния прогресса в области фундаментальных наук: химии, физики, физич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е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ской химии, биохимии на возможные пути и методы совершенствования химико-текстильных технологий;</w:t>
            </w:r>
          </w:p>
          <w:p w:rsidR="009E10E3" w:rsidRPr="009E10E3" w:rsidRDefault="009E10E3" w:rsidP="009E10E3">
            <w:pPr>
              <w:numPr>
                <w:ilvl w:val="0"/>
                <w:numId w:val="2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</w:pP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 xml:space="preserve">передать передовые знания об особенностях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 xml:space="preserve">моно- и 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мультикомпонентных ферме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н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 xml:space="preserve">тов, методах определения их активности,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основ</w:t>
            </w:r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 xml:space="preserve"> их действия на различны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е субстраты, являющиеся компонентами волокнистых матрериалов</w:t>
            </w:r>
            <w:bookmarkStart w:id="0" w:name="_GoBack"/>
            <w:bookmarkEnd w:id="0"/>
            <w:r w:rsidRPr="009E10E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0"/>
                <w:lang w:eastAsia="ru-RU"/>
              </w:rPr>
              <w:t>;</w:t>
            </w:r>
          </w:p>
          <w:p w:rsidR="00FB6776" w:rsidRPr="00464014" w:rsidRDefault="009E10E3" w:rsidP="00EE4F76">
            <w:pPr>
              <w:pStyle w:val="a9"/>
              <w:tabs>
                <w:tab w:val="left" w:pos="360"/>
              </w:tabs>
              <w:jc w:val="both"/>
            </w:pPr>
            <w:r>
              <w:rPr>
                <w:sz w:val="24"/>
                <w:szCs w:val="24"/>
              </w:rPr>
              <w:t>-</w:t>
            </w:r>
            <w:r w:rsidR="00774620" w:rsidRPr="00E1590B">
              <w:rPr>
                <w:sz w:val="24"/>
                <w:szCs w:val="24"/>
              </w:rPr>
              <w:t xml:space="preserve">практическое закрепление знаний путем </w:t>
            </w:r>
            <w:r>
              <w:rPr>
                <w:sz w:val="24"/>
                <w:szCs w:val="24"/>
              </w:rPr>
              <w:t>практических</w:t>
            </w:r>
            <w:r w:rsidR="00CA3821" w:rsidRPr="00E1590B">
              <w:rPr>
                <w:sz w:val="24"/>
                <w:szCs w:val="24"/>
              </w:rPr>
              <w:t xml:space="preserve"> занятий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Default="00BA431A" w:rsidP="00BA431A">
            <w:pPr>
              <w:pStyle w:val="a9"/>
              <w:jc w:val="both"/>
              <w:rPr>
                <w:rStyle w:val="FontStyle157"/>
                <w:i w:val="0"/>
                <w:iCs/>
                <w:sz w:val="24"/>
              </w:rPr>
            </w:pPr>
            <w:r w:rsidRPr="003A36AE">
              <w:rPr>
                <w:rStyle w:val="FontStyle157"/>
                <w:i w:val="0"/>
                <w:iCs/>
                <w:sz w:val="24"/>
              </w:rPr>
              <w:t>Дисциплина относится к профессиональным и базируется на результатах изучения дисц</w:t>
            </w:r>
            <w:r w:rsidRPr="003A36AE">
              <w:rPr>
                <w:rStyle w:val="FontStyle157"/>
                <w:i w:val="0"/>
                <w:iCs/>
                <w:sz w:val="24"/>
              </w:rPr>
              <w:t>и</w:t>
            </w:r>
            <w:r w:rsidRPr="003A36AE">
              <w:rPr>
                <w:rStyle w:val="FontStyle157"/>
                <w:i w:val="0"/>
                <w:iCs/>
                <w:sz w:val="24"/>
              </w:rPr>
              <w:t>плин естественнонаучного цикла</w:t>
            </w:r>
            <w:r>
              <w:rPr>
                <w:rStyle w:val="FontStyle157"/>
                <w:i w:val="0"/>
                <w:iCs/>
                <w:sz w:val="24"/>
              </w:rPr>
              <w:t>и базовой части профессионального цикла</w:t>
            </w:r>
            <w:r w:rsidRPr="003A36AE">
              <w:rPr>
                <w:rStyle w:val="FontStyle157"/>
                <w:i w:val="0"/>
                <w:iCs/>
                <w:sz w:val="24"/>
              </w:rPr>
              <w:t>. Дисциплина относится к профессиональным и базируется на результатах изучения дисциплин естес</w:t>
            </w:r>
            <w:r w:rsidRPr="003A36AE">
              <w:rPr>
                <w:rStyle w:val="FontStyle157"/>
                <w:i w:val="0"/>
                <w:iCs/>
                <w:sz w:val="24"/>
              </w:rPr>
              <w:t>т</w:t>
            </w:r>
            <w:r w:rsidRPr="003A36AE">
              <w:rPr>
                <w:rStyle w:val="FontStyle157"/>
                <w:i w:val="0"/>
                <w:iCs/>
                <w:sz w:val="24"/>
              </w:rPr>
              <w:t>веннонаучного цикла</w:t>
            </w:r>
            <w:r>
              <w:rPr>
                <w:rStyle w:val="FontStyle157"/>
                <w:i w:val="0"/>
                <w:iCs/>
                <w:sz w:val="24"/>
              </w:rPr>
              <w:t>и базовой части профессионального цикла</w:t>
            </w:r>
            <w:r w:rsidRPr="003A36AE">
              <w:rPr>
                <w:rStyle w:val="FontStyle157"/>
                <w:i w:val="0"/>
                <w:iCs/>
                <w:sz w:val="24"/>
              </w:rPr>
              <w:t>.</w:t>
            </w:r>
          </w:p>
          <w:p w:rsidR="00BA431A" w:rsidRPr="00DA5120" w:rsidRDefault="00BA431A" w:rsidP="00EE4F76">
            <w:pPr>
              <w:pStyle w:val="Style15"/>
              <w:widowControl/>
              <w:tabs>
                <w:tab w:val="left" w:pos="2813"/>
              </w:tabs>
              <w:ind w:firstLine="540"/>
              <w:jc w:val="both"/>
            </w:pPr>
            <w:r w:rsidRPr="0094320D">
              <w:rPr>
                <w:snapToGrid w:val="0"/>
              </w:rPr>
              <w:t>Освоение данной дисциплины как предшес</w:t>
            </w:r>
            <w:r>
              <w:rPr>
                <w:snapToGrid w:val="0"/>
              </w:rPr>
              <w:t>твующей необходимо при изучении сл</w:t>
            </w:r>
            <w:r>
              <w:rPr>
                <w:snapToGrid w:val="0"/>
              </w:rPr>
              <w:t>е</w:t>
            </w:r>
            <w:r>
              <w:rPr>
                <w:snapToGrid w:val="0"/>
              </w:rPr>
              <w:t>дующих дисциплин: «</w:t>
            </w:r>
            <w:r>
              <w:t>Х</w:t>
            </w:r>
            <w:r w:rsidRPr="0094320D">
              <w:t>имической технологии текстильных материалов</w:t>
            </w:r>
            <w:r>
              <w:t>»,. « П</w:t>
            </w:r>
            <w:r w:rsidRPr="0094320D">
              <w:t>ерспекти</w:t>
            </w:r>
            <w:r w:rsidRPr="0094320D">
              <w:t>в</w:t>
            </w:r>
            <w:r w:rsidRPr="0094320D">
              <w:t>ны</w:t>
            </w:r>
            <w:r>
              <w:t>х</w:t>
            </w:r>
            <w:r w:rsidRPr="0094320D">
              <w:t xml:space="preserve"> технологи</w:t>
            </w:r>
            <w:r>
              <w:t>й</w:t>
            </w:r>
            <w:r w:rsidRPr="0094320D">
              <w:t xml:space="preserve"> отрасли</w:t>
            </w:r>
            <w:r>
              <w:t>».</w:t>
            </w:r>
            <w:r w:rsidR="00E1590B">
              <w:t xml:space="preserve"> « Практических технологий отрасли», курсового проектиров</w:t>
            </w:r>
            <w:r w:rsidR="00E1590B">
              <w:t>а</w:t>
            </w:r>
            <w:r w:rsidR="00E1590B">
              <w:t>ния и дипломной научно-исследовательской работе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660D57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82C36" w:rsidRPr="00282C36" w:rsidRDefault="00282C36" w:rsidP="00EE4F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1.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биохимических процессов. Понятие ферментативного катализа ( общие положения). Отличие биохимическихкатализироров от химических. Классификация ферментов. Понятие активного центра. Активаторы, ингибиторы, необр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тимые ингибит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Pr="00282C3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конкурентные</w:t>
            </w:r>
            <w:r w:rsidRPr="0028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обратимые ингибиторы, неконкурентные (обратимые) ингибиторы.</w:t>
            </w:r>
          </w:p>
          <w:p w:rsidR="00282C36" w:rsidRPr="00282C36" w:rsidRDefault="00282C36" w:rsidP="00EE4F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2.</w:t>
            </w:r>
            <w:r w:rsidRPr="002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Единицы активности ферментов.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активности ферментов. Пон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термостабильности ферментов и рН устойчивости. Технология получения, характер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 ко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мерческих ферментных препаратов. Правила работы с ферментами.</w:t>
            </w:r>
          </w:p>
          <w:p w:rsidR="00282C36" w:rsidRPr="00282C36" w:rsidRDefault="00282C36" w:rsidP="00EE4F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3.</w:t>
            </w:r>
          </w:p>
          <w:p w:rsidR="00282C36" w:rsidRPr="00282C36" w:rsidRDefault="00282C36" w:rsidP="00EE4F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</w:pPr>
            <w:r w:rsidRPr="002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принципы ферментативной кинетики. Описание кинетических зависимостей дейс</w:t>
            </w:r>
            <w:r w:rsidRPr="002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вия деполимераз. Понятие множественной атаки Определение теории активных центров по г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ипотезе Хироми.</w:t>
            </w:r>
            <w:r w:rsidRPr="002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Определение теории картирования активных центров деполимераз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Тома.</w:t>
            </w:r>
            <w:r w:rsidRPr="00282C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Кинетическое описание ферментативной деструкции полимеров. Теория множ</w:t>
            </w:r>
            <w:r w:rsidRPr="00282C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е</w:t>
            </w:r>
            <w:r w:rsidRPr="00282C3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ственной атаки.</w:t>
            </w:r>
            <w:r w:rsidRPr="00282C36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Модель Хутны.</w:t>
            </w:r>
          </w:p>
          <w:p w:rsidR="00282C36" w:rsidRPr="00282C36" w:rsidRDefault="00282C36" w:rsidP="00EE4F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4.</w:t>
            </w:r>
          </w:p>
          <w:p w:rsidR="007D31B1" w:rsidRPr="009A272B" w:rsidRDefault="00282C36" w:rsidP="00EE4F76">
            <w:pPr>
              <w:autoSpaceDE w:val="0"/>
              <w:autoSpaceDN w:val="0"/>
              <w:adjustRightInd w:val="0"/>
              <w:jc w:val="both"/>
              <w:rPr>
                <w:rStyle w:val="FontStyle157"/>
                <w:i w:val="0"/>
                <w:iCs/>
                <w:snapToGrid w:val="0"/>
                <w:sz w:val="24"/>
                <w:szCs w:val="24"/>
              </w:rPr>
            </w:pPr>
            <w:r w:rsidRPr="00282C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Свойства гидролаз. Общая характеристика процессов,  катализируемых гидролазами. 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цифика действия амилаз для деструкции крахмала шлихты. Их свойства, структура.  Мул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тиэнзимные препараты ферментов, характеристика активности. Специфика деструкции </w:t>
            </w:r>
            <w:r w:rsidRPr="0028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целлюлозы при действии целлюлаз.</w:t>
            </w:r>
            <w:r w:rsidRPr="0028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Характеристика ферментов -  каталаз. Основы биох</w:t>
            </w:r>
            <w:r w:rsidRPr="0028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82C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мической деструкции протеинов под действием протеаз.</w:t>
            </w:r>
          </w:p>
        </w:tc>
      </w:tr>
      <w:tr w:rsidR="00FB6776" w:rsidRPr="005435A0" w:rsidTr="00096CDB">
        <w:trPr>
          <w:trHeight w:val="399"/>
        </w:trPr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9A272B" w:rsidRDefault="00FB6776" w:rsidP="009A272B">
            <w:pPr>
              <w:pStyle w:val="11"/>
              <w:shd w:val="clear" w:color="auto" w:fill="FFFFFF"/>
              <w:jc w:val="both"/>
              <w:rPr>
                <w:rStyle w:val="FontStyle157"/>
                <w:i w:val="0"/>
                <w:iCs/>
                <w:sz w:val="24"/>
                <w:szCs w:val="24"/>
              </w:rPr>
            </w:pPr>
            <w:r w:rsidRPr="009A272B">
              <w:rPr>
                <w:rStyle w:val="FontStyle157"/>
                <w:i w:val="0"/>
                <w:iCs/>
                <w:sz w:val="24"/>
                <w:szCs w:val="24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C63C4" w:rsidRPr="007B66DB" w:rsidRDefault="00AC63C4" w:rsidP="00AC63C4">
            <w:pPr>
              <w:pStyle w:val="Style58"/>
              <w:widowControl/>
              <w:numPr>
                <w:ilvl w:val="0"/>
                <w:numId w:val="17"/>
              </w:numPr>
              <w:tabs>
                <w:tab w:val="left" w:pos="936"/>
              </w:tabs>
              <w:jc w:val="both"/>
              <w:rPr>
                <w:rStyle w:val="FontStyle63"/>
                <w:sz w:val="24"/>
                <w:szCs w:val="24"/>
              </w:rPr>
            </w:pPr>
            <w:r w:rsidRPr="007B66DB">
              <w:rPr>
                <w:rStyle w:val="FontStyle63"/>
                <w:sz w:val="24"/>
                <w:szCs w:val="24"/>
              </w:rPr>
              <w:t>способность использовать основные законы естественнонаучных дисциплин в профе</w:t>
            </w:r>
            <w:r w:rsidRPr="007B66DB">
              <w:rPr>
                <w:rStyle w:val="FontStyle63"/>
                <w:sz w:val="24"/>
                <w:szCs w:val="24"/>
              </w:rPr>
              <w:t>с</w:t>
            </w:r>
            <w:r w:rsidRPr="007B66DB">
              <w:rPr>
                <w:rStyle w:val="FontStyle63"/>
                <w:sz w:val="24"/>
                <w:szCs w:val="24"/>
              </w:rPr>
              <w:t>сиональной деятельности, применять методы математического анализа и моделиров</w:t>
            </w:r>
            <w:r w:rsidRPr="007B66DB">
              <w:rPr>
                <w:rStyle w:val="FontStyle63"/>
                <w:sz w:val="24"/>
                <w:szCs w:val="24"/>
              </w:rPr>
              <w:t>а</w:t>
            </w:r>
            <w:r w:rsidRPr="007B66DB">
              <w:rPr>
                <w:rStyle w:val="FontStyle63"/>
                <w:sz w:val="24"/>
                <w:szCs w:val="24"/>
              </w:rPr>
              <w:t>ния, теоретического и экспериментального исследования (ПК-1);</w:t>
            </w:r>
          </w:p>
          <w:p w:rsidR="00AC63C4" w:rsidRPr="007B66DB" w:rsidRDefault="00AC63C4" w:rsidP="00AC63C4">
            <w:pPr>
              <w:pStyle w:val="Style58"/>
              <w:widowControl/>
              <w:numPr>
                <w:ilvl w:val="0"/>
                <w:numId w:val="17"/>
              </w:numPr>
              <w:tabs>
                <w:tab w:val="left" w:pos="936"/>
              </w:tabs>
              <w:jc w:val="both"/>
            </w:pPr>
            <w:r w:rsidRPr="007B66DB">
              <w:rPr>
                <w:rStyle w:val="FontStyle63"/>
                <w:sz w:val="24"/>
                <w:szCs w:val="24"/>
              </w:rPr>
              <w:t>способность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      </w:r>
            <w:r w:rsidRPr="007B66DB">
              <w:rPr>
                <w:rStyle w:val="FontStyle63"/>
                <w:sz w:val="24"/>
                <w:szCs w:val="24"/>
              </w:rPr>
              <w:t>а</w:t>
            </w:r>
            <w:r w:rsidRPr="007B66DB">
              <w:rPr>
                <w:rStyle w:val="FontStyle63"/>
                <w:sz w:val="24"/>
                <w:szCs w:val="24"/>
              </w:rPr>
              <w:t>низма химических процессов, протекающих в окружающем мире (ПК-3 );</w:t>
            </w:r>
          </w:p>
          <w:p w:rsidR="00AC63C4" w:rsidRPr="007B66DB" w:rsidRDefault="00AC63C4" w:rsidP="00AC63C4">
            <w:pPr>
              <w:pStyle w:val="Style15"/>
              <w:numPr>
                <w:ilvl w:val="0"/>
                <w:numId w:val="17"/>
              </w:numPr>
              <w:spacing w:before="19"/>
              <w:jc w:val="both"/>
            </w:pPr>
            <w:r w:rsidRPr="007B66DB">
              <w:t>способность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</w:t>
            </w:r>
            <w:r w:rsidRPr="007B66DB">
              <w:t>а</w:t>
            </w:r>
            <w:r w:rsidRPr="007B66DB">
              <w:t>низма химических процессов, протекающих в окружающем мире (ПК-23);</w:t>
            </w:r>
          </w:p>
          <w:p w:rsidR="00096CDB" w:rsidRPr="00DA5120" w:rsidRDefault="00AC63C4" w:rsidP="00EE4F76">
            <w:pPr>
              <w:pStyle w:val="a"/>
              <w:numPr>
                <w:ilvl w:val="0"/>
                <w:numId w:val="17"/>
              </w:numPr>
              <w:spacing w:line="240" w:lineRule="auto"/>
            </w:pPr>
            <w:r w:rsidRPr="007B66DB">
              <w:rPr>
                <w:sz w:val="24"/>
                <w:szCs w:val="24"/>
              </w:rPr>
              <w:t>готовность изучать научно-техническую информацию, отечественный и зарубежный опыт п</w:t>
            </w:r>
            <w:r w:rsidR="00EE4F76">
              <w:rPr>
                <w:sz w:val="24"/>
                <w:szCs w:val="24"/>
              </w:rPr>
              <w:t>о тематике исследования (ПК-25)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70E37" w:rsidRDefault="00070E37" w:rsidP="00070E37">
            <w:pPr>
              <w:pStyle w:val="11"/>
              <w:shd w:val="clear" w:color="auto" w:fill="FFFFFF"/>
              <w:spacing w:line="216" w:lineRule="auto"/>
              <w:ind w:right="19"/>
              <w:jc w:val="both"/>
              <w:rPr>
                <w:b/>
                <w:i/>
                <w:iCs/>
              </w:rPr>
            </w:pPr>
            <w:r>
              <w:rPr>
                <w:b/>
                <w:sz w:val="24"/>
                <w:szCs w:val="24"/>
              </w:rPr>
              <w:t>Знания</w:t>
            </w:r>
            <w:r w:rsidRPr="00E06E4D">
              <w:rPr>
                <w:b/>
                <w:i/>
                <w:iCs/>
              </w:rPr>
              <w:t>:</w:t>
            </w:r>
          </w:p>
          <w:p w:rsidR="00070E37" w:rsidRPr="007D03A6" w:rsidRDefault="00070E37" w:rsidP="00070E37">
            <w:pPr>
              <w:pStyle w:val="a9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1419D">
              <w:rPr>
                <w:sz w:val="24"/>
                <w:szCs w:val="24"/>
              </w:rPr>
              <w:t xml:space="preserve">основ </w:t>
            </w:r>
            <w:r>
              <w:rPr>
                <w:sz w:val="24"/>
                <w:szCs w:val="24"/>
              </w:rPr>
              <w:t>биохимического катализа</w:t>
            </w:r>
            <w:r w:rsidRPr="007D03A6">
              <w:rPr>
                <w:sz w:val="24"/>
                <w:szCs w:val="24"/>
              </w:rPr>
              <w:t>;</w:t>
            </w:r>
          </w:p>
          <w:p w:rsidR="00070E37" w:rsidRPr="007D03A6" w:rsidRDefault="00070E37" w:rsidP="00070E37">
            <w:pPr>
              <w:pStyle w:val="a9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сущности </w:t>
            </w:r>
            <w:r w:rsidRPr="007D03A6">
              <w:rPr>
                <w:sz w:val="24"/>
                <w:szCs w:val="24"/>
              </w:rPr>
              <w:t>процесс</w:t>
            </w:r>
            <w:r>
              <w:rPr>
                <w:sz w:val="24"/>
                <w:szCs w:val="24"/>
              </w:rPr>
              <w:t>овактивации и дезактивации ферментов</w:t>
            </w:r>
            <w:r w:rsidRPr="007D03A6">
              <w:rPr>
                <w:sz w:val="24"/>
                <w:szCs w:val="24"/>
              </w:rPr>
              <w:t>;</w:t>
            </w:r>
          </w:p>
          <w:p w:rsidR="00070E37" w:rsidRPr="00FA4D92" w:rsidRDefault="00070E37" w:rsidP="00070E37">
            <w:pPr>
              <w:pStyle w:val="af3"/>
              <w:spacing w:before="0" w:beforeAutospacing="0" w:after="0" w:afterAutospacing="0"/>
              <w:jc w:val="both"/>
            </w:pPr>
            <w:r>
              <w:rPr>
                <w:i/>
                <w:iCs/>
              </w:rPr>
              <w:t xml:space="preserve">- </w:t>
            </w:r>
            <w:r w:rsidRPr="00FA4D92">
              <w:rPr>
                <w:iCs/>
              </w:rPr>
              <w:t>определения а</w:t>
            </w:r>
            <w:r>
              <w:rPr>
                <w:iCs/>
              </w:rPr>
              <w:t>к</w:t>
            </w:r>
            <w:r w:rsidRPr="00FA4D92">
              <w:rPr>
                <w:iCs/>
              </w:rPr>
              <w:t>тивности ферментов, соотнесения с международной номенклатурой, в</w:t>
            </w:r>
            <w:r w:rsidRPr="00FA4D92">
              <w:rPr>
                <w:iCs/>
              </w:rPr>
              <w:t>ы</w:t>
            </w:r>
            <w:r w:rsidRPr="00FA4D92">
              <w:rPr>
                <w:iCs/>
              </w:rPr>
              <w:t>бора ферментов для конкретных технологических нужд текстильного отделочного прои</w:t>
            </w:r>
            <w:r w:rsidRPr="00FA4D92">
              <w:rPr>
                <w:iCs/>
              </w:rPr>
              <w:t>з</w:t>
            </w:r>
            <w:r w:rsidRPr="00FA4D92">
              <w:rPr>
                <w:iCs/>
              </w:rPr>
              <w:t xml:space="preserve">водства с учетом их биохимической активности, </w:t>
            </w:r>
          </w:p>
          <w:p w:rsidR="00070E37" w:rsidRPr="00E06E4D" w:rsidRDefault="00070E37" w:rsidP="00070E37">
            <w:pPr>
              <w:pStyle w:val="af3"/>
              <w:spacing w:before="0" w:beforeAutospacing="0" w:after="0" w:afterAutospacing="0"/>
              <w:jc w:val="both"/>
            </w:pPr>
            <w:r w:rsidRPr="00FA4D92">
              <w:t xml:space="preserve">- </w:t>
            </w:r>
            <w:r w:rsidR="00DD1795">
              <w:t>правил работы с ферментами и</w:t>
            </w:r>
            <w:r w:rsidRPr="00FA4D92">
              <w:t>контроля за соблюдением технологической дисциплины</w:t>
            </w:r>
            <w:r w:rsidRPr="00E06E4D">
              <w:t xml:space="preserve"> в отделочном производстве и правил безопасного использования  биохимических препар</w:t>
            </w:r>
            <w:r w:rsidRPr="00E06E4D">
              <w:t>а</w:t>
            </w:r>
            <w:r w:rsidRPr="00E06E4D">
              <w:t>тов;</w:t>
            </w:r>
          </w:p>
          <w:p w:rsidR="00070E37" w:rsidRPr="00E06E4D" w:rsidRDefault="00070E37" w:rsidP="00070E37">
            <w:pPr>
              <w:pStyle w:val="af3"/>
              <w:spacing w:before="0" w:beforeAutospacing="0" w:after="0" w:afterAutospacing="0"/>
              <w:jc w:val="both"/>
            </w:pPr>
            <w:r w:rsidRPr="00E06E4D">
              <w:rPr>
                <w:i/>
                <w:iCs/>
              </w:rPr>
              <w:t>-</w:t>
            </w:r>
            <w:r w:rsidRPr="00E06E4D">
              <w:t xml:space="preserve">  эффективного использования </w:t>
            </w:r>
            <w:r>
              <w:t>ферментов с учетом их каталитической и субстратной а</w:t>
            </w:r>
            <w:r>
              <w:t>к</w:t>
            </w:r>
            <w:r>
              <w:t>тивности</w:t>
            </w:r>
            <w:r w:rsidRPr="00E06E4D">
              <w:t xml:space="preserve">; </w:t>
            </w:r>
            <w:r w:rsidR="00AF1329">
              <w:t xml:space="preserve"> законов ферментативной кинетики</w:t>
            </w:r>
          </w:p>
          <w:p w:rsidR="00070E37" w:rsidRPr="00E06E4D" w:rsidRDefault="00070E37" w:rsidP="00070E37">
            <w:pPr>
              <w:pStyle w:val="af3"/>
              <w:tabs>
                <w:tab w:val="left" w:pos="0"/>
              </w:tabs>
              <w:spacing w:before="0" w:beforeAutospacing="0" w:after="0" w:afterAutospacing="0"/>
              <w:jc w:val="both"/>
            </w:pPr>
            <w:r>
              <w:t xml:space="preserve">- </w:t>
            </w:r>
            <w:r w:rsidRPr="00E06E4D">
              <w:t>контроля  качества биохимических катализаторов и препаратов на их основе, композиц</w:t>
            </w:r>
            <w:r w:rsidRPr="00E06E4D">
              <w:t>и</w:t>
            </w:r>
            <w:r w:rsidRPr="00E06E4D">
              <w:t>онных полиферментных составов для рабочих растворов, качества выпускаемой проду</w:t>
            </w:r>
            <w:r w:rsidRPr="00E06E4D">
              <w:t>к</w:t>
            </w:r>
            <w:r w:rsidRPr="00E06E4D">
              <w:t>ции на всех участках производства;</w:t>
            </w:r>
          </w:p>
          <w:p w:rsidR="00DD6844" w:rsidRPr="00C53929" w:rsidRDefault="0080528C" w:rsidP="00EE4F76">
            <w:pPr>
              <w:pStyle w:val="a9"/>
              <w:tabs>
                <w:tab w:val="left" w:pos="360"/>
              </w:tabs>
              <w:jc w:val="both"/>
            </w:pPr>
            <w:r w:rsidRPr="00C53929">
              <w:rPr>
                <w:b/>
                <w:sz w:val="24"/>
                <w:szCs w:val="24"/>
              </w:rPr>
              <w:t>Умения</w:t>
            </w:r>
            <w:r w:rsidRPr="00C53929">
              <w:rPr>
                <w:b/>
                <w:szCs w:val="24"/>
              </w:rPr>
              <w:t xml:space="preserve">: </w:t>
            </w:r>
          </w:p>
          <w:p w:rsidR="00FE467C" w:rsidRPr="009565C8" w:rsidRDefault="00070E37" w:rsidP="00070E37">
            <w:pPr>
              <w:pStyle w:val="a9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467C" w:rsidRPr="009565C8">
              <w:rPr>
                <w:sz w:val="24"/>
                <w:szCs w:val="24"/>
              </w:rPr>
              <w:t xml:space="preserve">использовать запас знаний по классификации </w:t>
            </w:r>
            <w:r>
              <w:rPr>
                <w:sz w:val="24"/>
                <w:szCs w:val="24"/>
              </w:rPr>
              <w:t>ферментов</w:t>
            </w:r>
            <w:r w:rsidR="00FE467C" w:rsidRPr="009565C8">
              <w:rPr>
                <w:sz w:val="24"/>
                <w:szCs w:val="24"/>
              </w:rPr>
              <w:t>, их строению, способам получ</w:t>
            </w:r>
            <w:r w:rsidR="00FE467C" w:rsidRPr="009565C8">
              <w:rPr>
                <w:sz w:val="24"/>
                <w:szCs w:val="24"/>
              </w:rPr>
              <w:t>е</w:t>
            </w:r>
            <w:r w:rsidR="00FE467C" w:rsidRPr="009565C8">
              <w:rPr>
                <w:sz w:val="24"/>
                <w:szCs w:val="24"/>
              </w:rPr>
              <w:t>ния и основны</w:t>
            </w:r>
            <w:r w:rsidR="00FE467C">
              <w:rPr>
                <w:sz w:val="24"/>
                <w:szCs w:val="24"/>
              </w:rPr>
              <w:t>м</w:t>
            </w:r>
            <w:r w:rsidR="00FE467C" w:rsidRPr="009565C8">
              <w:rPr>
                <w:sz w:val="24"/>
                <w:szCs w:val="24"/>
              </w:rPr>
              <w:t xml:space="preserve"> свойств</w:t>
            </w:r>
            <w:r w:rsidR="00FE467C">
              <w:rPr>
                <w:sz w:val="24"/>
                <w:szCs w:val="24"/>
              </w:rPr>
              <w:t>ам</w:t>
            </w:r>
            <w:r w:rsidR="00FE467C" w:rsidRPr="009565C8">
              <w:rPr>
                <w:sz w:val="24"/>
                <w:szCs w:val="24"/>
              </w:rPr>
              <w:t>, чтобы квалифицированно решать комплексные задачи, сто</w:t>
            </w:r>
            <w:r w:rsidR="00FE467C" w:rsidRPr="009565C8">
              <w:rPr>
                <w:sz w:val="24"/>
                <w:szCs w:val="24"/>
              </w:rPr>
              <w:t>я</w:t>
            </w:r>
            <w:r w:rsidR="00FE467C" w:rsidRPr="009565C8">
              <w:rPr>
                <w:sz w:val="24"/>
                <w:szCs w:val="24"/>
              </w:rPr>
              <w:t>щие перед работниками текстильной промышленности при выпуске высококачественных конкурентоспособных тканей;</w:t>
            </w:r>
          </w:p>
          <w:p w:rsidR="00DD1795" w:rsidRDefault="00070E37" w:rsidP="00070E37">
            <w:pPr>
              <w:pStyle w:val="a9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467C">
              <w:rPr>
                <w:sz w:val="24"/>
                <w:szCs w:val="24"/>
              </w:rPr>
              <w:t>применять</w:t>
            </w:r>
            <w:r w:rsidR="00FE467C" w:rsidRPr="009565C8">
              <w:rPr>
                <w:sz w:val="24"/>
                <w:szCs w:val="24"/>
              </w:rPr>
              <w:t xml:space="preserve"> знания </w:t>
            </w:r>
            <w:r w:rsidR="00DD1795">
              <w:rPr>
                <w:sz w:val="24"/>
                <w:szCs w:val="24"/>
              </w:rPr>
              <w:t xml:space="preserve"> основ ферментативной кинетики для разработки рекомендаций по грамотному использованию ферментов в текстильном производстве  </w:t>
            </w:r>
          </w:p>
          <w:p w:rsidR="00DD1795" w:rsidRDefault="00DD1795" w:rsidP="00DD1795">
            <w:pPr>
              <w:pStyle w:val="a9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0E37">
              <w:rPr>
                <w:sz w:val="24"/>
                <w:szCs w:val="24"/>
              </w:rPr>
              <w:t xml:space="preserve"> находить и </w:t>
            </w:r>
            <w:r w:rsidR="00FE467C">
              <w:rPr>
                <w:sz w:val="24"/>
                <w:szCs w:val="24"/>
              </w:rPr>
              <w:t xml:space="preserve">использовать </w:t>
            </w:r>
            <w:r w:rsidR="00FE467C" w:rsidRPr="009565C8">
              <w:rPr>
                <w:sz w:val="24"/>
                <w:szCs w:val="24"/>
              </w:rPr>
              <w:t xml:space="preserve">справочную </w:t>
            </w:r>
            <w:r w:rsidR="00070E37">
              <w:rPr>
                <w:sz w:val="24"/>
                <w:szCs w:val="24"/>
              </w:rPr>
              <w:t>и научно-исследовательсткую</w:t>
            </w:r>
            <w:r w:rsidR="00FE467C" w:rsidRPr="009565C8">
              <w:rPr>
                <w:sz w:val="24"/>
                <w:szCs w:val="24"/>
              </w:rPr>
              <w:t xml:space="preserve">литературу </w:t>
            </w:r>
            <w:r w:rsidR="00070E37">
              <w:rPr>
                <w:sz w:val="24"/>
                <w:szCs w:val="24"/>
              </w:rPr>
              <w:t xml:space="preserve"> о новых ферментах определенных классов</w:t>
            </w:r>
            <w:r w:rsidR="00FE467C" w:rsidRPr="009565C8">
              <w:rPr>
                <w:sz w:val="24"/>
                <w:szCs w:val="24"/>
              </w:rPr>
              <w:t>, методах контроля их свойств</w:t>
            </w:r>
            <w:r w:rsidRPr="009565C8">
              <w:rPr>
                <w:sz w:val="24"/>
                <w:szCs w:val="24"/>
              </w:rPr>
              <w:t>на стадии выполнения ку</w:t>
            </w:r>
            <w:r w:rsidRPr="009565C8">
              <w:rPr>
                <w:sz w:val="24"/>
                <w:szCs w:val="24"/>
              </w:rPr>
              <w:t>р</w:t>
            </w:r>
            <w:r w:rsidRPr="009565C8">
              <w:rPr>
                <w:sz w:val="24"/>
                <w:szCs w:val="24"/>
              </w:rPr>
              <w:t>совых и дипломных проектов, а также при решении конкретных практических задач;</w:t>
            </w:r>
          </w:p>
          <w:p w:rsidR="00FE467C" w:rsidRPr="009565C8" w:rsidRDefault="00DD1795" w:rsidP="00AA47A9">
            <w:pPr>
              <w:pStyle w:val="a9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467C">
              <w:rPr>
                <w:sz w:val="24"/>
                <w:szCs w:val="24"/>
              </w:rPr>
              <w:t xml:space="preserve">применять </w:t>
            </w:r>
            <w:r w:rsidR="00FE467C" w:rsidRPr="009565C8">
              <w:rPr>
                <w:sz w:val="24"/>
                <w:szCs w:val="24"/>
              </w:rPr>
              <w:t xml:space="preserve">основные стандартные методы контроля и испытаний качества и свойств </w:t>
            </w:r>
            <w:r w:rsidR="00AA47A9">
              <w:rPr>
                <w:sz w:val="24"/>
                <w:szCs w:val="24"/>
              </w:rPr>
              <w:t>фе</w:t>
            </w:r>
            <w:r w:rsidR="00AA47A9">
              <w:rPr>
                <w:sz w:val="24"/>
                <w:szCs w:val="24"/>
              </w:rPr>
              <w:t>р</w:t>
            </w:r>
            <w:r w:rsidR="00AA47A9">
              <w:rPr>
                <w:sz w:val="24"/>
                <w:szCs w:val="24"/>
              </w:rPr>
              <w:t>ментов</w:t>
            </w:r>
            <w:r w:rsidR="00FE467C" w:rsidRPr="009565C8">
              <w:rPr>
                <w:sz w:val="24"/>
                <w:szCs w:val="24"/>
              </w:rPr>
              <w:t>;</w:t>
            </w:r>
          </w:p>
          <w:p w:rsidR="00321C7F" w:rsidRDefault="0080528C" w:rsidP="00FE467C">
            <w:pPr>
              <w:spacing w:line="216" w:lineRule="auto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DB">
              <w:rPr>
                <w:rFonts w:ascii="Times New Roman" w:hAnsi="Times New Roman" w:cs="Times New Roman"/>
                <w:b/>
                <w:sz w:val="24"/>
                <w:szCs w:val="24"/>
              </w:rPr>
              <w:t>Владения</w:t>
            </w:r>
            <w:r w:rsidRPr="00096C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E467C" w:rsidRPr="009565C8" w:rsidRDefault="006207C5" w:rsidP="006207C5">
            <w:pPr>
              <w:pStyle w:val="a9"/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E467C" w:rsidRPr="009565C8">
              <w:rPr>
                <w:sz w:val="24"/>
                <w:szCs w:val="24"/>
              </w:rPr>
              <w:t xml:space="preserve">стандартными методами испытаний качества </w:t>
            </w:r>
            <w:r>
              <w:rPr>
                <w:sz w:val="24"/>
                <w:szCs w:val="24"/>
              </w:rPr>
              <w:t xml:space="preserve">ферментативных препаратов </w:t>
            </w:r>
            <w:r w:rsidR="00FE467C" w:rsidRPr="009565C8">
              <w:rPr>
                <w:sz w:val="24"/>
                <w:szCs w:val="24"/>
              </w:rPr>
              <w:t>текстильных изделий</w:t>
            </w:r>
            <w:r>
              <w:rPr>
                <w:sz w:val="24"/>
                <w:szCs w:val="24"/>
              </w:rPr>
              <w:t xml:space="preserve"> и ТВВ с включением ферментов</w:t>
            </w:r>
            <w:r w:rsidR="00FE467C" w:rsidRPr="009565C8">
              <w:rPr>
                <w:sz w:val="24"/>
                <w:szCs w:val="24"/>
              </w:rPr>
              <w:t>;</w:t>
            </w:r>
          </w:p>
          <w:p w:rsidR="00DD1795" w:rsidRDefault="006207C5" w:rsidP="006207C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</w:t>
            </w:r>
            <w:r w:rsidRP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выбора необходимых </w:t>
            </w:r>
            <w:r w:rsidR="00DD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оптимальных  условий  для использования ферментов без потери их каталитической активности</w:t>
            </w:r>
          </w:p>
          <w:p w:rsidR="006207C5" w:rsidRPr="006207C5" w:rsidRDefault="00DD1795" w:rsidP="00DD179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07C5" w:rsidRP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основам</w:t>
            </w:r>
            <w:r w:rsid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методов</w:t>
            </w:r>
            <w:r w:rsidR="006207C5" w:rsidRP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обоснования </w:t>
            </w:r>
            <w:r w:rsid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композиций ферментов и </w:t>
            </w:r>
            <w:r w:rsidR="006207C5" w:rsidRP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биохимической обр</w:t>
            </w:r>
            <w:r w:rsidR="006207C5" w:rsidRP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207C5" w:rsidRP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ботки </w:t>
            </w:r>
            <w:r w:rsid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конкретных задач модифицирования  волокнистых</w:t>
            </w:r>
            <w:r w:rsidR="006207C5" w:rsidRP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  <w:r w:rsid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6207C5" w:rsidRP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волокон;</w:t>
            </w:r>
          </w:p>
          <w:p w:rsidR="0080528C" w:rsidRPr="00096CDB" w:rsidRDefault="006207C5" w:rsidP="00EE4F76">
            <w:pPr>
              <w:jc w:val="both"/>
              <w:rPr>
                <w:rStyle w:val="FontStyle74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20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методами, позволяющими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недостатки и преимущества  одних ферментов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другими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160702" w:rsidRDefault="00EC3128" w:rsidP="00374F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нальной деятельности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дагогической),</w:t>
            </w:r>
            <w:r w:rsidR="008479B5"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связан</w:t>
            </w:r>
            <w:r w:rsidR="008479B5"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ной с 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вопросами построения по</w:t>
            </w:r>
            <w:r w:rsidR="00374F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лного технологического цикла 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ки текстильных материалов различного волокнистого состава и назначения.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160702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160702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50555B" w:rsidRDefault="00EC312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91668" w:rsidRPr="0050555B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50555B" w:rsidRDefault="00EC3128" w:rsidP="001B3845">
            <w:pPr>
              <w:rPr>
                <w:rFonts w:ascii="Times New Roman" w:hAnsi="Times New Roman" w:cs="Times New Roman"/>
              </w:rPr>
            </w:pPr>
            <w:r w:rsidRPr="0050555B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F9527F" w:rsidP="00374F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 w:rsidR="00374F0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374F02" w:rsidRPr="00374F02">
              <w:rPr>
                <w:rFonts w:ascii="Times New Roman" w:hAnsi="Times New Roman" w:cs="Times New Roman"/>
                <w:b/>
                <w:sz w:val="24"/>
                <w:szCs w:val="24"/>
              </w:rPr>
              <w:t>Чешкова А.В</w:t>
            </w:r>
            <w:r w:rsidR="0037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EC3128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</w:t>
            </w:r>
            <w:r w:rsidR="00F9527F" w:rsidRPr="005055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="00474374">
              <w:rPr>
                <w:rFonts w:ascii="Times New Roman" w:hAnsi="Times New Roman" w:cs="Times New Roman"/>
                <w:sz w:val="24"/>
                <w:szCs w:val="24"/>
              </w:rPr>
              <w:t>ст.н.с.</w:t>
            </w:r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C088E" w:rsidRDefault="00DC088E" w:rsidP="00DC088E">
            <w:pPr>
              <w:rPr>
                <w:rFonts w:ascii="Times New Roman" w:hAnsi="Times New Roman" w:cs="Times New Roman"/>
              </w:rPr>
            </w:pPr>
            <w:r w:rsidRPr="00DC088E">
              <w:rPr>
                <w:rFonts w:ascii="Times New Roman" w:hAnsi="Times New Roman" w:cs="Times New Roman"/>
              </w:rPr>
              <w:t>15.01.2015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AE" w:rsidRDefault="00225CAE" w:rsidP="0009351E">
      <w:pPr>
        <w:spacing w:after="0" w:line="240" w:lineRule="auto"/>
      </w:pPr>
      <w:r>
        <w:separator/>
      </w:r>
    </w:p>
  </w:endnote>
  <w:endnote w:type="continuationSeparator" w:id="1">
    <w:p w:rsidR="00225CAE" w:rsidRDefault="00225CAE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AE" w:rsidRDefault="00225CAE" w:rsidP="0009351E">
      <w:pPr>
        <w:spacing w:after="0" w:line="240" w:lineRule="auto"/>
      </w:pPr>
      <w:r>
        <w:separator/>
      </w:r>
    </w:p>
  </w:footnote>
  <w:footnote w:type="continuationSeparator" w:id="1">
    <w:p w:rsidR="00225CAE" w:rsidRDefault="00225CAE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EE4F76">
      <w:rPr>
        <w:rFonts w:ascii="Times New Roman" w:hAnsi="Times New Roman" w:cs="Times New Roman"/>
        <w:sz w:val="20"/>
        <w:szCs w:val="20"/>
      </w:rPr>
      <w:t xml:space="preserve"> </w:t>
    </w:r>
    <w:r w:rsidR="00412214">
      <w:rPr>
        <w:rStyle w:val="FontStyle155"/>
        <w:b/>
        <w:sz w:val="20"/>
        <w:szCs w:val="20"/>
      </w:rPr>
      <w:t>18.03.01</w:t>
    </w:r>
    <w:r w:rsidR="00160702" w:rsidRPr="00160702">
      <w:rPr>
        <w:rStyle w:val="FontStyle155"/>
        <w:b/>
        <w:sz w:val="20"/>
        <w:szCs w:val="20"/>
      </w:rPr>
      <w:t xml:space="preserve">  ХИМИЧЕСКАЯ ТЕХНОЛОГИЯ</w:t>
    </w:r>
  </w:p>
  <w:p w:rsidR="0009351E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160702">
      <w:rPr>
        <w:rFonts w:ascii="Times New Roman" w:hAnsi="Times New Roman" w:cs="Times New Roman"/>
        <w:sz w:val="20"/>
        <w:szCs w:val="20"/>
      </w:rPr>
      <w:t>ПРОФИЛЬ «</w:t>
    </w:r>
    <w:r w:rsidR="00160702" w:rsidRPr="00160702">
      <w:rPr>
        <w:rFonts w:ascii="Times New Roman" w:hAnsi="Times New Roman" w:cs="Times New Roman"/>
        <w:b/>
        <w:sz w:val="20"/>
        <w:szCs w:val="20"/>
      </w:rPr>
      <w:t>ХИМИЧЕСКАЯ</w:t>
    </w:r>
    <w:r w:rsidR="00EF4179">
      <w:rPr>
        <w:rFonts w:ascii="Times New Roman" w:hAnsi="Times New Roman" w:cs="Times New Roman"/>
        <w:b/>
        <w:sz w:val="20"/>
        <w:szCs w:val="20"/>
      </w:rPr>
      <w:t>,</w:t>
    </w:r>
    <w:r w:rsidR="00160702" w:rsidRPr="00160702">
      <w:rPr>
        <w:rFonts w:ascii="Times New Roman" w:hAnsi="Times New Roman" w:cs="Times New Roman"/>
        <w:b/>
        <w:sz w:val="20"/>
        <w:szCs w:val="20"/>
      </w:rPr>
      <w:t xml:space="preserve"> БИО- и НАНОТЕХНОЛОГИ</w:t>
    </w:r>
    <w:r w:rsidR="00EF4179">
      <w:rPr>
        <w:rFonts w:ascii="Times New Roman" w:hAnsi="Times New Roman" w:cs="Times New Roman"/>
        <w:b/>
        <w:sz w:val="20"/>
        <w:szCs w:val="20"/>
      </w:rPr>
      <w:t>И</w:t>
    </w:r>
    <w:r w:rsidR="00160702" w:rsidRPr="00160702">
      <w:rPr>
        <w:rFonts w:ascii="Times New Roman" w:hAnsi="Times New Roman" w:cs="Times New Roman"/>
        <w:b/>
        <w:sz w:val="20"/>
        <w:szCs w:val="20"/>
      </w:rPr>
      <w:t xml:space="preserve"> ТЕКСТИЛЯ</w:t>
    </w: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8441E"/>
    <w:multiLevelType w:val="hybridMultilevel"/>
    <w:tmpl w:val="0F84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50D7"/>
    <w:multiLevelType w:val="hybridMultilevel"/>
    <w:tmpl w:val="FEFE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915DBF"/>
    <w:multiLevelType w:val="hybridMultilevel"/>
    <w:tmpl w:val="6B0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4A05"/>
    <w:multiLevelType w:val="hybridMultilevel"/>
    <w:tmpl w:val="78E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1234B"/>
    <w:multiLevelType w:val="singleLevel"/>
    <w:tmpl w:val="0F1C0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C5394A"/>
    <w:multiLevelType w:val="hybridMultilevel"/>
    <w:tmpl w:val="A0FA1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74BC"/>
    <w:multiLevelType w:val="hybridMultilevel"/>
    <w:tmpl w:val="290AE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B44BF2"/>
    <w:multiLevelType w:val="hybridMultilevel"/>
    <w:tmpl w:val="A0BA9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325721"/>
    <w:multiLevelType w:val="hybridMultilevel"/>
    <w:tmpl w:val="87FC4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0D197F"/>
    <w:multiLevelType w:val="hybridMultilevel"/>
    <w:tmpl w:val="812E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11875"/>
    <w:multiLevelType w:val="hybridMultilevel"/>
    <w:tmpl w:val="DC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304FD"/>
    <w:multiLevelType w:val="singleLevel"/>
    <w:tmpl w:val="0F1C0F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B15206"/>
    <w:multiLevelType w:val="hybridMultilevel"/>
    <w:tmpl w:val="9B06A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637A6A"/>
    <w:multiLevelType w:val="hybridMultilevel"/>
    <w:tmpl w:val="440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8"/>
  </w:num>
  <w:num w:numId="5">
    <w:abstractNumId w:val="9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7"/>
  </w:num>
  <w:num w:numId="11">
    <w:abstractNumId w:val="21"/>
  </w:num>
  <w:num w:numId="12">
    <w:abstractNumId w:val="2"/>
  </w:num>
  <w:num w:numId="13">
    <w:abstractNumId w:val="4"/>
  </w:num>
  <w:num w:numId="14">
    <w:abstractNumId w:val="24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3"/>
  </w:num>
  <w:num w:numId="17">
    <w:abstractNumId w:val="16"/>
  </w:num>
  <w:num w:numId="18">
    <w:abstractNumId w:val="5"/>
  </w:num>
  <w:num w:numId="19">
    <w:abstractNumId w:val="15"/>
  </w:num>
  <w:num w:numId="20">
    <w:abstractNumId w:val="19"/>
  </w:num>
  <w:num w:numId="21">
    <w:abstractNumId w:val="1"/>
  </w:num>
  <w:num w:numId="22">
    <w:abstractNumId w:val="13"/>
  </w:num>
  <w:num w:numId="23">
    <w:abstractNumId w:val="6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67614"/>
    <w:rsid w:val="00070E37"/>
    <w:rsid w:val="00092114"/>
    <w:rsid w:val="0009351E"/>
    <w:rsid w:val="00096CDB"/>
    <w:rsid w:val="000D44D0"/>
    <w:rsid w:val="000D770F"/>
    <w:rsid w:val="001103DB"/>
    <w:rsid w:val="0013703A"/>
    <w:rsid w:val="00160702"/>
    <w:rsid w:val="001E2255"/>
    <w:rsid w:val="001F2128"/>
    <w:rsid w:val="002062ED"/>
    <w:rsid w:val="002217E0"/>
    <w:rsid w:val="00225CAE"/>
    <w:rsid w:val="00282C36"/>
    <w:rsid w:val="002A05F8"/>
    <w:rsid w:val="002F14BE"/>
    <w:rsid w:val="00313590"/>
    <w:rsid w:val="00321C7F"/>
    <w:rsid w:val="0033378B"/>
    <w:rsid w:val="00374F02"/>
    <w:rsid w:val="003D1B0E"/>
    <w:rsid w:val="00412214"/>
    <w:rsid w:val="00424CC8"/>
    <w:rsid w:val="0043793B"/>
    <w:rsid w:val="00442F92"/>
    <w:rsid w:val="0045468E"/>
    <w:rsid w:val="00462937"/>
    <w:rsid w:val="00464014"/>
    <w:rsid w:val="00474374"/>
    <w:rsid w:val="004B2479"/>
    <w:rsid w:val="004F515B"/>
    <w:rsid w:val="0050555B"/>
    <w:rsid w:val="005344CF"/>
    <w:rsid w:val="005435A0"/>
    <w:rsid w:val="0057065D"/>
    <w:rsid w:val="005A14B8"/>
    <w:rsid w:val="005C38B8"/>
    <w:rsid w:val="005F26C1"/>
    <w:rsid w:val="006207C5"/>
    <w:rsid w:val="006219FB"/>
    <w:rsid w:val="0064497A"/>
    <w:rsid w:val="00660D57"/>
    <w:rsid w:val="00686831"/>
    <w:rsid w:val="006A0922"/>
    <w:rsid w:val="006A5FBA"/>
    <w:rsid w:val="006B328E"/>
    <w:rsid w:val="0074257B"/>
    <w:rsid w:val="00774620"/>
    <w:rsid w:val="007A0A41"/>
    <w:rsid w:val="007A44E8"/>
    <w:rsid w:val="007B66DB"/>
    <w:rsid w:val="007D31B1"/>
    <w:rsid w:val="007F1D34"/>
    <w:rsid w:val="007F74E1"/>
    <w:rsid w:val="0080528C"/>
    <w:rsid w:val="008479B5"/>
    <w:rsid w:val="008515BD"/>
    <w:rsid w:val="0088011C"/>
    <w:rsid w:val="0088334D"/>
    <w:rsid w:val="0089730C"/>
    <w:rsid w:val="00903959"/>
    <w:rsid w:val="00906A6B"/>
    <w:rsid w:val="00910E79"/>
    <w:rsid w:val="00926D07"/>
    <w:rsid w:val="009559B9"/>
    <w:rsid w:val="00965769"/>
    <w:rsid w:val="00991CF4"/>
    <w:rsid w:val="009A272B"/>
    <w:rsid w:val="009A3E75"/>
    <w:rsid w:val="009B2AC2"/>
    <w:rsid w:val="009C3537"/>
    <w:rsid w:val="009E10E3"/>
    <w:rsid w:val="009F5601"/>
    <w:rsid w:val="00A76303"/>
    <w:rsid w:val="00A86F2E"/>
    <w:rsid w:val="00A91668"/>
    <w:rsid w:val="00AA47A9"/>
    <w:rsid w:val="00AC63C4"/>
    <w:rsid w:val="00AF1329"/>
    <w:rsid w:val="00AF7C98"/>
    <w:rsid w:val="00B30A4A"/>
    <w:rsid w:val="00B3423A"/>
    <w:rsid w:val="00B92756"/>
    <w:rsid w:val="00BA431A"/>
    <w:rsid w:val="00BE7D28"/>
    <w:rsid w:val="00C06535"/>
    <w:rsid w:val="00C17D36"/>
    <w:rsid w:val="00C401EF"/>
    <w:rsid w:val="00C53929"/>
    <w:rsid w:val="00C602DC"/>
    <w:rsid w:val="00C73866"/>
    <w:rsid w:val="00C7744B"/>
    <w:rsid w:val="00C82D1F"/>
    <w:rsid w:val="00C832CD"/>
    <w:rsid w:val="00C91EA5"/>
    <w:rsid w:val="00CA3821"/>
    <w:rsid w:val="00CB1E47"/>
    <w:rsid w:val="00CC474E"/>
    <w:rsid w:val="00D062D2"/>
    <w:rsid w:val="00D2091E"/>
    <w:rsid w:val="00D21DE8"/>
    <w:rsid w:val="00D23F73"/>
    <w:rsid w:val="00D51811"/>
    <w:rsid w:val="00D83B24"/>
    <w:rsid w:val="00D918FD"/>
    <w:rsid w:val="00DA5120"/>
    <w:rsid w:val="00DC088E"/>
    <w:rsid w:val="00DD1795"/>
    <w:rsid w:val="00DD6844"/>
    <w:rsid w:val="00DD7ECF"/>
    <w:rsid w:val="00DE4BE9"/>
    <w:rsid w:val="00DF41F7"/>
    <w:rsid w:val="00E1590B"/>
    <w:rsid w:val="00E21F59"/>
    <w:rsid w:val="00E26525"/>
    <w:rsid w:val="00E848DC"/>
    <w:rsid w:val="00EA32EB"/>
    <w:rsid w:val="00EC3128"/>
    <w:rsid w:val="00EE4F76"/>
    <w:rsid w:val="00EF4179"/>
    <w:rsid w:val="00F9527F"/>
    <w:rsid w:val="00FB6776"/>
    <w:rsid w:val="00FC00DD"/>
    <w:rsid w:val="00FC0C35"/>
    <w:rsid w:val="00FE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1">
    <w:name w:val="heading 1"/>
    <w:basedOn w:val="a0"/>
    <w:next w:val="a0"/>
    <w:link w:val="10"/>
    <w:uiPriority w:val="9"/>
    <w:qFormat/>
    <w:rsid w:val="00EF4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344CF"/>
    <w:pPr>
      <w:spacing w:after="0" w:line="240" w:lineRule="auto"/>
    </w:pPr>
  </w:style>
  <w:style w:type="paragraph" w:customStyle="1" w:styleId="11">
    <w:name w:val="Обычный1"/>
    <w:rsid w:val="001370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0">
    <w:name w:val="???????? ?????"/>
    <w:basedOn w:val="a9"/>
    <w:rsid w:val="00774620"/>
    <w:pPr>
      <w:jc w:val="both"/>
    </w:pPr>
    <w:rPr>
      <w:sz w:val="28"/>
    </w:rPr>
  </w:style>
  <w:style w:type="paragraph" w:customStyle="1" w:styleId="2">
    <w:name w:val="Обычный2"/>
    <w:rsid w:val="007746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 Indent"/>
    <w:basedOn w:val="a0"/>
    <w:link w:val="af2"/>
    <w:uiPriority w:val="99"/>
    <w:semiHidden/>
    <w:unhideWhenUsed/>
    <w:rsid w:val="00CA3821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CA3821"/>
  </w:style>
  <w:style w:type="character" w:customStyle="1" w:styleId="FontStyle63">
    <w:name w:val="Font Style63"/>
    <w:rsid w:val="00AC63C4"/>
    <w:rPr>
      <w:rFonts w:ascii="Times New Roman" w:hAnsi="Times New Roman" w:cs="Times New Roman"/>
      <w:sz w:val="20"/>
      <w:szCs w:val="20"/>
    </w:rPr>
  </w:style>
  <w:style w:type="paragraph" w:styleId="af3">
    <w:name w:val="Normal (Web)"/>
    <w:basedOn w:val="a0"/>
    <w:rsid w:val="000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ХТВМ</cp:lastModifiedBy>
  <cp:revision>2</cp:revision>
  <dcterms:created xsi:type="dcterms:W3CDTF">2015-03-06T08:45:00Z</dcterms:created>
  <dcterms:modified xsi:type="dcterms:W3CDTF">2015-03-06T08:45:00Z</dcterms:modified>
</cp:coreProperties>
</file>