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DD615A" w:rsidRPr="00103812" w:rsidTr="00630ABB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Default="00DD615A" w:rsidP="00630ABB">
            <w:pPr>
              <w:jc w:val="center"/>
            </w:pPr>
            <w:r>
              <w:t>Наименование</w:t>
            </w:r>
          </w:p>
          <w:p w:rsidR="00DD615A" w:rsidRPr="00103812" w:rsidRDefault="00DD615A" w:rsidP="00630A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дисциплины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A" w:rsidRPr="00103812" w:rsidRDefault="00DD615A" w:rsidP="00630ABB">
            <w:pPr>
              <w:pStyle w:val="Style4"/>
              <w:widowControl/>
              <w:spacing w:before="221" w:line="240" w:lineRule="auto"/>
              <w:rPr>
                <w:sz w:val="32"/>
                <w:szCs w:val="32"/>
                <w:lang w:eastAsia="en-US"/>
              </w:rPr>
            </w:pPr>
            <w:r w:rsidRPr="00E904EC">
              <w:rPr>
                <w:rStyle w:val="FontStyle155"/>
                <w:b/>
                <w:sz w:val="28"/>
                <w:szCs w:val="28"/>
              </w:rPr>
              <w:t>Химия твердого тела</w:t>
            </w:r>
          </w:p>
        </w:tc>
      </w:tr>
      <w:tr w:rsidR="00DD615A" w:rsidRPr="00103812" w:rsidTr="00630AB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Курс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Семестр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Трудоемкость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5 ЗЕ, 180 ч (68 ч ауд. </w:t>
            </w:r>
            <w:proofErr w:type="spellStart"/>
            <w:r>
              <w:t>зан</w:t>
            </w:r>
            <w:proofErr w:type="spellEnd"/>
            <w:r>
              <w:t>.)</w:t>
            </w:r>
          </w:p>
        </w:tc>
      </w:tr>
      <w:tr w:rsidR="00DD615A" w:rsidRPr="00103812" w:rsidTr="00630ABB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Виды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ЛК, ЛР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Зачет, экзамен</w:t>
            </w:r>
          </w:p>
        </w:tc>
      </w:tr>
      <w:tr w:rsidR="00DD615A" w:rsidRPr="00103812" w:rsidTr="00630ABB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sz w:val="22"/>
                <w:szCs w:val="22"/>
                <w:lang w:eastAsia="en-US"/>
              </w:rPr>
            </w:pPr>
            <w:r>
              <w:t>Интерактивные лекции, демонстрационный эксперимент, исследовательский практикум, конференции,  дискуссии и др.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Цели освоения дисциплины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pStyle w:val="21"/>
              <w:spacing w:after="0" w:line="240" w:lineRule="auto"/>
              <w:ind w:left="0"/>
              <w:jc w:val="both"/>
              <w:rPr>
                <w:snapToGrid w:val="0"/>
                <w:color w:val="000000"/>
                <w:lang w:eastAsia="en-US"/>
              </w:rPr>
            </w:pPr>
            <w:r w:rsidRPr="00103812">
              <w:rPr>
                <w:snapToGrid w:val="0"/>
                <w:color w:val="000000"/>
                <w:lang w:eastAsia="en-US"/>
              </w:rPr>
              <w:t xml:space="preserve">Получение </w:t>
            </w:r>
            <w:r>
              <w:rPr>
                <w:lang w:eastAsia="en-US"/>
              </w:rPr>
              <w:t xml:space="preserve">студентами </w:t>
            </w:r>
            <w:r w:rsidRPr="00103812">
              <w:rPr>
                <w:snapToGrid w:val="0"/>
                <w:color w:val="000000"/>
                <w:lang w:eastAsia="en-US"/>
              </w:rPr>
              <w:t>необходимых знаний</w:t>
            </w:r>
            <w:r>
              <w:rPr>
                <w:rStyle w:val="FontStyle155"/>
                <w:lang w:eastAsia="en-US"/>
              </w:rPr>
              <w:t xml:space="preserve"> </w:t>
            </w:r>
            <w:r>
              <w:rPr>
                <w:lang w:eastAsia="en-US"/>
              </w:rPr>
              <w:t>о существующих на сегодняшний день видах покрытий и способах их нанесения (физических, химических и электрохимических) на детали конструкций или художественные изделия;</w:t>
            </w:r>
            <w:r>
              <w:rPr>
                <w:rStyle w:val="FontStyle155"/>
                <w:lang w:eastAsia="en-US"/>
              </w:rPr>
              <w:t xml:space="preserve"> </w:t>
            </w:r>
            <w:r w:rsidRPr="004F14BB">
              <w:rPr>
                <w:rStyle w:val="FontStyle155"/>
                <w:sz w:val="24"/>
                <w:lang w:eastAsia="en-US"/>
              </w:rPr>
              <w:t>формирование представлений</w:t>
            </w:r>
            <w:r>
              <w:rPr>
                <w:lang w:eastAsia="en-US"/>
              </w:rPr>
              <w:t xml:space="preserve"> об основных закономерностях и механизмах образования осадков, их физических и технологических свойствах; </w:t>
            </w:r>
            <w:r w:rsidRPr="00103812">
              <w:rPr>
                <w:snapToGrid w:val="0"/>
                <w:color w:val="000000"/>
                <w:lang w:eastAsia="en-US"/>
              </w:rPr>
              <w:t>установление связи между</w:t>
            </w:r>
            <w:r w:rsidRPr="00103812">
              <w:rPr>
                <w:b/>
                <w:snapToGrid w:val="0"/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качественным и количественным составом, структурой и свойствами покрытий, а также взаимосвязей между требуемыми толщиной, цветом, характеристиками покрытий и технологическими факторами (режимами проведения) процессов; изучение методов испытаний покрытий и способов интенсификации процессов. 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iCs/>
                <w:szCs w:val="22"/>
                <w:lang w:eastAsia="en-US"/>
              </w:rPr>
            </w:pPr>
            <w:r w:rsidRPr="00103812">
              <w:rPr>
                <w:rStyle w:val="FontStyle157"/>
                <w:rFonts w:cstheme="minorBidi"/>
                <w:i w:val="0"/>
                <w:iCs/>
              </w:rPr>
              <w:t xml:space="preserve">Дисциплина относится к базовым дисциплинам профиля, базируется на результатах изучения дисциплин </w:t>
            </w:r>
            <w:proofErr w:type="spellStart"/>
            <w:r w:rsidRPr="00103812">
              <w:rPr>
                <w:rStyle w:val="FontStyle157"/>
                <w:rFonts w:cstheme="minorBidi"/>
                <w:i w:val="0"/>
                <w:iCs/>
              </w:rPr>
              <w:t>естественно-научного</w:t>
            </w:r>
            <w:proofErr w:type="spellEnd"/>
            <w:r w:rsidRPr="00103812">
              <w:rPr>
                <w:rStyle w:val="FontStyle157"/>
                <w:rFonts w:cstheme="minorBidi"/>
                <w:i w:val="0"/>
                <w:iCs/>
              </w:rPr>
              <w:t xml:space="preserve"> цикла, в том числе математики, физики, химических дисциплин, информатики, электрохимии, материаловедения, физико-химических методов обработки </w:t>
            </w:r>
            <w:proofErr w:type="gramStart"/>
            <w:r w:rsidRPr="00103812">
              <w:rPr>
                <w:rStyle w:val="FontStyle157"/>
                <w:rFonts w:cstheme="minorBidi"/>
                <w:i w:val="0"/>
                <w:iCs/>
              </w:rPr>
              <w:t>материалов</w:t>
            </w:r>
            <w:proofErr w:type="gramEnd"/>
            <w:r w:rsidRPr="00103812">
              <w:rPr>
                <w:rStyle w:val="FontStyle157"/>
                <w:rFonts w:cstheme="minorBidi"/>
                <w:i w:val="0"/>
                <w:iCs/>
              </w:rPr>
              <w:t xml:space="preserve"> а так же дисциплин профиля: «Покрытия материалов», «Основы технологии ХОМ», «Технология обработки материалов».   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C97102" w:rsidRDefault="00DD615A" w:rsidP="00630ABB">
            <w:pPr>
              <w:pStyle w:val="3"/>
              <w:numPr>
                <w:ilvl w:val="0"/>
                <w:numId w:val="0"/>
              </w:numPr>
              <w:spacing w:before="0" w:after="0"/>
              <w:ind w:firstLine="720"/>
              <w:jc w:val="both"/>
              <w:rPr>
                <w:szCs w:val="24"/>
              </w:rPr>
            </w:pPr>
            <w:r w:rsidRPr="00C97102">
              <w:rPr>
                <w:snapToGrid w:val="0"/>
                <w:color w:val="000000"/>
                <w:szCs w:val="24"/>
              </w:rPr>
              <w:lastRenderedPageBreak/>
              <w:t xml:space="preserve">Модуль 1. </w:t>
            </w:r>
            <w:r w:rsidRPr="00C97102">
              <w:rPr>
                <w:szCs w:val="24"/>
              </w:rPr>
              <w:t>Введение</w:t>
            </w:r>
          </w:p>
          <w:p w:rsidR="00DD615A" w:rsidRPr="00C97102" w:rsidRDefault="00DD615A" w:rsidP="00630ABB">
            <w:pPr>
              <w:pStyle w:val="a4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C97102">
              <w:rPr>
                <w:sz w:val="24"/>
                <w:szCs w:val="24"/>
              </w:rPr>
              <w:t xml:space="preserve">Предмет и содержание химии твердого тела. Задачи  курса и его роль в современной науке и технике. Атом, молекула, химическая связь. Агрегатные состояния вещества. Сущность кристаллического строения. Основные понятия о кристаллах. </w:t>
            </w:r>
          </w:p>
          <w:p w:rsidR="00DD615A" w:rsidRPr="00C97102" w:rsidRDefault="00DD615A" w:rsidP="00630ABB">
            <w:pPr>
              <w:pStyle w:val="3"/>
              <w:numPr>
                <w:ilvl w:val="0"/>
                <w:numId w:val="0"/>
              </w:numPr>
              <w:tabs>
                <w:tab w:val="num" w:pos="567"/>
              </w:tabs>
              <w:spacing w:before="0" w:after="0"/>
              <w:ind w:firstLine="720"/>
              <w:jc w:val="both"/>
              <w:rPr>
                <w:szCs w:val="24"/>
              </w:rPr>
            </w:pPr>
            <w:r w:rsidRPr="00C97102">
              <w:rPr>
                <w:color w:val="000000"/>
                <w:szCs w:val="24"/>
              </w:rPr>
              <w:t xml:space="preserve">Модуль 2. </w:t>
            </w:r>
            <w:r w:rsidRPr="00C97102">
              <w:rPr>
                <w:szCs w:val="24"/>
              </w:rPr>
              <w:t xml:space="preserve"> Геометрическая кристаллография </w:t>
            </w:r>
          </w:p>
          <w:p w:rsidR="00DD615A" w:rsidRPr="00C97102" w:rsidRDefault="00DD615A" w:rsidP="00630ABB">
            <w:pPr>
              <w:jc w:val="both"/>
            </w:pPr>
            <w:r w:rsidRPr="00C97102">
              <w:t>Симметрия структуры кристаллов. Элементы симметрии. Формы кристаллов. Выбор кристаллических осей. Индексация кристаллографических плоскостей. Анизотропия свой</w:t>
            </w:r>
            <w:proofErr w:type="gramStart"/>
            <w:r w:rsidRPr="00C97102">
              <w:t>ств кр</w:t>
            </w:r>
            <w:proofErr w:type="gramEnd"/>
            <w:r w:rsidRPr="00C97102">
              <w:t xml:space="preserve">исталлов. Сингонии. 14 решеток </w:t>
            </w:r>
            <w:proofErr w:type="spellStart"/>
            <w:r w:rsidRPr="00C97102">
              <w:t>Браве</w:t>
            </w:r>
            <w:proofErr w:type="spellEnd"/>
            <w:r w:rsidRPr="00C97102">
              <w:t xml:space="preserve">. Типы связей в кристаллических структурах. Основные типы кристаллических решеток по типу химической связи. Описание кристаллохимических ячеек. Определение числа атомов в элементарной ячейке. Совершенные и несовершенные кристаллы. Типы дефектов в структурах. Точечные дефекты </w:t>
            </w:r>
            <w:proofErr w:type="spellStart"/>
            <w:r w:rsidRPr="00C97102">
              <w:t>Шоттки</w:t>
            </w:r>
            <w:proofErr w:type="spellEnd"/>
            <w:r w:rsidRPr="00C97102">
              <w:t xml:space="preserve"> и Френкеля. Скопление вакансий (кластеры). Протяженные или линейные дефекты. Краевые и винтовые дислокации. Оценка степени искаженности кристаллической решетки с помощью вектора </w:t>
            </w:r>
            <w:proofErr w:type="spellStart"/>
            <w:r w:rsidRPr="00C97102">
              <w:t>Бюргерса</w:t>
            </w:r>
            <w:proofErr w:type="spellEnd"/>
            <w:r w:rsidRPr="00C97102">
              <w:t>. Полиморфные превращения.</w:t>
            </w:r>
          </w:p>
          <w:p w:rsidR="00DD615A" w:rsidRPr="00C97102" w:rsidRDefault="00DD615A" w:rsidP="00630ABB">
            <w:pPr>
              <w:pStyle w:val="a4"/>
              <w:tabs>
                <w:tab w:val="left" w:pos="567"/>
              </w:tabs>
              <w:spacing w:after="0"/>
              <w:ind w:firstLine="720"/>
              <w:jc w:val="both"/>
              <w:rPr>
                <w:b/>
                <w:sz w:val="24"/>
                <w:szCs w:val="24"/>
              </w:rPr>
            </w:pPr>
            <w:r w:rsidRPr="00C97102">
              <w:rPr>
                <w:b/>
                <w:color w:val="000000"/>
                <w:sz w:val="24"/>
                <w:szCs w:val="24"/>
              </w:rPr>
              <w:t>Модуль 3.</w:t>
            </w:r>
            <w:r w:rsidRPr="00C97102">
              <w:rPr>
                <w:b/>
                <w:bCs/>
                <w:sz w:val="24"/>
                <w:szCs w:val="24"/>
              </w:rPr>
              <w:t xml:space="preserve"> Процессы плавления и кристаллизации. </w:t>
            </w:r>
            <w:r w:rsidRPr="00C97102">
              <w:rPr>
                <w:b/>
                <w:sz w:val="24"/>
                <w:szCs w:val="24"/>
              </w:rPr>
              <w:t>Фазовые равновесия в многокомпонентных системах. Термодинамика сплавов</w:t>
            </w:r>
          </w:p>
          <w:p w:rsidR="00DD615A" w:rsidRPr="00C97102" w:rsidRDefault="00DD615A" w:rsidP="00630ABB">
            <w:pPr>
              <w:pStyle w:val="a4"/>
              <w:tabs>
                <w:tab w:val="left" w:pos="567"/>
              </w:tabs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C97102">
              <w:rPr>
                <w:sz w:val="24"/>
                <w:szCs w:val="24"/>
              </w:rPr>
              <w:t>Гомогенная (самопроизвольная) кристаллизация. Центры кристаллизации и скорость роста кристаллов. Гетерогенное образование зародышей.</w:t>
            </w:r>
          </w:p>
          <w:p w:rsidR="00DD615A" w:rsidRPr="00C97102" w:rsidRDefault="00DD615A" w:rsidP="00630ABB">
            <w:pPr>
              <w:pStyle w:val="a4"/>
              <w:tabs>
                <w:tab w:val="left" w:pos="567"/>
              </w:tabs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C97102">
              <w:rPr>
                <w:sz w:val="24"/>
                <w:szCs w:val="24"/>
              </w:rPr>
              <w:t xml:space="preserve">Фазовое состояние вещества. Фазы и структура в металлических сплавах. Гомогенный сплав (твердый раствор). Твердые растворы замещения, внедрения, вычитания. Упорядоченные твердые растворы. Гетерогенная смесь. Интерметаллические соединения.   Химические соединения металлов с неметаллами. </w:t>
            </w:r>
          </w:p>
          <w:p w:rsidR="00DD615A" w:rsidRPr="00C97102" w:rsidRDefault="00DD615A" w:rsidP="00630ABB">
            <w:pPr>
              <w:shd w:val="clear" w:color="auto" w:fill="FFFFFF"/>
              <w:ind w:firstLine="709"/>
              <w:jc w:val="both"/>
              <w:rPr>
                <w:bCs/>
              </w:rPr>
            </w:pPr>
            <w:r w:rsidRPr="00C97102">
              <w:t>Термодинамический анализ металлических сплавов. Условия равновесия. Число степеней свободы. Вариантность системы. Правило фаз Гиббса. Диаграмма состояния сплавов. Построение диаграммы состояния аналитическим методом. Экспериментальные методы построения диаграмм состояний и анализ их основных типов.</w:t>
            </w:r>
            <w:r w:rsidRPr="00C97102">
              <w:rPr>
                <w:bCs/>
              </w:rPr>
              <w:t xml:space="preserve"> Диаграмма состояния двойных сплавов при отсутст</w:t>
            </w:r>
            <w:r w:rsidRPr="00C97102">
              <w:rPr>
                <w:bCs/>
              </w:rPr>
              <w:softHyphen/>
              <w:t xml:space="preserve">вии взаимной растворимости, при неограниченной и ограниченной растворимости в твердом состоянии. Эвтектика. </w:t>
            </w:r>
            <w:proofErr w:type="spellStart"/>
            <w:r w:rsidRPr="00C97102">
              <w:rPr>
                <w:bCs/>
              </w:rPr>
              <w:t>Перитектические</w:t>
            </w:r>
            <w:proofErr w:type="spellEnd"/>
            <w:r w:rsidRPr="00C97102">
              <w:rPr>
                <w:bCs/>
              </w:rPr>
              <w:t xml:space="preserve"> превращения. Диаграмма состояния сплавов с образованием химических соеди</w:t>
            </w:r>
            <w:r w:rsidRPr="00C97102">
              <w:rPr>
                <w:bCs/>
              </w:rPr>
              <w:softHyphen/>
              <w:t xml:space="preserve">нений. Представление о диаграммах состояния тройных сплавов. Диаграмма "состав-свойство". Связь диаграммы состояния </w:t>
            </w:r>
            <w:r w:rsidRPr="00C97102">
              <w:rPr>
                <w:bCs/>
                <w:lang w:val="en-US"/>
              </w:rPr>
              <w:t>c</w:t>
            </w:r>
            <w:r w:rsidRPr="00C97102">
              <w:rPr>
                <w:bCs/>
              </w:rPr>
              <w:t xml:space="preserve"> физико-механическими свойствами.</w:t>
            </w:r>
          </w:p>
          <w:p w:rsidR="00DD615A" w:rsidRPr="00C97102" w:rsidRDefault="00DD615A" w:rsidP="00630ABB">
            <w:pPr>
              <w:pStyle w:val="3"/>
              <w:numPr>
                <w:ilvl w:val="0"/>
                <w:numId w:val="0"/>
              </w:numPr>
              <w:tabs>
                <w:tab w:val="num" w:pos="567"/>
              </w:tabs>
              <w:spacing w:before="0" w:after="0"/>
              <w:ind w:firstLine="720"/>
              <w:jc w:val="both"/>
              <w:rPr>
                <w:szCs w:val="24"/>
              </w:rPr>
            </w:pPr>
            <w:r w:rsidRPr="00C97102">
              <w:rPr>
                <w:color w:val="000000"/>
                <w:szCs w:val="24"/>
              </w:rPr>
              <w:t>Модуль 4.</w:t>
            </w:r>
            <w:r w:rsidRPr="00C97102">
              <w:rPr>
                <w:b w:val="0"/>
                <w:color w:val="000000"/>
                <w:szCs w:val="24"/>
              </w:rPr>
              <w:t xml:space="preserve"> </w:t>
            </w:r>
            <w:r w:rsidRPr="00C97102">
              <w:rPr>
                <w:szCs w:val="24"/>
              </w:rPr>
              <w:t>Строение и свойства материалов</w:t>
            </w:r>
          </w:p>
          <w:p w:rsidR="00DD615A" w:rsidRPr="00C97102" w:rsidRDefault="00DD615A" w:rsidP="00630ABB">
            <w:r w:rsidRPr="00C97102">
              <w:t>Структура материалов. Основные свойства твердого вещества. Механические, электрические и магнитные свойства. Температурные характеристики.</w:t>
            </w:r>
          </w:p>
          <w:p w:rsidR="00DD615A" w:rsidRPr="00C97102" w:rsidRDefault="00DD615A" w:rsidP="00630ABB">
            <w:pPr>
              <w:pStyle w:val="a7"/>
              <w:ind w:firstLine="709"/>
              <w:jc w:val="both"/>
              <w:rPr>
                <w:b/>
                <w:szCs w:val="24"/>
              </w:rPr>
            </w:pPr>
            <w:r w:rsidRPr="00C97102">
              <w:rPr>
                <w:b/>
                <w:color w:val="000000"/>
                <w:szCs w:val="24"/>
              </w:rPr>
              <w:t>Модуль 5.</w:t>
            </w:r>
            <w:r w:rsidRPr="00C97102">
              <w:rPr>
                <w:b/>
                <w:szCs w:val="24"/>
              </w:rPr>
              <w:t xml:space="preserve"> Технические сплавы и их свойства</w:t>
            </w:r>
          </w:p>
          <w:p w:rsidR="00DD615A" w:rsidRPr="00C97102" w:rsidRDefault="00DD615A" w:rsidP="00630ABB">
            <w:pPr>
              <w:shd w:val="clear" w:color="auto" w:fill="FFFFFF"/>
              <w:jc w:val="both"/>
            </w:pPr>
            <w:r w:rsidRPr="00C97102">
              <w:rPr>
                <w:bCs/>
              </w:rPr>
              <w:t>Свойства железа. Взаимодействие железа с углеродом. Диаграм</w:t>
            </w:r>
            <w:r w:rsidRPr="00C97102">
              <w:rPr>
                <w:bCs/>
              </w:rPr>
              <w:softHyphen/>
              <w:t>ма состояния железо-цементит (метастабильное равновесие). Компоненты, фазы, структурные составляющие сталей и чугунов, их характеристики, условия образования и свойства. Диаграмма сос</w:t>
            </w:r>
            <w:r w:rsidRPr="00C97102">
              <w:rPr>
                <w:bCs/>
              </w:rPr>
              <w:softHyphen/>
              <w:t xml:space="preserve">тояния </w:t>
            </w:r>
            <w:proofErr w:type="spellStart"/>
            <w:proofErr w:type="gramStart"/>
            <w:r w:rsidRPr="00C97102">
              <w:rPr>
                <w:bCs/>
              </w:rPr>
              <w:t>железо-графит</w:t>
            </w:r>
            <w:proofErr w:type="spellEnd"/>
            <w:proofErr w:type="gramEnd"/>
            <w:r w:rsidRPr="00C97102">
              <w:rPr>
                <w:bCs/>
              </w:rPr>
              <w:t xml:space="preserve"> (стабильное равновесие). Углеродистые стали. Влияние углерода и постоянных примесей на свойства стали. Углеродистая сталь общего назначения. Легиро</w:t>
            </w:r>
            <w:r w:rsidRPr="00C97102">
              <w:rPr>
                <w:bCs/>
              </w:rPr>
              <w:softHyphen/>
              <w:t xml:space="preserve">ванные стали и сплавы. Влияние легирующих элементов на свойства стали. Классификация и маркировка легированных сталей. Чугун. Процесс </w:t>
            </w:r>
            <w:proofErr w:type="spellStart"/>
            <w:r w:rsidRPr="00C97102">
              <w:rPr>
                <w:bCs/>
              </w:rPr>
              <w:t>графитизации</w:t>
            </w:r>
            <w:proofErr w:type="spellEnd"/>
            <w:r w:rsidRPr="00C97102">
              <w:rPr>
                <w:bCs/>
              </w:rPr>
              <w:t>. Структура чугуна. Формы графита. Свойства чугуна. Влияние примесей. Серый и белый чугун. Высоко</w:t>
            </w:r>
            <w:r w:rsidRPr="00C97102">
              <w:rPr>
                <w:bCs/>
              </w:rPr>
              <w:softHyphen/>
              <w:t>прочный чугун. Марки серых и высокопрочных чугунов. Ковкий чугун. Легированные чугуны.</w:t>
            </w:r>
          </w:p>
          <w:p w:rsidR="00DD615A" w:rsidRPr="00C97102" w:rsidRDefault="00DD615A" w:rsidP="00630ABB">
            <w:pPr>
              <w:shd w:val="clear" w:color="auto" w:fill="FFFFFF"/>
              <w:jc w:val="both"/>
              <w:rPr>
                <w:bCs/>
              </w:rPr>
            </w:pPr>
            <w:r w:rsidRPr="00C97102">
              <w:rPr>
                <w:bCs/>
              </w:rPr>
              <w:t>Цветные металлы и сплавы</w:t>
            </w:r>
            <w:r w:rsidRPr="00C97102">
              <w:t xml:space="preserve">. </w:t>
            </w:r>
            <w:r w:rsidRPr="00C97102">
              <w:rPr>
                <w:bCs/>
              </w:rPr>
              <w:t>Легкие металлы и сплавы.</w:t>
            </w:r>
          </w:p>
          <w:p w:rsidR="00DD615A" w:rsidRPr="00C97102" w:rsidRDefault="00DD615A" w:rsidP="00630ABB">
            <w:pPr>
              <w:pStyle w:val="a4"/>
              <w:spacing w:after="0"/>
              <w:ind w:firstLine="720"/>
              <w:jc w:val="both"/>
              <w:rPr>
                <w:b/>
                <w:color w:val="000000"/>
                <w:sz w:val="24"/>
                <w:szCs w:val="24"/>
              </w:rPr>
            </w:pPr>
            <w:r w:rsidRPr="00C97102">
              <w:rPr>
                <w:b/>
                <w:color w:val="000000"/>
                <w:sz w:val="24"/>
                <w:szCs w:val="24"/>
              </w:rPr>
              <w:t>Модуль 6.</w:t>
            </w:r>
            <w:r w:rsidRPr="00C97102">
              <w:rPr>
                <w:b/>
                <w:sz w:val="24"/>
                <w:szCs w:val="24"/>
              </w:rPr>
              <w:t xml:space="preserve"> Неметаллические материалы</w:t>
            </w:r>
          </w:p>
          <w:p w:rsidR="00DD615A" w:rsidRPr="00C97102" w:rsidRDefault="00DD615A" w:rsidP="00630ABB">
            <w:pPr>
              <w:shd w:val="clear" w:color="auto" w:fill="FFFFFF"/>
              <w:ind w:firstLine="540"/>
              <w:jc w:val="both"/>
              <w:rPr>
                <w:b/>
                <w:color w:val="000000"/>
              </w:rPr>
            </w:pPr>
            <w:r w:rsidRPr="00C97102">
              <w:rPr>
                <w:bCs/>
              </w:rPr>
              <w:t>Общая характеристика неметаллических материалов, применяемых в антикоррозионной технике. Классификация неметаллических материа</w:t>
            </w:r>
            <w:r w:rsidRPr="00C97102">
              <w:rPr>
                <w:bCs/>
              </w:rPr>
              <w:softHyphen/>
              <w:t>лов: силикатные и полимерные материалы. Общая характеристика силикатных материалов и особенности их применения. Зависимость химической стой</w:t>
            </w:r>
            <w:r w:rsidRPr="00C97102">
              <w:rPr>
                <w:bCs/>
              </w:rPr>
              <w:softHyphen/>
              <w:t>кости силикатных материалов от химического и минералогического сос</w:t>
            </w:r>
            <w:r w:rsidRPr="00C97102">
              <w:rPr>
                <w:bCs/>
              </w:rPr>
              <w:softHyphen/>
              <w:t xml:space="preserve">тава, пористости, структуры, характера агрессивной среды, других </w:t>
            </w:r>
            <w:r w:rsidRPr="00C97102">
              <w:rPr>
                <w:bCs/>
              </w:rPr>
              <w:lastRenderedPageBreak/>
              <w:t>факторов. Общая характеристика и классификация полимер</w:t>
            </w:r>
            <w:r w:rsidRPr="00C97102">
              <w:rPr>
                <w:bCs/>
              </w:rPr>
              <w:softHyphen/>
              <w:t>ных материалов. Показатели сопротивляемости материалов действию агрессивных сред. Взаимодействие полимерных материалов с физи</w:t>
            </w:r>
            <w:r w:rsidRPr="00C97102">
              <w:rPr>
                <w:bCs/>
              </w:rPr>
              <w:softHyphen/>
              <w:t>чески и химически активными средами. Поликонденсационные высокомолекулярные соединения.  Стеклопластики. Материалы на основе каучуков. Углеграфитовые материалы. Композиционные материалы с различными типами матриц и наполнителей.</w:t>
            </w:r>
          </w:p>
          <w:p w:rsidR="00DD615A" w:rsidRPr="00C97102" w:rsidRDefault="00DD615A" w:rsidP="00630ABB">
            <w:pPr>
              <w:pStyle w:val="a4"/>
              <w:spacing w:after="0"/>
              <w:ind w:firstLine="720"/>
              <w:jc w:val="both"/>
              <w:rPr>
                <w:b/>
                <w:sz w:val="24"/>
                <w:szCs w:val="24"/>
              </w:rPr>
            </w:pPr>
            <w:r w:rsidRPr="00C97102">
              <w:rPr>
                <w:b/>
                <w:color w:val="000000"/>
                <w:sz w:val="24"/>
                <w:szCs w:val="24"/>
              </w:rPr>
              <w:t>Модуль 7.</w:t>
            </w:r>
            <w:r w:rsidRPr="00C97102">
              <w:rPr>
                <w:b/>
                <w:sz w:val="24"/>
                <w:szCs w:val="24"/>
              </w:rPr>
              <w:t xml:space="preserve"> Методы исследования твердых веществ</w:t>
            </w:r>
          </w:p>
          <w:p w:rsidR="00DD615A" w:rsidRPr="00C97102" w:rsidRDefault="00DD615A" w:rsidP="00630ABB">
            <w:pPr>
              <w:pStyle w:val="a4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C97102">
              <w:rPr>
                <w:sz w:val="24"/>
                <w:szCs w:val="24"/>
              </w:rPr>
              <w:t xml:space="preserve">Структурные методы исследования металлов. Макроструктура и микроструктура. </w:t>
            </w:r>
            <w:proofErr w:type="spellStart"/>
            <w:r w:rsidRPr="00C97102">
              <w:rPr>
                <w:sz w:val="24"/>
                <w:szCs w:val="24"/>
              </w:rPr>
              <w:t>Фрактография</w:t>
            </w:r>
            <w:proofErr w:type="spellEnd"/>
            <w:r w:rsidRPr="00C97102">
              <w:rPr>
                <w:sz w:val="24"/>
                <w:szCs w:val="24"/>
              </w:rPr>
              <w:t xml:space="preserve">. </w:t>
            </w:r>
            <w:proofErr w:type="gramStart"/>
            <w:r w:rsidRPr="00C97102">
              <w:rPr>
                <w:sz w:val="24"/>
                <w:szCs w:val="24"/>
              </w:rPr>
              <w:t>Рентгеноструктурный</w:t>
            </w:r>
            <w:proofErr w:type="gramEnd"/>
            <w:r w:rsidRPr="00C97102">
              <w:rPr>
                <w:sz w:val="24"/>
                <w:szCs w:val="24"/>
              </w:rPr>
              <w:t xml:space="preserve"> анализа. Термические методы анализа. Спектральные методы анализа. ИК-спектроскопия. Спектроскопия ядерного магнитного резонанса. Электронный парамагнитный резонанс. Новейшие методы исследования.</w:t>
            </w:r>
          </w:p>
          <w:p w:rsidR="00DD615A" w:rsidRPr="00C97102" w:rsidRDefault="00DD615A" w:rsidP="00630ABB">
            <w:pPr>
              <w:pStyle w:val="21"/>
              <w:tabs>
                <w:tab w:val="num" w:pos="0"/>
              </w:tabs>
              <w:spacing w:after="0" w:line="240" w:lineRule="auto"/>
              <w:ind w:left="0" w:firstLine="567"/>
              <w:jc w:val="both"/>
              <w:rPr>
                <w:snapToGrid w:val="0"/>
                <w:lang w:eastAsia="en-US"/>
              </w:rPr>
            </w:pP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5A44D3" w:rsidRDefault="00DD615A" w:rsidP="00DD615A">
            <w:pPr>
              <w:pStyle w:val="a"/>
              <w:numPr>
                <w:ilvl w:val="0"/>
                <w:numId w:val="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  <w:proofErr w:type="gramStart"/>
            <w:r w:rsidRPr="005A44D3">
              <w:rPr>
                <w:iCs/>
                <w:sz w:val="24"/>
                <w:szCs w:val="24"/>
              </w:rPr>
              <w:t>способен</w:t>
            </w:r>
            <w:proofErr w:type="gramEnd"/>
            <w:r w:rsidRPr="005A44D3">
              <w:rPr>
                <w:iCs/>
                <w:sz w:val="24"/>
                <w:szCs w:val="24"/>
              </w:rPr>
              <w:t xml:space="preserve"> использовать знание свойств химических элементов, соединений и материалов на их основе для решения задач профессиональной деятел</w:t>
            </w:r>
            <w:r w:rsidRPr="005A44D3">
              <w:rPr>
                <w:iCs/>
                <w:sz w:val="24"/>
                <w:szCs w:val="24"/>
              </w:rPr>
              <w:t>ь</w:t>
            </w:r>
            <w:r w:rsidRPr="005A44D3">
              <w:rPr>
                <w:iCs/>
                <w:sz w:val="24"/>
                <w:szCs w:val="24"/>
              </w:rPr>
              <w:t>ности (ПК-23);</w:t>
            </w:r>
          </w:p>
          <w:p w:rsidR="00DD615A" w:rsidRDefault="00DD615A" w:rsidP="00630ABB">
            <w:pPr>
              <w:pStyle w:val="Style15"/>
              <w:widowControl/>
              <w:tabs>
                <w:tab w:val="num" w:pos="-1418"/>
              </w:tabs>
              <w:ind w:left="284" w:hanging="284"/>
              <w:jc w:val="both"/>
            </w:pPr>
            <w:proofErr w:type="gramStart"/>
            <w:r>
              <w:rPr>
                <w:iCs/>
              </w:rPr>
              <w:t xml:space="preserve">-   </w:t>
            </w:r>
            <w:r w:rsidRPr="005A44D3">
              <w:rPr>
                <w:iCs/>
              </w:rPr>
              <w:t>способен использовать знания основных физических теорий для решения возника</w:t>
            </w:r>
            <w:r w:rsidRPr="005A44D3">
              <w:rPr>
                <w:iCs/>
              </w:rPr>
              <w:t>ю</w:t>
            </w:r>
            <w:r w:rsidRPr="005A44D3">
              <w:rPr>
                <w:iCs/>
              </w:rPr>
              <w:t>щих физических задач, самостоятельного приобретения физич</w:t>
            </w:r>
            <w:r w:rsidRPr="005A44D3">
              <w:rPr>
                <w:iCs/>
              </w:rPr>
              <w:t>е</w:t>
            </w:r>
            <w:r w:rsidRPr="005A44D3">
              <w:rPr>
                <w:iCs/>
              </w:rPr>
              <w:t>ских знаний, для понимания принципов работы приборов и устройств, в том числе в</w:t>
            </w:r>
            <w:r w:rsidRPr="005A44D3">
              <w:rPr>
                <w:iCs/>
              </w:rPr>
              <w:t>ы</w:t>
            </w:r>
            <w:r w:rsidRPr="005A44D3">
              <w:rPr>
                <w:iCs/>
              </w:rPr>
              <w:t>ходящих за пределы компетентности конкретного направления (ПК-24)</w:t>
            </w:r>
            <w:proofErr w:type="gramEnd"/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  <w:lang w:eastAsia="en-US"/>
              </w:rPr>
            </w:pPr>
            <w:r w:rsidRPr="00103812">
              <w:rPr>
                <w:rStyle w:val="FontStyle74"/>
                <w:b/>
                <w:color w:val="FFFFFF" w:themeColor="background1"/>
                <w:sz w:val="22"/>
                <w:szCs w:val="22"/>
                <w:lang w:eastAsia="en-US"/>
              </w:rPr>
              <w:t>Образовательные результаты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Default="00DD615A" w:rsidP="00630ABB">
            <w:pPr>
              <w:ind w:firstLine="284"/>
              <w:jc w:val="both"/>
            </w:pPr>
            <w:r w:rsidRPr="00103812">
              <w:rPr>
                <w:rFonts w:eastAsia="TimesNewRomanPS-BoldMT"/>
                <w:b/>
                <w:bCs/>
              </w:rPr>
              <w:t>Знания:</w:t>
            </w:r>
            <w:r w:rsidRPr="00103812">
              <w:rPr>
                <w:snapToGrid w:val="0"/>
              </w:rPr>
              <w:t xml:space="preserve"> </w:t>
            </w:r>
            <w:r>
              <w:t xml:space="preserve">об основных </w:t>
            </w:r>
            <w:proofErr w:type="gramStart"/>
            <w:r>
              <w:t>положениях</w:t>
            </w:r>
            <w:proofErr w:type="gramEnd"/>
            <w:r>
              <w:t xml:space="preserve"> о внешнем и внутреннем строении, а также природе химической связи кристаллических образований; о взаимосвязи физических, физико-химических и химических свойств твердых тел; о закономерностях, связывающих состав и структуру материалов с их технологическими и эксплуатационными характеристиками;</w:t>
            </w:r>
          </w:p>
          <w:p w:rsidR="00DD615A" w:rsidRDefault="00DD615A" w:rsidP="00630ABB">
            <w:pPr>
              <w:ind w:right="-5" w:firstLine="284"/>
              <w:jc w:val="both"/>
            </w:pPr>
            <w:r w:rsidRPr="00103812">
              <w:rPr>
                <w:rFonts w:eastAsia="TimesNewRomanPS-BoldMT"/>
                <w:b/>
                <w:bCs/>
              </w:rPr>
              <w:t>Умения:</w:t>
            </w:r>
            <w:r>
              <w:t xml:space="preserve"> </w:t>
            </w:r>
            <w:r w:rsidRPr="003A1833">
              <w:t>применять полученные знания при теоретическом анализе, компьютерном моделировании и экспериментальном исследовании</w:t>
            </w:r>
            <w:r>
              <w:t xml:space="preserve"> строения кристаллических образований</w:t>
            </w:r>
            <w:r w:rsidRPr="003A1833">
              <w:t>,</w:t>
            </w:r>
            <w:r>
              <w:t xml:space="preserve"> находить взаимосвязь между природой твердых тел и процессами, которые могут в них протекать при тепловых, механических, физико-химических и других видах воздействия; правильно формулировать задачу при постановке исследования  и разрабатывать пути ее решения</w:t>
            </w:r>
            <w:r w:rsidRPr="003A1833">
              <w:t>;</w:t>
            </w:r>
          </w:p>
          <w:p w:rsidR="00DD615A" w:rsidRPr="003A1833" w:rsidRDefault="00DD615A" w:rsidP="00630ABB">
            <w:pPr>
              <w:ind w:right="-5" w:firstLine="284"/>
              <w:jc w:val="both"/>
            </w:pPr>
            <w:r w:rsidRPr="00103812">
              <w:rPr>
                <w:rFonts w:eastAsia="TimesNewRomanPS-BoldMT"/>
                <w:b/>
                <w:bCs/>
              </w:rPr>
              <w:t xml:space="preserve">Владение: </w:t>
            </w:r>
            <w:r w:rsidRPr="00FC5CCB">
              <w:t>символикой кристаллографических обозначений</w:t>
            </w:r>
            <w:r>
              <w:t>; методами исследования строения твердого тела и анализа результатов определения физических, физико-химических и химических характеристик твердых тел;</w:t>
            </w:r>
            <w:r w:rsidRPr="003A1833">
              <w:t xml:space="preserve"> </w:t>
            </w:r>
            <w:r>
              <w:t xml:space="preserve">техникой электрохимических измерений; </w:t>
            </w:r>
            <w:r w:rsidRPr="003A1833">
              <w:t>информацией об областях применения и перспективах развития</w:t>
            </w:r>
            <w:r>
              <w:t xml:space="preserve"> дисциплины</w:t>
            </w:r>
            <w:r w:rsidRPr="003A1833">
              <w:t>.</w:t>
            </w:r>
          </w:p>
          <w:p w:rsidR="00DD615A" w:rsidRPr="00103812" w:rsidRDefault="00DD615A" w:rsidP="00630ABB">
            <w:pPr>
              <w:ind w:right="-5" w:firstLine="284"/>
              <w:jc w:val="both"/>
              <w:rPr>
                <w:rStyle w:val="FontStyle74"/>
                <w:sz w:val="24"/>
                <w:szCs w:val="24"/>
                <w:lang w:eastAsia="en-US"/>
              </w:rPr>
            </w:pP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Взаимосвязь дисциплины с профессиональной деятельностью выпускника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103812">
              <w:rPr>
                <w:rFonts w:eastAsia="TimesNewRomanPS-BoldMT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103812">
              <w:rPr>
                <w:iCs/>
              </w:rPr>
              <w:t xml:space="preserve"> (научно-исследовательской, производственно-технологической, педагогической), </w:t>
            </w:r>
            <w:r>
              <w:rPr>
                <w:snapToGrid w:val="0"/>
                <w:color w:val="000000"/>
              </w:rPr>
              <w:t xml:space="preserve">получение необходимых знаний </w:t>
            </w:r>
            <w:r w:rsidRPr="001770DA">
              <w:rPr>
                <w:snapToGrid w:val="0"/>
                <w:color w:val="000000"/>
              </w:rPr>
              <w:t>для установления связи между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731F72">
              <w:t>качественн</w:t>
            </w:r>
            <w:r>
              <w:t xml:space="preserve">ым и количественным составом, структурой и свойствами </w:t>
            </w:r>
            <w:r>
              <w:rPr>
                <w:snapToGrid w:val="0"/>
                <w:color w:val="000000"/>
              </w:rPr>
              <w:t xml:space="preserve"> твердых материалов</w:t>
            </w:r>
            <w:r>
              <w:t>, а также для изучения  закономерностей их изменения при тепловых, механических, физико-химических и других видах воздействия</w:t>
            </w:r>
            <w:r w:rsidRPr="00103812">
              <w:rPr>
                <w:iCs/>
              </w:rPr>
              <w:t xml:space="preserve"> </w:t>
            </w:r>
            <w:proofErr w:type="gramEnd"/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Ответственная кафедра</w:t>
            </w:r>
          </w:p>
        </w:tc>
      </w:tr>
      <w:tr w:rsidR="00DD615A" w:rsidRPr="00103812" w:rsidTr="00630ABB">
        <w:tc>
          <w:tcPr>
            <w:tcW w:w="9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Кафедра технологии электрохимических производств</w:t>
            </w:r>
          </w:p>
        </w:tc>
      </w:tr>
      <w:tr w:rsidR="00DD615A" w:rsidRPr="00103812" w:rsidTr="00630ABB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Подписи</w:t>
            </w:r>
          </w:p>
        </w:tc>
      </w:tr>
      <w:tr w:rsidR="00DD615A" w:rsidRPr="00103812" w:rsidTr="00630ABB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  <w:r>
              <w:t xml:space="preserve">к.т.н., </w:t>
            </w:r>
            <w:proofErr w:type="spellStart"/>
            <w:r>
              <w:t>доцентРумянцева</w:t>
            </w:r>
            <w:proofErr w:type="spellEnd"/>
            <w:r>
              <w:t xml:space="preserve"> К.Е.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D615A" w:rsidRPr="00103812" w:rsidTr="00630ABB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  <w:r>
              <w:t>Заведующий кафедрой, д.х.н., профессор Балмасов А.В.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D615A" w:rsidRPr="00103812" w:rsidTr="00630ABB"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  <w:hideMark/>
          </w:tcPr>
          <w:p w:rsidR="00DD615A" w:rsidRPr="00103812" w:rsidRDefault="00DD615A" w:rsidP="00630AB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03812">
              <w:rPr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103812" w:rsidRDefault="00DD615A" w:rsidP="00630AB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417A70" w:rsidRDefault="00417A70"/>
    <w:sectPr w:rsidR="00417A70" w:rsidSect="00A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DD615A"/>
    <w:rsid w:val="001A0B86"/>
    <w:rsid w:val="001E459F"/>
    <w:rsid w:val="00291954"/>
    <w:rsid w:val="00364C93"/>
    <w:rsid w:val="00380775"/>
    <w:rsid w:val="00417A70"/>
    <w:rsid w:val="004249E1"/>
    <w:rsid w:val="00432B72"/>
    <w:rsid w:val="005A1F4C"/>
    <w:rsid w:val="006106CA"/>
    <w:rsid w:val="00746630"/>
    <w:rsid w:val="00756E5B"/>
    <w:rsid w:val="00781CCF"/>
    <w:rsid w:val="00794E07"/>
    <w:rsid w:val="007A4B58"/>
    <w:rsid w:val="007B40C0"/>
    <w:rsid w:val="007C3DFB"/>
    <w:rsid w:val="008B3BEF"/>
    <w:rsid w:val="00913F8D"/>
    <w:rsid w:val="009B174E"/>
    <w:rsid w:val="00A76B37"/>
    <w:rsid w:val="00AA6AC9"/>
    <w:rsid w:val="00C72C45"/>
    <w:rsid w:val="00CA128E"/>
    <w:rsid w:val="00D45313"/>
    <w:rsid w:val="00DD615A"/>
    <w:rsid w:val="00E735F0"/>
    <w:rsid w:val="00EA27E9"/>
    <w:rsid w:val="00F02FB5"/>
    <w:rsid w:val="00FD7428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D615A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0"/>
    <w:next w:val="a0"/>
    <w:qFormat/>
    <w:rsid w:val="00913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D615A"/>
    <w:pPr>
      <w:keepNext/>
      <w:numPr>
        <w:ilvl w:val="1"/>
        <w:numId w:val="1"/>
      </w:numPr>
      <w:tabs>
        <w:tab w:val="left" w:pos="3119"/>
      </w:tabs>
      <w:spacing w:before="120" w:after="1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DD615A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0"/>
    <w:next w:val="1"/>
    <w:rsid w:val="00913F8D"/>
    <w:pPr>
      <w:jc w:val="center"/>
    </w:pPr>
    <w:rPr>
      <w:rFonts w:ascii="Arial" w:hAnsi="Arial"/>
      <w:b/>
      <w:sz w:val="32"/>
      <w:szCs w:val="32"/>
    </w:rPr>
  </w:style>
  <w:style w:type="paragraph" w:customStyle="1" w:styleId="4">
    <w:name w:val="Стиль4"/>
    <w:basedOn w:val="a0"/>
    <w:rsid w:val="00913F8D"/>
    <w:rPr>
      <w:sz w:val="28"/>
      <w:szCs w:val="20"/>
    </w:rPr>
  </w:style>
  <w:style w:type="paragraph" w:styleId="11">
    <w:name w:val="toc 1"/>
    <w:aliases w:val="Оглавление"/>
    <w:basedOn w:val="a0"/>
    <w:next w:val="a0"/>
    <w:autoRedefine/>
    <w:semiHidden/>
    <w:rsid w:val="007B40C0"/>
    <w:pPr>
      <w:spacing w:before="360"/>
    </w:pPr>
    <w:rPr>
      <w:rFonts w:cs="Arial"/>
      <w:bCs/>
      <w:caps/>
      <w:sz w:val="28"/>
    </w:rPr>
  </w:style>
  <w:style w:type="character" w:customStyle="1" w:styleId="20">
    <w:name w:val="Заголовок 2 Знак"/>
    <w:basedOn w:val="a1"/>
    <w:link w:val="2"/>
    <w:rsid w:val="00DD615A"/>
    <w:rPr>
      <w:b/>
      <w:sz w:val="28"/>
    </w:rPr>
  </w:style>
  <w:style w:type="character" w:customStyle="1" w:styleId="30">
    <w:name w:val="Заголовок 3 Знак"/>
    <w:basedOn w:val="a1"/>
    <w:link w:val="3"/>
    <w:rsid w:val="00DD615A"/>
    <w:rPr>
      <w:b/>
      <w:sz w:val="24"/>
    </w:rPr>
  </w:style>
  <w:style w:type="paragraph" w:customStyle="1" w:styleId="Style4">
    <w:name w:val="Style4"/>
    <w:basedOn w:val="a0"/>
    <w:rsid w:val="00DD615A"/>
    <w:pPr>
      <w:spacing w:line="398" w:lineRule="exact"/>
      <w:jc w:val="center"/>
    </w:pPr>
  </w:style>
  <w:style w:type="paragraph" w:customStyle="1" w:styleId="Style15">
    <w:name w:val="Style15"/>
    <w:basedOn w:val="a0"/>
    <w:rsid w:val="00DD615A"/>
  </w:style>
  <w:style w:type="paragraph" w:customStyle="1" w:styleId="Style58">
    <w:name w:val="Style58"/>
    <w:basedOn w:val="a0"/>
    <w:rsid w:val="00DD615A"/>
  </w:style>
  <w:style w:type="character" w:customStyle="1" w:styleId="FontStyle155">
    <w:name w:val="Font Style155"/>
    <w:rsid w:val="00DD615A"/>
    <w:rPr>
      <w:rFonts w:ascii="Times New Roman" w:hAnsi="Times New Roman"/>
      <w:sz w:val="16"/>
    </w:rPr>
  </w:style>
  <w:style w:type="character" w:customStyle="1" w:styleId="FontStyle157">
    <w:name w:val="Font Style157"/>
    <w:rsid w:val="00DD615A"/>
    <w:rPr>
      <w:rFonts w:ascii="Times New Roman" w:hAnsi="Times New Roman"/>
      <w:i/>
      <w:sz w:val="16"/>
    </w:rPr>
  </w:style>
  <w:style w:type="paragraph" w:styleId="a4">
    <w:name w:val="Body Text"/>
    <w:basedOn w:val="a0"/>
    <w:link w:val="a5"/>
    <w:rsid w:val="00DD615A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rsid w:val="00DD615A"/>
  </w:style>
  <w:style w:type="paragraph" w:styleId="a">
    <w:name w:val="footnote text"/>
    <w:aliases w:val="Знак"/>
    <w:basedOn w:val="a0"/>
    <w:link w:val="a6"/>
    <w:rsid w:val="00DD615A"/>
    <w:pPr>
      <w:widowControl/>
      <w:numPr>
        <w:numId w:val="2"/>
      </w:numPr>
      <w:autoSpaceDE/>
      <w:autoSpaceDN/>
      <w:adjustRightInd/>
      <w:spacing w:line="312" w:lineRule="auto"/>
      <w:jc w:val="both"/>
    </w:pPr>
    <w:rPr>
      <w:sz w:val="20"/>
      <w:szCs w:val="20"/>
    </w:rPr>
  </w:style>
  <w:style w:type="character" w:customStyle="1" w:styleId="a6">
    <w:name w:val="Текст сноски Знак"/>
    <w:aliases w:val="Знак Знак"/>
    <w:basedOn w:val="a1"/>
    <w:link w:val="a"/>
    <w:rsid w:val="00DD615A"/>
  </w:style>
  <w:style w:type="paragraph" w:styleId="21">
    <w:name w:val="Body Text Indent 2"/>
    <w:basedOn w:val="a0"/>
    <w:link w:val="22"/>
    <w:rsid w:val="00DD61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615A"/>
    <w:rPr>
      <w:sz w:val="24"/>
      <w:szCs w:val="24"/>
    </w:rPr>
  </w:style>
  <w:style w:type="character" w:customStyle="1" w:styleId="FontStyle74">
    <w:name w:val="Font Style74"/>
    <w:basedOn w:val="a1"/>
    <w:rsid w:val="00DD615A"/>
    <w:rPr>
      <w:rFonts w:ascii="Times New Roman" w:hAnsi="Times New Roman" w:cs="Times New Roman"/>
      <w:sz w:val="26"/>
      <w:szCs w:val="26"/>
    </w:rPr>
  </w:style>
  <w:style w:type="paragraph" w:customStyle="1" w:styleId="a7">
    <w:name w:val="РФФИ"/>
    <w:basedOn w:val="a0"/>
    <w:rsid w:val="00DD615A"/>
    <w:pPr>
      <w:widowControl/>
      <w:autoSpaceDE/>
      <w:autoSpaceDN/>
      <w:adjustRightInd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tep1</dc:creator>
  <cp:keywords/>
  <dc:description/>
  <cp:lastModifiedBy>tep1</cp:lastModifiedBy>
  <cp:revision>1</cp:revision>
  <dcterms:created xsi:type="dcterms:W3CDTF">2015-03-11T07:02:00Z</dcterms:created>
  <dcterms:modified xsi:type="dcterms:W3CDTF">2015-03-11T07:06:00Z</dcterms:modified>
</cp:coreProperties>
</file>