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1134"/>
        <w:gridCol w:w="1701"/>
        <w:gridCol w:w="283"/>
        <w:gridCol w:w="3166"/>
      </w:tblGrid>
      <w:tr w:rsidR="007766B6" w:rsidRPr="005435A0" w:rsidTr="00FA3B5A">
        <w:tc>
          <w:tcPr>
            <w:tcW w:w="9653" w:type="dxa"/>
            <w:gridSpan w:val="7"/>
          </w:tcPr>
          <w:p w:rsidR="007766B6" w:rsidRPr="007766B6" w:rsidRDefault="007766B6" w:rsidP="007766B6">
            <w:pPr>
              <w:pStyle w:val="Style7"/>
              <w:widowControl/>
              <w:spacing w:before="206" w:line="240" w:lineRule="auto"/>
              <w:jc w:val="right"/>
              <w:rPr>
                <w:rStyle w:val="FontStyle155"/>
                <w:rFonts w:asciiTheme="minorHAnsi" w:hAnsiTheme="minorHAnsi"/>
                <w:b/>
                <w:szCs w:val="16"/>
              </w:rPr>
            </w:pP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 xml:space="preserve">АННОТАЦИИ ДИСЦИПЛИН ООП ПОДГОТОВКИ ПО НАПРАВЛЕНИЮ </w:t>
            </w:r>
            <w:r>
              <w:rPr>
                <w:rStyle w:val="FontStyle155"/>
                <w:rFonts w:asciiTheme="minorHAnsi" w:hAnsiTheme="minorHAnsi"/>
                <w:b/>
                <w:szCs w:val="16"/>
              </w:rPr>
              <w:t>18.03.01 ХИМИЧЕСКАЯ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 xml:space="preserve"> ТЕХНОЛОГИ</w:t>
            </w:r>
            <w:r>
              <w:rPr>
                <w:rStyle w:val="FontStyle155"/>
                <w:rFonts w:asciiTheme="minorHAnsi" w:hAnsiTheme="minorHAnsi"/>
                <w:b/>
                <w:szCs w:val="16"/>
              </w:rPr>
              <w:t>Я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,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br/>
              <w:t>ПРОФИЛЬ ПОДГОТОВКИ «</w:t>
            </w:r>
            <w:r>
              <w:rPr>
                <w:rStyle w:val="FontStyle155"/>
                <w:rFonts w:asciiTheme="minorHAnsi" w:hAnsiTheme="minorHAnsi"/>
                <w:b/>
                <w:szCs w:val="16"/>
              </w:rPr>
              <w:t>ТЕХНОЛОГИИ КЕРАМИКИ И СТЕКЛА</w:t>
            </w:r>
            <w:bookmarkStart w:id="0" w:name="_GoBack"/>
            <w:bookmarkEnd w:id="0"/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»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br/>
              <w:t>ФОРМА ОБУЧЕНИЕ - ОЧНАЯ,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br/>
            </w:r>
            <w:r>
              <w:rPr>
                <w:rStyle w:val="FontStyle155"/>
                <w:rFonts w:asciiTheme="minorHAnsi" w:hAnsiTheme="minorHAnsi"/>
                <w:b/>
                <w:szCs w:val="16"/>
              </w:rPr>
              <w:t>СРОК О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С</w:t>
            </w:r>
            <w:r>
              <w:rPr>
                <w:rStyle w:val="FontStyle155"/>
                <w:rFonts w:asciiTheme="minorHAnsi" w:hAnsiTheme="minorHAnsi"/>
                <w:b/>
                <w:szCs w:val="16"/>
              </w:rPr>
              <w:t>В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ОЕНИЯ ООП – 4 ГОДА</w:t>
            </w:r>
          </w:p>
        </w:tc>
      </w:tr>
      <w:tr w:rsidR="005435A0" w:rsidRPr="005435A0" w:rsidTr="00464014">
        <w:tc>
          <w:tcPr>
            <w:tcW w:w="2093" w:type="dxa"/>
            <w:gridSpan w:val="2"/>
          </w:tcPr>
          <w:p w:rsidR="00686831" w:rsidRPr="005A2AD5" w:rsidRDefault="005435A0" w:rsidP="00686831">
            <w:pPr>
              <w:jc w:val="center"/>
              <w:rPr>
                <w:rFonts w:cs="Times New Roman"/>
              </w:rPr>
            </w:pPr>
            <w:r w:rsidRPr="005A2AD5">
              <w:rPr>
                <w:rFonts w:cs="Times New Roman"/>
              </w:rPr>
              <w:t>Наименование</w:t>
            </w:r>
          </w:p>
          <w:p w:rsidR="005435A0" w:rsidRPr="005A2AD5" w:rsidRDefault="005435A0" w:rsidP="00686831">
            <w:pPr>
              <w:jc w:val="center"/>
              <w:rPr>
                <w:rFonts w:cs="Times New Roman"/>
              </w:rPr>
            </w:pPr>
            <w:r w:rsidRPr="005A2AD5">
              <w:rPr>
                <w:rFonts w:cs="Times New Roman"/>
              </w:rPr>
              <w:t>дисциплины</w:t>
            </w:r>
          </w:p>
        </w:tc>
        <w:tc>
          <w:tcPr>
            <w:tcW w:w="7560" w:type="dxa"/>
            <w:gridSpan w:val="5"/>
            <w:vAlign w:val="center"/>
          </w:tcPr>
          <w:p w:rsidR="005435A0" w:rsidRPr="005A2AD5" w:rsidRDefault="000D50EF" w:rsidP="00F063CF">
            <w:pPr>
              <w:pStyle w:val="Style7"/>
              <w:widowControl/>
              <w:spacing w:before="206" w:line="24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D50EF">
              <w:rPr>
                <w:rStyle w:val="FontStyle155"/>
                <w:rFonts w:asciiTheme="minorHAnsi" w:hAnsiTheme="minorHAnsi"/>
                <w:b/>
                <w:sz w:val="28"/>
                <w:szCs w:val="28"/>
              </w:rPr>
              <w:t>Методы исследования материалов</w:t>
            </w:r>
            <w:r w:rsidR="00F063CF">
              <w:rPr>
                <w:rStyle w:val="FontStyle155"/>
                <w:rFonts w:asciiTheme="minorHAnsi" w:hAnsiTheme="minorHAnsi"/>
                <w:b/>
                <w:sz w:val="28"/>
                <w:szCs w:val="28"/>
              </w:rPr>
              <w:t xml:space="preserve"> и процессов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E17783" w:rsidRDefault="00E17783" w:rsidP="00686831">
            <w:pPr>
              <w:jc w:val="both"/>
              <w:rPr>
                <w:rFonts w:cs="Times New Roman"/>
              </w:rPr>
            </w:pPr>
            <w:r w:rsidRPr="00E17783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Семестр</w:t>
            </w:r>
          </w:p>
        </w:tc>
        <w:tc>
          <w:tcPr>
            <w:tcW w:w="1134" w:type="dxa"/>
          </w:tcPr>
          <w:p w:rsidR="005435A0" w:rsidRPr="005A2AD5" w:rsidRDefault="00E17783" w:rsidP="006868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01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A2AD5" w:rsidRDefault="00E17783" w:rsidP="00E177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931AE" w:rsidRPr="005A2AD5">
              <w:rPr>
                <w:rFonts w:cs="Times New Roman"/>
              </w:rPr>
              <w:t xml:space="preserve"> зачетных единиц</w:t>
            </w:r>
            <w:r w:rsidR="00464014" w:rsidRPr="005A2AD5">
              <w:rPr>
                <w:rFonts w:cs="Times New Roman"/>
              </w:rPr>
              <w:t xml:space="preserve"> (</w:t>
            </w:r>
            <w:r w:rsidR="006B12EC">
              <w:rPr>
                <w:rFonts w:cs="Times New Roman"/>
              </w:rPr>
              <w:t>1</w:t>
            </w:r>
            <w:r>
              <w:rPr>
                <w:rFonts w:cs="Times New Roman"/>
              </w:rPr>
              <w:t>08</w:t>
            </w:r>
            <w:r w:rsidR="00913EB3" w:rsidRPr="005A2AD5">
              <w:rPr>
                <w:rFonts w:cs="Times New Roman"/>
              </w:rPr>
              <w:t xml:space="preserve"> </w:t>
            </w:r>
            <w:r w:rsidR="00464014" w:rsidRPr="005A2AD5">
              <w:rPr>
                <w:rFonts w:cs="Times New Roman"/>
              </w:rPr>
              <w:t>ч.)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5A2AD5" w:rsidRDefault="00FB6776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Pr="005A2AD5" w:rsidRDefault="00FB6776" w:rsidP="006B12EC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ЛК, ЛР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6776" w:rsidRPr="00E17783" w:rsidRDefault="00FB6776" w:rsidP="00686831">
            <w:pPr>
              <w:jc w:val="both"/>
              <w:rPr>
                <w:rFonts w:cs="Times New Roman"/>
                <w:b/>
              </w:rPr>
            </w:pPr>
            <w:r w:rsidRPr="00E17783">
              <w:rPr>
                <w:rFonts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E17783" w:rsidRDefault="00E17783" w:rsidP="00686831">
            <w:pPr>
              <w:jc w:val="both"/>
              <w:rPr>
                <w:rFonts w:cs="Times New Roman"/>
              </w:rPr>
            </w:pPr>
            <w:r w:rsidRPr="00E17783">
              <w:rPr>
                <w:rFonts w:cs="Times New Roman"/>
              </w:rPr>
              <w:t>зачет</w:t>
            </w:r>
          </w:p>
        </w:tc>
      </w:tr>
      <w:tr w:rsidR="00906A6B" w:rsidTr="00A931AE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06A6B" w:rsidRPr="005A2AD5" w:rsidRDefault="00A931AE" w:rsidP="00A931AE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Активные и и</w:t>
            </w:r>
            <w:r w:rsidR="00906A6B" w:rsidRPr="005A2AD5">
              <w:rPr>
                <w:rFonts w:cs="Times New Roman"/>
                <w:b/>
              </w:rPr>
              <w:t>нтерактивные формы обучения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906A6B" w:rsidRPr="005A2AD5" w:rsidRDefault="00A931AE" w:rsidP="007A7D90">
            <w:pPr>
              <w:pStyle w:val="Style18"/>
              <w:widowControl/>
              <w:spacing w:line="240" w:lineRule="auto"/>
              <w:ind w:left="-108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Обсуждение возникающих вопросов, рассмотрение альтернативных точек зрения; обращение к аудитории с вопросами и за примерами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введение элементов диалога на лекциях с целью установления обратной связи (вопросы – ответы)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приглашение специальных ле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кторов, работников производства;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работа обучающихся с дополнительными текстами и документами (научными и техническими статьями, реферативным журна</w:t>
            </w:r>
            <w:r w:rsidR="007A7D90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лом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);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выполнение индивидуальных домашних заданий с последующей защитой работы.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377279" w:rsidRDefault="007A7D90" w:rsidP="00377279">
            <w:pPr>
              <w:tabs>
                <w:tab w:val="left" w:leader="underscore" w:pos="4800"/>
              </w:tabs>
              <w:autoSpaceDE w:val="0"/>
              <w:autoSpaceDN w:val="0"/>
              <w:adjustRightInd w:val="0"/>
              <w:jc w:val="both"/>
            </w:pPr>
            <w:r w:rsidRPr="00377279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Цель: </w:t>
            </w:r>
            <w:r w:rsidR="006B12EC" w:rsidRPr="00377279">
              <w:t>получение фундаментальных знаний об основных особенностях</w:t>
            </w:r>
            <w:r w:rsidR="006B12EC" w:rsidRPr="00377279">
              <w:rPr>
                <w:i/>
                <w:iCs/>
              </w:rPr>
              <w:t xml:space="preserve"> </w:t>
            </w:r>
            <w:r w:rsidR="006B12EC" w:rsidRPr="00377279">
              <w:t>проведения неразрушающего контроля и исследования материалов</w:t>
            </w:r>
            <w:r w:rsidR="006B12EC" w:rsidRPr="00377279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; </w:t>
            </w:r>
            <w:r w:rsidR="00377279" w:rsidRPr="00377279">
              <w:t>освоение техники статистической обр</w:t>
            </w:r>
            <w:r w:rsidR="00377279">
              <w:t>аботки экспериментальных данных.</w:t>
            </w:r>
          </w:p>
          <w:p w:rsidR="00FB6776" w:rsidRPr="005A2AD5" w:rsidRDefault="00377279" w:rsidP="00377279">
            <w:pPr>
              <w:tabs>
                <w:tab w:val="left" w:leader="underscore" w:pos="4800"/>
              </w:tabs>
              <w:autoSpaceDE w:val="0"/>
              <w:autoSpaceDN w:val="0"/>
              <w:adjustRightInd w:val="0"/>
              <w:jc w:val="both"/>
            </w:pP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Основной задачей является</w:t>
            </w:r>
            <w:r w:rsidRPr="00377279">
              <w:t xml:space="preserve"> </w:t>
            </w:r>
            <w:r w:rsidRPr="00377279">
              <w:rPr>
                <w:rStyle w:val="FontStyle155"/>
                <w:rFonts w:asciiTheme="minorHAnsi" w:hAnsiTheme="minorHAnsi"/>
                <w:sz w:val="22"/>
              </w:rPr>
              <w:t>формирование способности и готовности использовать полученные знания в профессиональной деятельности для регулирования условий проведения технологических процессов, выбора оптимальных составов материалов и целесообразных усл</w:t>
            </w:r>
            <w:r>
              <w:rPr>
                <w:rStyle w:val="FontStyle155"/>
                <w:rFonts w:asciiTheme="minorHAnsi" w:hAnsiTheme="minorHAnsi"/>
                <w:sz w:val="22"/>
              </w:rPr>
              <w:t>овий осуществления их обработки.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377279" w:rsidRDefault="00FB6776" w:rsidP="00E21F59">
            <w:pPr>
              <w:rPr>
                <w:rFonts w:cs="Times New Roman"/>
                <w:b/>
              </w:rPr>
            </w:pPr>
            <w:r w:rsidRPr="00377279">
              <w:rPr>
                <w:rFonts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FB6776" w:rsidRPr="00B36651" w:rsidRDefault="00377279" w:rsidP="00B36651">
            <w:pPr>
              <w:pStyle w:val="Style18"/>
              <w:widowControl/>
              <w:spacing w:line="24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B36651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Дисциплина</w:t>
            </w:r>
            <w:r w:rsidRPr="00B36651">
              <w:rPr>
                <w:rStyle w:val="FontStyle155"/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36651" w:rsidRPr="00B36651">
              <w:rPr>
                <w:rStyle w:val="FontStyle155"/>
                <w:rFonts w:asciiTheme="minorHAnsi" w:hAnsiTheme="minorHAnsi"/>
                <w:sz w:val="22"/>
                <w:szCs w:val="22"/>
              </w:rPr>
              <w:t>относится к вариативной части цикла профессиональных дисциплин. Данная дисциплина тесно связана с курсами "Общая и неорганическая химия", "Физика", "Физическая химия", "Основы научных исследований и инженерного творчества"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0A3F7B" w:rsidRDefault="00277B6C" w:rsidP="0074257B">
            <w:pPr>
              <w:autoSpaceDE w:val="0"/>
              <w:autoSpaceDN w:val="0"/>
              <w:adjustRightInd w:val="0"/>
              <w:jc w:val="both"/>
              <w:rPr>
                <w:rFonts w:eastAsia="TimesNewRomanPS-BoldMT" w:cs="Times New Roman"/>
                <w:bCs/>
              </w:rPr>
            </w:pPr>
            <w:r w:rsidRPr="005A2AD5">
              <w:rPr>
                <w:rFonts w:eastAsia="TimesNewRomanPS-BoldMT" w:cs="Times New Roman"/>
                <w:bCs/>
              </w:rPr>
              <w:t>Введение</w:t>
            </w:r>
            <w:r w:rsidR="000A3F7B">
              <w:rPr>
                <w:rFonts w:eastAsia="TimesNewRomanPS-BoldMT" w:cs="Times New Roman"/>
                <w:bCs/>
              </w:rPr>
              <w:t>.</w:t>
            </w:r>
            <w:r w:rsidRPr="005A2AD5">
              <w:rPr>
                <w:rFonts w:eastAsia="TimesNewRomanPS-BoldMT" w:cs="Times New Roman"/>
                <w:bCs/>
              </w:rPr>
              <w:t xml:space="preserve"> </w:t>
            </w:r>
            <w:r w:rsidR="000A3F7B" w:rsidRPr="00177A11">
              <w:t>Цель изучения курса, его связь с другими науками, значение курса Краткое содержание  дисциплины. Краткая историческая справка</w:t>
            </w:r>
            <w:r w:rsidR="000A3F7B">
              <w:t>.</w:t>
            </w:r>
          </w:p>
          <w:p w:rsidR="000A3F7B" w:rsidRDefault="00277B6C" w:rsidP="0074257B">
            <w:pPr>
              <w:autoSpaceDE w:val="0"/>
              <w:autoSpaceDN w:val="0"/>
              <w:adjustRightInd w:val="0"/>
              <w:jc w:val="both"/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eastAsia="TimesNewRomanPS-BoldMT" w:cs="Times New Roman"/>
                <w:bCs/>
              </w:rPr>
              <w:t>Раздел 1.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</w:t>
            </w:r>
            <w:r w:rsidR="000A3F7B" w:rsidRPr="00E3679C">
              <w:t>Термические и спектральные методы контроля</w:t>
            </w:r>
            <w:r w:rsidR="000A3F7B">
              <w:t>.</w:t>
            </w:r>
          </w:p>
          <w:p w:rsidR="00277B6C" w:rsidRPr="005A2AD5" w:rsidRDefault="00277B6C" w:rsidP="0074257B">
            <w:pPr>
              <w:autoSpaceDE w:val="0"/>
              <w:autoSpaceDN w:val="0"/>
              <w:adjustRightInd w:val="0"/>
              <w:jc w:val="both"/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eastAsia="TimesNewRomanPS-BoldMT" w:cs="Times New Roman"/>
                <w:bCs/>
              </w:rPr>
              <w:t xml:space="preserve">Раздел 2. </w:t>
            </w:r>
            <w:r w:rsidR="000A3F7B" w:rsidRPr="00E3679C">
              <w:t xml:space="preserve">Рентгенографический, электронографический и </w:t>
            </w:r>
            <w:proofErr w:type="spellStart"/>
            <w:r w:rsidR="000A3F7B" w:rsidRPr="00E3679C">
              <w:t>нейтронографический</w:t>
            </w:r>
            <w:proofErr w:type="spellEnd"/>
            <w:r w:rsidR="000A3F7B" w:rsidRPr="00E3679C">
              <w:t xml:space="preserve"> методы кон</w:t>
            </w:r>
            <w:r w:rsidR="000A3F7B">
              <w:t>троля.</w:t>
            </w:r>
          </w:p>
          <w:p w:rsidR="006950DF" w:rsidRPr="005A2AD5" w:rsidRDefault="006950DF" w:rsidP="0074257B">
            <w:pPr>
              <w:autoSpaceDE w:val="0"/>
              <w:autoSpaceDN w:val="0"/>
              <w:adjustRightInd w:val="0"/>
              <w:jc w:val="both"/>
              <w:rPr>
                <w:rFonts w:eastAsia="TimesNewRomanPS-BoldMT" w:cs="Times New Roman"/>
                <w:bCs/>
              </w:rPr>
            </w:pP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Раздел 3. </w:t>
            </w:r>
            <w:r w:rsidR="000A3F7B" w:rsidRPr="00EE7C23">
              <w:t xml:space="preserve">Микроскопический и электронно-микроскопический методы </w:t>
            </w:r>
            <w:r w:rsidR="000A3F7B">
              <w:t xml:space="preserve">анализа и </w:t>
            </w:r>
            <w:r w:rsidR="000A3F7B" w:rsidRPr="00EE7C23">
              <w:t>контроля</w:t>
            </w:r>
            <w:r w:rsidR="000A3F7B">
              <w:t>.</w:t>
            </w:r>
          </w:p>
          <w:p w:rsidR="007D31B1" w:rsidRPr="005A2AD5" w:rsidRDefault="005A495F" w:rsidP="00B36651">
            <w:pPr>
              <w:rPr>
                <w:rFonts w:cs="Times New Roman"/>
              </w:rPr>
            </w:pPr>
            <w:r w:rsidRPr="005A2AD5">
              <w:rPr>
                <w:rFonts w:eastAsia="TimesNewRomanPS-BoldMT" w:cs="Times New Roman"/>
                <w:bCs/>
              </w:rPr>
              <w:t xml:space="preserve">Раздел 4. </w:t>
            </w:r>
            <w:r w:rsidR="000A3F7B" w:rsidRPr="00EE7C23">
              <w:t>Методы контроля прочностных, теплофизических и электрофизических свойств материалов</w:t>
            </w:r>
            <w:r w:rsidR="00B36651">
              <w:t>,</w:t>
            </w:r>
            <w:r w:rsidR="000A3F7B" w:rsidRPr="00EE7C23">
              <w:t xml:space="preserve"> методы дефектоскопии заготовок и изделий.</w:t>
            </w:r>
            <w:r w:rsidR="00B36651">
              <w:t xml:space="preserve"> </w:t>
            </w:r>
            <w:r w:rsidR="00B36651" w:rsidRPr="00EE7C23">
              <w:t>Техника статистической обработки экспериментальных данных.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  <w:color w:val="FFFFFF" w:themeColor="background1"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E84EE7" w:rsidRPr="00E84EE7" w:rsidRDefault="00E84EE7" w:rsidP="00E84EE7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asciiTheme="minorHAnsi" w:hAnsiTheme="minorHAnsi"/>
                <w:sz w:val="22"/>
                <w:szCs w:val="22"/>
              </w:rPr>
            </w:pPr>
            <w:r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>обладать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E84EE7" w:rsidRPr="00E84EE7" w:rsidRDefault="00E84EE7" w:rsidP="00E84EE7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4EE7">
              <w:rPr>
                <w:rFonts w:asciiTheme="minorHAnsi" w:hAnsiTheme="minorHAnsi"/>
                <w:sz w:val="22"/>
                <w:szCs w:val="22"/>
              </w:rPr>
              <w:t>быть способным и готовым использовать основные законы естественнонаучных дисциплин в профессиональной деятельности, применять методы теоретического и экспериментального исследования (ПК-1 частично);</w:t>
            </w:r>
          </w:p>
          <w:p w:rsidR="00EC3128" w:rsidRPr="00E84EE7" w:rsidRDefault="00E84EE7" w:rsidP="00E84EE7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>использовать знание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 (ПК-24).</w:t>
            </w:r>
          </w:p>
        </w:tc>
      </w:tr>
      <w:tr w:rsidR="00DA5120" w:rsidRPr="005A2AD5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DA5120" w:rsidRPr="005A2AD5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rFonts w:asciiTheme="minorHAnsi" w:hAnsiTheme="minorHAnsi"/>
                <w:b/>
                <w:sz w:val="22"/>
                <w:szCs w:val="22"/>
              </w:rPr>
            </w:pPr>
            <w:r w:rsidRPr="005A2AD5">
              <w:rPr>
                <w:rStyle w:val="FontStyle74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A2AD5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584C69" w:rsidRPr="00E84EE7" w:rsidRDefault="0042441F" w:rsidP="00E84EE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84EE7">
              <w:rPr>
                <w:rStyle w:val="FontStyle61"/>
                <w:rFonts w:asciiTheme="minorHAnsi" w:hAnsiTheme="minorHAnsi"/>
                <w:b/>
                <w:sz w:val="22"/>
                <w:szCs w:val="22"/>
              </w:rPr>
              <w:t>Знание:</w:t>
            </w:r>
            <w:r w:rsidRPr="00E84EE7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основы термического, рентгеновского, электронно-микроскопического,</w:t>
            </w:r>
            <w:r w:rsidR="00E84EE7" w:rsidRPr="00386207">
              <w:t xml:space="preserve">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магнитного, акустического, спектрального, микрорентгеноспектрального методов контроля</w:t>
            </w:r>
            <w:r w:rsidR="00E84EE7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>;</w:t>
            </w:r>
            <w:r w:rsidR="00E84EE7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методы контроля прочностных, теплофизических и электрофизических свойств материалов</w:t>
            </w:r>
            <w:r w:rsidR="005D0448">
              <w:rPr>
                <w:rFonts w:asciiTheme="minorHAnsi" w:hAnsiTheme="minorHAnsi"/>
                <w:sz w:val="22"/>
                <w:szCs w:val="22"/>
              </w:rPr>
              <w:t>;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 xml:space="preserve"> методы дефектоскопии заготовок и изделий</w:t>
            </w:r>
            <w:r w:rsidR="00E84EE7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>;</w:t>
            </w:r>
            <w:r w:rsidR="00E84EE7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>методы статистической обработки данных эксперимента</w:t>
            </w:r>
            <w:r w:rsidR="00584C69" w:rsidRPr="00E84EE7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  <w:p w:rsidR="00584C69" w:rsidRPr="00E84EE7" w:rsidRDefault="00DA5120" w:rsidP="00E84EE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4EE7">
              <w:rPr>
                <w:rFonts w:asciiTheme="minorHAnsi" w:eastAsia="TimesNewRomanPS-BoldMT" w:hAnsiTheme="minorHAnsi"/>
                <w:b/>
                <w:bCs/>
                <w:sz w:val="22"/>
                <w:szCs w:val="22"/>
              </w:rPr>
              <w:t>Умения</w:t>
            </w:r>
            <w:r w:rsidR="00584C69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проводить эксперимент по заданной методике, составлять описание проводимых исследований и анализировать их результаты; составлять отчет по выполненному заданию;</w:t>
            </w:r>
            <w:r w:rsidR="00E84E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lastRenderedPageBreak/>
              <w:t xml:space="preserve">применять современные методы исследования структур и характеристик тугоплавких неметаллических и силикатных материалов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с помощью различных физико-химических методов;</w:t>
            </w:r>
            <w:r w:rsidR="00E84E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работать с аппаратурой и приборами, которые могут быть использованы для этих целей.</w:t>
            </w:r>
          </w:p>
          <w:p w:rsidR="00DA5120" w:rsidRPr="00584C69" w:rsidRDefault="001103DB" w:rsidP="00E84EE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rFonts w:asciiTheme="minorHAnsi" w:hAnsiTheme="minorHAnsi"/>
                <w:b/>
                <w:sz w:val="22"/>
                <w:szCs w:val="22"/>
              </w:rPr>
            </w:pPr>
            <w:r w:rsidRPr="00E84EE7">
              <w:rPr>
                <w:rFonts w:asciiTheme="minorHAnsi" w:eastAsia="TimesNewRomanPS-BoldMT" w:hAnsiTheme="minorHAnsi"/>
                <w:b/>
                <w:bCs/>
                <w:sz w:val="22"/>
                <w:szCs w:val="22"/>
              </w:rPr>
              <w:t>В</w:t>
            </w:r>
            <w:r w:rsidR="00DA5120" w:rsidRPr="00E84EE7">
              <w:rPr>
                <w:rFonts w:asciiTheme="minorHAnsi" w:eastAsia="TimesNewRomanPS-BoldMT" w:hAnsiTheme="minorHAnsi"/>
                <w:b/>
                <w:bCs/>
                <w:sz w:val="22"/>
                <w:szCs w:val="22"/>
              </w:rPr>
              <w:t xml:space="preserve">ладение: </w:t>
            </w:r>
            <w:r w:rsidR="00E84EE7" w:rsidRPr="00E84EE7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методами </w:t>
            </w:r>
            <w:r w:rsidR="00E84EE7" w:rsidRPr="00E84EE7">
              <w:rPr>
                <w:rFonts w:asciiTheme="minorHAnsi" w:hAnsiTheme="minorHAnsi"/>
                <w:sz w:val="22"/>
                <w:szCs w:val="22"/>
              </w:rPr>
              <w:t>теоретического и экспериментального исследования физико-химических свойств тугоплавких неметаллических и силикатных веществ и материалов в зависимости от химического и фазового состава, строения и внешних воздействий.</w:t>
            </w:r>
          </w:p>
        </w:tc>
      </w:tr>
      <w:tr w:rsidR="00FB6776" w:rsidRPr="005A2AD5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84C69" w:rsidRDefault="00FB6776" w:rsidP="00584C69">
            <w:pPr>
              <w:rPr>
                <w:rFonts w:cs="Times New Roman"/>
                <w:b/>
              </w:rPr>
            </w:pPr>
            <w:r w:rsidRPr="00584C69">
              <w:rPr>
                <w:rFonts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 w:rsidRPr="00584C69">
              <w:rPr>
                <w:rFonts w:cs="Times New Roman"/>
                <w:b/>
                <w:color w:val="FFFFFF" w:themeColor="background1"/>
              </w:rPr>
              <w:t xml:space="preserve"> дисциплины</w:t>
            </w:r>
            <w:r w:rsidRPr="00584C69">
              <w:rPr>
                <w:rFonts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A2AD5" w:rsidTr="00464014">
        <w:tc>
          <w:tcPr>
            <w:tcW w:w="9653" w:type="dxa"/>
            <w:gridSpan w:val="7"/>
          </w:tcPr>
          <w:p w:rsidR="00AB4F34" w:rsidRPr="005A2AD5" w:rsidRDefault="00EC3128" w:rsidP="00400DCC">
            <w:pPr>
              <w:tabs>
                <w:tab w:val="left" w:leader="underscore" w:pos="480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highlight w:val="yellow"/>
              </w:rPr>
            </w:pPr>
            <w:r w:rsidRPr="005A2AD5">
              <w:rPr>
                <w:rFonts w:eastAsia="TimesNewRomanPS-BoldMT" w:cs="Times New Roman"/>
              </w:rPr>
              <w:t xml:space="preserve">Освоение дисциплины </w:t>
            </w:r>
            <w:r w:rsidR="00464014" w:rsidRPr="005A2AD5">
              <w:rPr>
                <w:rFonts w:eastAsia="TimesNewRomanPS-BoldMT" w:cs="Times New Roman"/>
              </w:rPr>
              <w:t>обеспечивает решение выпускником задач будущей профессиональной деятельности</w:t>
            </w:r>
            <w:r w:rsidRPr="005A2AD5">
              <w:rPr>
                <w:rFonts w:cs="Times New Roman"/>
                <w:iCs/>
              </w:rPr>
              <w:t xml:space="preserve"> (научно-исследовательской, п</w:t>
            </w:r>
            <w:r w:rsidR="00AB4F34" w:rsidRPr="005A2AD5">
              <w:rPr>
                <w:rFonts w:cs="Times New Roman"/>
                <w:iCs/>
              </w:rPr>
              <w:t>роизводственно-технологической</w:t>
            </w:r>
            <w:r w:rsidRPr="005A2AD5">
              <w:rPr>
                <w:rFonts w:cs="Times New Roman"/>
                <w:iCs/>
              </w:rPr>
              <w:t xml:space="preserve">), связанной с </w:t>
            </w:r>
            <w:r w:rsidR="00400DCC" w:rsidRPr="00377279">
              <w:t>особенностя</w:t>
            </w:r>
            <w:r w:rsidR="00400DCC">
              <w:t>ми</w:t>
            </w:r>
            <w:r w:rsidR="00400DCC" w:rsidRPr="00377279">
              <w:rPr>
                <w:i/>
                <w:iCs/>
              </w:rPr>
              <w:t xml:space="preserve"> </w:t>
            </w:r>
            <w:r w:rsidR="00400DCC" w:rsidRPr="00377279">
              <w:t>проведения неразрушающего контроля и исследования материалов</w:t>
            </w:r>
            <w:r w:rsidR="00400DCC" w:rsidRPr="00377279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; </w:t>
            </w:r>
            <w:r w:rsidR="00400DCC" w:rsidRPr="00377279">
              <w:t>освоение</w:t>
            </w:r>
            <w:r w:rsidR="00400DCC">
              <w:t>м</w:t>
            </w:r>
            <w:r w:rsidR="00400DCC" w:rsidRPr="00377279">
              <w:t xml:space="preserve"> техники статистической обр</w:t>
            </w:r>
            <w:r w:rsidR="00400DCC">
              <w:t xml:space="preserve">аботки экспериментальных данных, </w:t>
            </w:r>
            <w:r w:rsidR="00400DCC" w:rsidRPr="00377279">
              <w:rPr>
                <w:rStyle w:val="FontStyle155"/>
                <w:rFonts w:asciiTheme="minorHAnsi" w:hAnsiTheme="minorHAnsi"/>
                <w:sz w:val="22"/>
              </w:rPr>
              <w:t>регулировани</w:t>
            </w:r>
            <w:r w:rsidR="00400DCC">
              <w:rPr>
                <w:rStyle w:val="FontStyle155"/>
                <w:rFonts w:asciiTheme="minorHAnsi" w:hAnsiTheme="minorHAnsi"/>
                <w:sz w:val="22"/>
              </w:rPr>
              <w:t>ем</w:t>
            </w:r>
            <w:r w:rsidR="00400DCC" w:rsidRPr="00377279">
              <w:rPr>
                <w:rStyle w:val="FontStyle155"/>
                <w:rFonts w:asciiTheme="minorHAnsi" w:hAnsiTheme="minorHAnsi"/>
                <w:sz w:val="22"/>
              </w:rPr>
              <w:t xml:space="preserve"> условий проведения технологических процессов, выбора оптимальных составов материалов и целесообразных усл</w:t>
            </w:r>
            <w:r w:rsidR="00400DCC">
              <w:rPr>
                <w:rStyle w:val="FontStyle155"/>
                <w:rFonts w:asciiTheme="minorHAnsi" w:hAnsiTheme="minorHAnsi"/>
                <w:sz w:val="22"/>
              </w:rPr>
              <w:t>овий осуществления их обработки.</w:t>
            </w:r>
          </w:p>
        </w:tc>
      </w:tr>
      <w:tr w:rsidR="00EC3128" w:rsidRPr="005A2AD5" w:rsidTr="001B3845">
        <w:tc>
          <w:tcPr>
            <w:tcW w:w="9653" w:type="dxa"/>
            <w:gridSpan w:val="7"/>
            <w:shd w:val="clear" w:color="auto" w:fill="404040" w:themeFill="text1" w:themeFillTint="BF"/>
          </w:tcPr>
          <w:p w:rsidR="00EC3128" w:rsidRPr="005A2AD5" w:rsidRDefault="00EC3128" w:rsidP="001B3845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A2AD5" w:rsidTr="00464014">
        <w:tc>
          <w:tcPr>
            <w:tcW w:w="9653" w:type="dxa"/>
            <w:gridSpan w:val="7"/>
          </w:tcPr>
          <w:p w:rsidR="00FB6776" w:rsidRPr="005A2AD5" w:rsidRDefault="00F97F3A" w:rsidP="00E21F59">
            <w:pPr>
              <w:rPr>
                <w:rFonts w:cs="Times New Roman"/>
              </w:rPr>
            </w:pPr>
            <w:r w:rsidRPr="005A2AD5">
              <w:t xml:space="preserve">Технология керамики и </w:t>
            </w:r>
            <w:proofErr w:type="spellStart"/>
            <w:r w:rsidRPr="005A2AD5">
              <w:t>наноматериалов</w:t>
            </w:r>
            <w:proofErr w:type="spellEnd"/>
          </w:p>
        </w:tc>
      </w:tr>
      <w:tr w:rsidR="00EC3128" w:rsidRPr="005A2AD5" w:rsidTr="00EC3128">
        <w:tc>
          <w:tcPr>
            <w:tcW w:w="6487" w:type="dxa"/>
            <w:gridSpan w:val="6"/>
            <w:shd w:val="clear" w:color="auto" w:fill="404040" w:themeFill="text1" w:themeFillTint="BF"/>
          </w:tcPr>
          <w:p w:rsidR="00EC3128" w:rsidRPr="005A2AD5" w:rsidRDefault="00EC3128" w:rsidP="001B3845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5A2AD5" w:rsidRDefault="00EC3128" w:rsidP="00EC3128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A2AD5" w:rsidTr="00EC3128">
        <w:tc>
          <w:tcPr>
            <w:tcW w:w="6487" w:type="dxa"/>
            <w:gridSpan w:val="6"/>
          </w:tcPr>
          <w:p w:rsidR="00EC3128" w:rsidRPr="005A2AD5" w:rsidRDefault="00AB4F34" w:rsidP="00F97F3A">
            <w:pPr>
              <w:rPr>
                <w:rFonts w:cs="Times New Roman"/>
              </w:rPr>
            </w:pPr>
            <w:r w:rsidRPr="005A2AD5">
              <w:rPr>
                <w:rFonts w:cs="Times New Roman"/>
              </w:rPr>
              <w:t xml:space="preserve">К.т.н. </w:t>
            </w:r>
            <w:proofErr w:type="spellStart"/>
            <w:r w:rsidRPr="005A2AD5">
              <w:rPr>
                <w:rFonts w:cs="Times New Roman"/>
              </w:rPr>
              <w:t>Сазанова</w:t>
            </w:r>
            <w:proofErr w:type="spellEnd"/>
            <w:r w:rsidRPr="005A2AD5">
              <w:rPr>
                <w:rFonts w:cs="Times New Roman"/>
              </w:rPr>
              <w:t xml:space="preserve"> Т.В.</w:t>
            </w:r>
          </w:p>
        </w:tc>
        <w:tc>
          <w:tcPr>
            <w:tcW w:w="3166" w:type="dxa"/>
          </w:tcPr>
          <w:p w:rsidR="00EC3128" w:rsidRPr="005A2AD5" w:rsidRDefault="00EC3128" w:rsidP="00E21F59">
            <w:pPr>
              <w:rPr>
                <w:rFonts w:cs="Times New Roman"/>
              </w:rPr>
            </w:pPr>
          </w:p>
        </w:tc>
      </w:tr>
      <w:tr w:rsidR="00AB4F34" w:rsidRPr="005A2AD5" w:rsidTr="00EC3128">
        <w:tc>
          <w:tcPr>
            <w:tcW w:w="6487" w:type="dxa"/>
            <w:gridSpan w:val="6"/>
          </w:tcPr>
          <w:p w:rsidR="00AB4F34" w:rsidRPr="005A2AD5" w:rsidRDefault="00AB4F34" w:rsidP="008B6C53">
            <w:r w:rsidRPr="005A2AD5">
              <w:t>Зав. Кафедрой Д. ф-м. н., проф. Бутман М.Ф</w:t>
            </w:r>
          </w:p>
        </w:tc>
        <w:tc>
          <w:tcPr>
            <w:tcW w:w="3166" w:type="dxa"/>
          </w:tcPr>
          <w:p w:rsidR="00AB4F34" w:rsidRPr="005A2AD5" w:rsidRDefault="00AB4F34" w:rsidP="00E21F59">
            <w:pPr>
              <w:rPr>
                <w:rFonts w:cs="Times New Roman"/>
              </w:rPr>
            </w:pPr>
          </w:p>
        </w:tc>
      </w:tr>
      <w:tr w:rsidR="00AB4F34" w:rsidRPr="005A2AD5" w:rsidTr="00CC474E">
        <w:tc>
          <w:tcPr>
            <w:tcW w:w="6487" w:type="dxa"/>
            <w:gridSpan w:val="6"/>
            <w:shd w:val="pct60" w:color="auto" w:fill="auto"/>
          </w:tcPr>
          <w:p w:rsidR="00AB4F34" w:rsidRPr="005A2AD5" w:rsidRDefault="00AB4F34" w:rsidP="00F97F3A">
            <w:pPr>
              <w:rPr>
                <w:rFonts w:cs="Times New Roman"/>
              </w:rPr>
            </w:pPr>
            <w:r w:rsidRPr="005A2AD5">
              <w:rPr>
                <w:rFonts w:cs="Times New Roman"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AB4F34" w:rsidRPr="005A2AD5" w:rsidRDefault="00AB4F34" w:rsidP="00EC3128">
            <w:pPr>
              <w:rPr>
                <w:rFonts w:cs="Times New Roman"/>
              </w:rPr>
            </w:pPr>
          </w:p>
        </w:tc>
      </w:tr>
    </w:tbl>
    <w:p w:rsidR="0009351E" w:rsidRPr="005A2AD5" w:rsidRDefault="0009351E" w:rsidP="00EC3128"/>
    <w:sectPr w:rsidR="0009351E" w:rsidRPr="005A2AD5" w:rsidSect="005F26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D3" w:rsidRDefault="00F500D3" w:rsidP="0009351E">
      <w:pPr>
        <w:spacing w:after="0" w:line="240" w:lineRule="auto"/>
      </w:pPr>
      <w:r>
        <w:separator/>
      </w:r>
    </w:p>
  </w:endnote>
  <w:endnote w:type="continuationSeparator" w:id="0">
    <w:p w:rsidR="00F500D3" w:rsidRDefault="00F500D3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D3" w:rsidRDefault="00F500D3" w:rsidP="0009351E">
      <w:pPr>
        <w:spacing w:after="0" w:line="240" w:lineRule="auto"/>
      </w:pPr>
      <w:r>
        <w:separator/>
      </w:r>
    </w:p>
  </w:footnote>
  <w:footnote w:type="continuationSeparator" w:id="0">
    <w:p w:rsidR="00F500D3" w:rsidRDefault="00F500D3" w:rsidP="0009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404"/>
    <w:multiLevelType w:val="hybridMultilevel"/>
    <w:tmpl w:val="8AB2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AF3"/>
    <w:multiLevelType w:val="hybridMultilevel"/>
    <w:tmpl w:val="801C2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B63CD7"/>
    <w:multiLevelType w:val="hybridMultilevel"/>
    <w:tmpl w:val="983E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3470"/>
    <w:multiLevelType w:val="hybridMultilevel"/>
    <w:tmpl w:val="D530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6961CD"/>
    <w:multiLevelType w:val="hybridMultilevel"/>
    <w:tmpl w:val="698C9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1C4011"/>
    <w:multiLevelType w:val="hybridMultilevel"/>
    <w:tmpl w:val="04A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468EC"/>
    <w:rsid w:val="0009351E"/>
    <w:rsid w:val="000A3F7B"/>
    <w:rsid w:val="000A661D"/>
    <w:rsid w:val="000D50EF"/>
    <w:rsid w:val="000D770F"/>
    <w:rsid w:val="00106625"/>
    <w:rsid w:val="001103DB"/>
    <w:rsid w:val="00125272"/>
    <w:rsid w:val="002062ED"/>
    <w:rsid w:val="002217E0"/>
    <w:rsid w:val="00277B6C"/>
    <w:rsid w:val="002A05F8"/>
    <w:rsid w:val="0032286D"/>
    <w:rsid w:val="00377279"/>
    <w:rsid w:val="003B7016"/>
    <w:rsid w:val="00400DCC"/>
    <w:rsid w:val="0042441F"/>
    <w:rsid w:val="00424CC8"/>
    <w:rsid w:val="00464014"/>
    <w:rsid w:val="005435A0"/>
    <w:rsid w:val="0057065D"/>
    <w:rsid w:val="00584C69"/>
    <w:rsid w:val="005A2AD5"/>
    <w:rsid w:val="005A495F"/>
    <w:rsid w:val="005D0448"/>
    <w:rsid w:val="005F26C1"/>
    <w:rsid w:val="00686831"/>
    <w:rsid w:val="006950DF"/>
    <w:rsid w:val="006B12EC"/>
    <w:rsid w:val="007036F8"/>
    <w:rsid w:val="00727A5A"/>
    <w:rsid w:val="0074257B"/>
    <w:rsid w:val="007766B6"/>
    <w:rsid w:val="007A7D90"/>
    <w:rsid w:val="007D31B1"/>
    <w:rsid w:val="007F74E1"/>
    <w:rsid w:val="00906A6B"/>
    <w:rsid w:val="00910E79"/>
    <w:rsid w:val="00913EB3"/>
    <w:rsid w:val="00926D07"/>
    <w:rsid w:val="00932BF7"/>
    <w:rsid w:val="00A35AAA"/>
    <w:rsid w:val="00A931AE"/>
    <w:rsid w:val="00AB4F34"/>
    <w:rsid w:val="00AF7C98"/>
    <w:rsid w:val="00B36651"/>
    <w:rsid w:val="00B92756"/>
    <w:rsid w:val="00C602DC"/>
    <w:rsid w:val="00C73866"/>
    <w:rsid w:val="00C7744B"/>
    <w:rsid w:val="00C91EA5"/>
    <w:rsid w:val="00CB1E47"/>
    <w:rsid w:val="00CC474E"/>
    <w:rsid w:val="00D23F73"/>
    <w:rsid w:val="00DA5120"/>
    <w:rsid w:val="00DE4BE9"/>
    <w:rsid w:val="00DF41F7"/>
    <w:rsid w:val="00E17783"/>
    <w:rsid w:val="00E21F59"/>
    <w:rsid w:val="00E84EE7"/>
    <w:rsid w:val="00EA32EB"/>
    <w:rsid w:val="00EC3128"/>
    <w:rsid w:val="00F063CF"/>
    <w:rsid w:val="00F500D3"/>
    <w:rsid w:val="00F52B3C"/>
    <w:rsid w:val="00F97F3A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rsid w:val="0010662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106625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A931A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7A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2441F"/>
    <w:pPr>
      <w:widowControl w:val="0"/>
      <w:autoSpaceDE w:val="0"/>
      <w:autoSpaceDN w:val="0"/>
      <w:adjustRightInd w:val="0"/>
      <w:spacing w:after="0" w:line="197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B12E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77279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rsid w:val="0010662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106625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A931A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7A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2441F"/>
    <w:pPr>
      <w:widowControl w:val="0"/>
      <w:autoSpaceDE w:val="0"/>
      <w:autoSpaceDN w:val="0"/>
      <w:adjustRightInd w:val="0"/>
      <w:spacing w:after="0" w:line="197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B12E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77279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6</cp:revision>
  <dcterms:created xsi:type="dcterms:W3CDTF">2015-02-26T06:38:00Z</dcterms:created>
  <dcterms:modified xsi:type="dcterms:W3CDTF">2015-02-27T14:17:00Z</dcterms:modified>
</cp:coreProperties>
</file>