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FD" w:rsidRDefault="000373FD" w:rsidP="001148F0">
      <w:pPr>
        <w:jc w:val="right"/>
      </w:pPr>
      <w:r w:rsidRPr="000373FD">
        <w:t xml:space="preserve">Аннотации дисциплин ООП подготовки бакалавров по направлению </w:t>
      </w:r>
    </w:p>
    <w:p w:rsidR="000373FD" w:rsidRPr="000373FD" w:rsidRDefault="000373FD" w:rsidP="001148F0">
      <w:pPr>
        <w:jc w:val="right"/>
      </w:pPr>
      <w:r w:rsidRPr="000373FD">
        <w:t>18.03.01 Химическая технология</w:t>
      </w:r>
    </w:p>
    <w:p w:rsidR="000373FD" w:rsidRPr="000373FD" w:rsidRDefault="000373FD" w:rsidP="001148F0">
      <w:pPr>
        <w:jc w:val="right"/>
      </w:pPr>
      <w:r w:rsidRPr="000373FD">
        <w:t>Профиль Технология керамики и стекла</w:t>
      </w:r>
    </w:p>
    <w:p w:rsidR="000373FD" w:rsidRPr="000373FD" w:rsidRDefault="000373FD" w:rsidP="000373FD">
      <w:pPr>
        <w:jc w:val="right"/>
      </w:pPr>
      <w:r w:rsidRPr="000373FD">
        <w:t>Форма обучения очная. Срок освоения ООП 4 года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564"/>
        <w:gridCol w:w="363"/>
        <w:gridCol w:w="1130"/>
        <w:gridCol w:w="408"/>
        <w:gridCol w:w="819"/>
        <w:gridCol w:w="1838"/>
        <w:gridCol w:w="3518"/>
      </w:tblGrid>
      <w:tr w:rsidR="009B65A9" w:rsidTr="002F3759">
        <w:tc>
          <w:tcPr>
            <w:tcW w:w="1927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713" w:type="dxa"/>
            <w:gridSpan w:val="5"/>
            <w:vAlign w:val="center"/>
          </w:tcPr>
          <w:p w:rsidR="009B65A9" w:rsidRPr="000373FD" w:rsidRDefault="000373FD" w:rsidP="00874A6B">
            <w:pPr>
              <w:jc w:val="center"/>
              <w:rPr>
                <w:sz w:val="28"/>
                <w:szCs w:val="28"/>
              </w:rPr>
            </w:pPr>
            <w:r w:rsidRPr="000373FD">
              <w:rPr>
                <w:rStyle w:val="FontStyle155"/>
                <w:b/>
                <w:sz w:val="28"/>
                <w:szCs w:val="28"/>
              </w:rPr>
              <w:t>Технология стекла и ситаллов</w:t>
            </w:r>
          </w:p>
        </w:tc>
      </w:tr>
      <w:tr w:rsidR="009B65A9" w:rsidTr="002F3759">
        <w:tc>
          <w:tcPr>
            <w:tcW w:w="1564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363" w:type="dxa"/>
          </w:tcPr>
          <w:p w:rsidR="009B65A9" w:rsidRDefault="00874A6B">
            <w:r>
              <w:t>4</w:t>
            </w:r>
          </w:p>
        </w:tc>
        <w:tc>
          <w:tcPr>
            <w:tcW w:w="153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9" w:type="dxa"/>
          </w:tcPr>
          <w:p w:rsidR="009B65A9" w:rsidRDefault="000373FD">
            <w:r>
              <w:t>8</w:t>
            </w:r>
          </w:p>
        </w:tc>
        <w:tc>
          <w:tcPr>
            <w:tcW w:w="1838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18" w:type="dxa"/>
          </w:tcPr>
          <w:p w:rsidR="009B65A9" w:rsidRDefault="000373FD" w:rsidP="000373FD">
            <w:r>
              <w:t>4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>
              <w:t>144</w:t>
            </w:r>
            <w:r w:rsidR="002F3759">
              <w:t xml:space="preserve"> часа</w:t>
            </w:r>
          </w:p>
        </w:tc>
      </w:tr>
      <w:tr w:rsidR="009B65A9" w:rsidTr="002F3759">
        <w:tc>
          <w:tcPr>
            <w:tcW w:w="1927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38" w:type="dxa"/>
            <w:gridSpan w:val="2"/>
          </w:tcPr>
          <w:p w:rsidR="009B65A9" w:rsidRDefault="00425761">
            <w:r>
              <w:t>ЛК, ЛР</w:t>
            </w:r>
          </w:p>
        </w:tc>
        <w:tc>
          <w:tcPr>
            <w:tcW w:w="2657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18" w:type="dxa"/>
          </w:tcPr>
          <w:p w:rsidR="009B65A9" w:rsidRPr="00425761" w:rsidRDefault="002F3759">
            <w:r>
              <w:t>Э</w:t>
            </w:r>
            <w:r w:rsidR="00425761">
              <w:t>кзамен</w:t>
            </w:r>
          </w:p>
        </w:tc>
      </w:tr>
      <w:tr w:rsidR="00C154B8" w:rsidTr="002F3759">
        <w:tc>
          <w:tcPr>
            <w:tcW w:w="1927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интерактивные формы обучения</w:t>
            </w:r>
          </w:p>
        </w:tc>
        <w:tc>
          <w:tcPr>
            <w:tcW w:w="7713" w:type="dxa"/>
            <w:gridSpan w:val="5"/>
          </w:tcPr>
          <w:p w:rsidR="00C154B8" w:rsidRPr="00102071" w:rsidRDefault="00102071" w:rsidP="00102071">
            <w:pPr>
              <w:pStyle w:val="Style2"/>
              <w:widowControl/>
              <w:spacing w:line="240" w:lineRule="auto"/>
              <w:jc w:val="both"/>
              <w:rPr>
                <w:i/>
                <w:highlight w:val="yellow"/>
              </w:rPr>
            </w:pPr>
            <w:proofErr w:type="gramStart"/>
            <w:r w:rsidRPr="00102071">
              <w:rPr>
                <w:rStyle w:val="FontStyle153"/>
                <w:b w:val="0"/>
                <w:sz w:val="24"/>
                <w:szCs w:val="24"/>
              </w:rPr>
              <w:t>введение</w:t>
            </w:r>
            <w:proofErr w:type="gramEnd"/>
            <w:r w:rsidRPr="00102071">
              <w:rPr>
                <w:rStyle w:val="FontStyle153"/>
                <w:b w:val="0"/>
                <w:sz w:val="24"/>
                <w:szCs w:val="24"/>
              </w:rPr>
              <w:t xml:space="preserve"> диалогового опроса на лекциях с целью установления обратной связи (вопрос – ответ, обсуждение возникающих вопросов, рассмотрение альтернативных точек зрения, дополнения, поиск примеров у аудитории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работа студентов с дополнительной научно-технической литературой и документами (научно-технические статьи, реферативные журналы, ГОСТы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элементы программированного обучения;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приглашение специалистов и работников производства со стажем работы на производстве не менее 10 лет;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просмотр и обсуждение видеофильмов, роликов;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обсуждение докладов и рефератов, составление рецензий;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моделирование ситуаций и решение ситуационных задач, учебные дискуссии;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102071">
              <w:rPr>
                <w:rStyle w:val="FontStyle153"/>
                <w:b w:val="0"/>
                <w:sz w:val="24"/>
                <w:szCs w:val="24"/>
              </w:rPr>
              <w:t>работа в группах малой наполняемости для решения конкретных задач.</w:t>
            </w:r>
          </w:p>
        </w:tc>
      </w:tr>
      <w:tr w:rsidR="009B65A9" w:rsidTr="002F3759">
        <w:tc>
          <w:tcPr>
            <w:tcW w:w="9640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2F3759">
        <w:tc>
          <w:tcPr>
            <w:tcW w:w="9640" w:type="dxa"/>
            <w:gridSpan w:val="7"/>
          </w:tcPr>
          <w:p w:rsidR="00414755" w:rsidRPr="00414755" w:rsidRDefault="00414755" w:rsidP="0041475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63"/>
              <w:jc w:val="both"/>
              <w:rPr>
                <w:b/>
                <w:bCs/>
              </w:rPr>
            </w:pPr>
            <w:proofErr w:type="gramStart"/>
            <w:r w:rsidRPr="00414755">
              <w:t>изучение</w:t>
            </w:r>
            <w:proofErr w:type="gramEnd"/>
            <w:r w:rsidRPr="00414755">
              <w:t xml:space="preserve"> технологии стекла и ситаллов с позиций основных физико-химических з</w:t>
            </w:r>
            <w:r w:rsidRPr="00414755">
              <w:t>а</w:t>
            </w:r>
            <w:r w:rsidRPr="00414755">
              <w:t>конов;</w:t>
            </w:r>
          </w:p>
          <w:p w:rsidR="009B65A9" w:rsidRPr="00414755" w:rsidRDefault="00414755" w:rsidP="0041475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63"/>
              <w:jc w:val="both"/>
              <w:rPr>
                <w:highlight w:val="yellow"/>
              </w:rPr>
            </w:pPr>
            <w:r w:rsidRPr="00414755">
              <w:t>ознакомление с современной технологией стекла и ситаллов и перспективными направлениями в ней;</w:t>
            </w:r>
            <w:r>
              <w:t xml:space="preserve"> </w:t>
            </w:r>
            <w:r w:rsidRPr="00414755">
              <w:t>детальное изучение сырья для производства стекла, основных физико-химических процессов при варке и выработке изделий, свойств стекла и ситаллов, а также завис</w:t>
            </w:r>
            <w:r w:rsidRPr="00414755">
              <w:t>и</w:t>
            </w:r>
            <w:r w:rsidRPr="00414755">
              <w:t>мости свойств от состава и структуры стекла</w:t>
            </w:r>
            <w:r>
              <w:t xml:space="preserve"> и ситаллов; </w:t>
            </w:r>
            <w:r w:rsidRPr="00414755">
              <w:t>изучение физико-химии процессов, протекающих в ходе получения стекла и его дал</w:t>
            </w:r>
            <w:r w:rsidRPr="00414755">
              <w:t>ь</w:t>
            </w:r>
            <w:r w:rsidRPr="00414755">
              <w:t>нейшего использования;</w:t>
            </w:r>
            <w:r>
              <w:t xml:space="preserve"> </w:t>
            </w:r>
            <w:r w:rsidRPr="00414755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</w:t>
            </w:r>
            <w:r w:rsidRPr="00414755">
              <w:rPr>
                <w:rStyle w:val="FontStyle155"/>
                <w:sz w:val="24"/>
              </w:rPr>
              <w:t>с</w:t>
            </w:r>
            <w:r w:rsidRPr="00414755">
              <w:rPr>
                <w:rStyle w:val="FontStyle155"/>
                <w:sz w:val="24"/>
              </w:rPr>
              <w:t>сиональной деятельности для выбора оптимальных составов шихт, правильного в</w:t>
            </w:r>
            <w:r w:rsidRPr="00414755">
              <w:rPr>
                <w:rStyle w:val="FontStyle155"/>
                <w:sz w:val="24"/>
              </w:rPr>
              <w:t>ы</w:t>
            </w:r>
            <w:r w:rsidRPr="00414755">
              <w:rPr>
                <w:rStyle w:val="FontStyle155"/>
                <w:sz w:val="24"/>
              </w:rPr>
              <w:t>бора сырьевых материалов  и соответствующих условий обработки, регулирования параметров проведения технологических процессов;</w:t>
            </w:r>
            <w:r>
              <w:rPr>
                <w:rStyle w:val="FontStyle155"/>
                <w:sz w:val="24"/>
              </w:rPr>
              <w:t xml:space="preserve"> </w:t>
            </w:r>
            <w:r w:rsidRPr="00414755">
              <w:rPr>
                <w:rStyle w:val="FontStyle155"/>
                <w:sz w:val="24"/>
              </w:rPr>
              <w:t>освоение методов проведения экспериментов, связанных с получением стекла и с</w:t>
            </w:r>
            <w:r w:rsidRPr="00414755">
              <w:rPr>
                <w:rStyle w:val="FontStyle155"/>
                <w:sz w:val="24"/>
              </w:rPr>
              <w:t>и</w:t>
            </w:r>
            <w:r w:rsidRPr="00414755">
              <w:rPr>
                <w:rStyle w:val="FontStyle155"/>
                <w:sz w:val="24"/>
              </w:rPr>
              <w:t xml:space="preserve">таллов </w:t>
            </w:r>
            <w:r w:rsidRPr="00414755">
              <w:t xml:space="preserve"> </w:t>
            </w:r>
            <w:r w:rsidRPr="00414755">
              <w:rPr>
                <w:rStyle w:val="FontStyle155"/>
                <w:sz w:val="24"/>
              </w:rPr>
              <w:t>и изучением их свойств, обработки полученных результатов, обсуждения п</w:t>
            </w:r>
            <w:r w:rsidRPr="00414755">
              <w:rPr>
                <w:rStyle w:val="FontStyle155"/>
                <w:sz w:val="24"/>
              </w:rPr>
              <w:t>о</w:t>
            </w:r>
            <w:r w:rsidRPr="00414755">
              <w:rPr>
                <w:rStyle w:val="FontStyle155"/>
                <w:sz w:val="24"/>
              </w:rPr>
              <w:t>лученных данных с учетом справочной информации и нормативной документации;</w:t>
            </w:r>
            <w:r>
              <w:rPr>
                <w:rStyle w:val="FontStyle155"/>
                <w:sz w:val="24"/>
              </w:rPr>
              <w:t xml:space="preserve"> </w:t>
            </w:r>
            <w:r w:rsidRPr="00414755">
              <w:rPr>
                <w:rStyle w:val="FontStyle155"/>
                <w:sz w:val="24"/>
              </w:rPr>
              <w:t>ознакомление с научно-технической информацией и нормативной документацией по из</w:t>
            </w:r>
            <w:r w:rsidRPr="00414755">
              <w:rPr>
                <w:rStyle w:val="FontStyle155"/>
                <w:sz w:val="24"/>
              </w:rPr>
              <w:t>у</w:t>
            </w:r>
            <w:r w:rsidRPr="00414755">
              <w:rPr>
                <w:rStyle w:val="FontStyle155"/>
                <w:sz w:val="24"/>
              </w:rPr>
              <w:t>чаемой тематике.</w:t>
            </w:r>
            <w:r>
              <w:rPr>
                <w:rStyle w:val="FontStyle155"/>
                <w:sz w:val="24"/>
              </w:rPr>
              <w:t xml:space="preserve"> </w:t>
            </w:r>
          </w:p>
        </w:tc>
      </w:tr>
      <w:tr w:rsidR="009B65A9" w:rsidTr="002F3759">
        <w:tc>
          <w:tcPr>
            <w:tcW w:w="9640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2F3759">
        <w:tc>
          <w:tcPr>
            <w:tcW w:w="9640" w:type="dxa"/>
            <w:gridSpan w:val="7"/>
          </w:tcPr>
          <w:p w:rsidR="009B65A9" w:rsidRPr="00425761" w:rsidRDefault="00425761" w:rsidP="00425761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 вариативной части цикла </w:t>
            </w:r>
            <w:r w:rsidR="002F3759" w:rsidRPr="002F3759">
              <w:rPr>
                <w:rStyle w:val="FontStyle155"/>
                <w:sz w:val="24"/>
              </w:rPr>
              <w:t>профессиональных</w:t>
            </w:r>
            <w:r w:rsidR="002F3759">
              <w:rPr>
                <w:rStyle w:val="FontStyle155"/>
              </w:rPr>
              <w:t xml:space="preserve"> </w:t>
            </w:r>
            <w:r w:rsidRPr="00425761">
              <w:rPr>
                <w:rStyle w:val="FontStyle155"/>
                <w:sz w:val="24"/>
              </w:rPr>
              <w:t>дисциплин.</w:t>
            </w:r>
          </w:p>
        </w:tc>
      </w:tr>
      <w:tr w:rsidR="009B65A9" w:rsidTr="002F3759">
        <w:tc>
          <w:tcPr>
            <w:tcW w:w="9640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2F3759">
        <w:tc>
          <w:tcPr>
            <w:tcW w:w="9640" w:type="dxa"/>
            <w:gridSpan w:val="7"/>
          </w:tcPr>
          <w:p w:rsidR="00593F12" w:rsidRPr="00102071" w:rsidRDefault="00102071" w:rsidP="00593F12">
            <w:pPr>
              <w:jc w:val="both"/>
            </w:pPr>
            <w:r w:rsidRPr="00102071">
              <w:rPr>
                <w:b/>
              </w:rPr>
              <w:t>Раздел 1</w:t>
            </w:r>
            <w:r w:rsidRPr="00102071">
              <w:rPr>
                <w:b/>
              </w:rPr>
              <w:t>.</w:t>
            </w:r>
            <w:r w:rsidRPr="00102071">
              <w:t xml:space="preserve"> </w:t>
            </w:r>
            <w:r w:rsidR="00593F12" w:rsidRPr="00102071">
              <w:t xml:space="preserve">Введение. </w:t>
            </w:r>
            <w:r w:rsidR="00414755" w:rsidRPr="00C7003B">
              <w:t>Содержание и задачи курса и его связь со смежными дисциплинами. История стеклоделия. Современный уровень развития техники сте</w:t>
            </w:r>
            <w:r w:rsidR="00414755" w:rsidRPr="00C7003B">
              <w:t>к</w:t>
            </w:r>
            <w:r w:rsidR="00414755" w:rsidRPr="00C7003B">
              <w:t>лоделия. Стекло в промышленном и гражданском строительстве, технике, науке, быту. Перспективы развития стекольной промы</w:t>
            </w:r>
            <w:r w:rsidR="00414755" w:rsidRPr="00C7003B">
              <w:t>ш</w:t>
            </w:r>
            <w:r w:rsidR="00414755" w:rsidRPr="00C7003B">
              <w:t>ленности в России. Классификация промышленных стекол по хим</w:t>
            </w:r>
            <w:r w:rsidR="00414755" w:rsidRPr="00C7003B">
              <w:t>и</w:t>
            </w:r>
            <w:r w:rsidR="00414755" w:rsidRPr="00C7003B">
              <w:t>ческому составу, по свойствам и областям применения.</w:t>
            </w:r>
          </w:p>
          <w:p w:rsidR="00593F12" w:rsidRPr="00102071" w:rsidRDefault="00102071" w:rsidP="00414755">
            <w:pPr>
              <w:jc w:val="both"/>
            </w:pPr>
            <w:r w:rsidRPr="00102071">
              <w:rPr>
                <w:b/>
              </w:rPr>
              <w:t>Раздел 2.</w:t>
            </w:r>
            <w:r w:rsidRPr="00102071">
              <w:t xml:space="preserve"> Теоретические основы стеклообразного состояния и свойства стекла</w:t>
            </w:r>
            <w:r w:rsidRPr="00102071">
              <w:t xml:space="preserve">. </w:t>
            </w:r>
            <w:r w:rsidR="00414755" w:rsidRPr="00C7003B">
              <w:t>Определение понятий "стеклообразное состояние", "стекло", "сте</w:t>
            </w:r>
            <w:r w:rsidR="00414755" w:rsidRPr="00C7003B">
              <w:t>к</w:t>
            </w:r>
            <w:r w:rsidR="00414755" w:rsidRPr="00C7003B">
              <w:t>локристаллические материалы". Плавление твердых (кристаллич</w:t>
            </w:r>
            <w:r w:rsidR="00414755" w:rsidRPr="00C7003B">
              <w:t>е</w:t>
            </w:r>
            <w:r w:rsidR="00414755" w:rsidRPr="00C7003B">
              <w:t xml:space="preserve">ских) тел. Сопоставление термодинамических свойств вещества в жидком и твердом (кристаллическом и стеклообразном) </w:t>
            </w:r>
            <w:proofErr w:type="spellStart"/>
            <w:r w:rsidR="00414755" w:rsidRPr="00C7003B">
              <w:t>состояниях.Процесс</w:t>
            </w:r>
            <w:proofErr w:type="spellEnd"/>
            <w:r w:rsidR="00414755" w:rsidRPr="00C7003B">
              <w:t xml:space="preserve"> стеклования и температурный интервал стеклования. Кр</w:t>
            </w:r>
            <w:r w:rsidR="00414755" w:rsidRPr="00C7003B">
              <w:t>и</w:t>
            </w:r>
            <w:r w:rsidR="00414755" w:rsidRPr="00C7003B">
              <w:t>вые охлаждения расплавов в случае их кристаллизации, переохл</w:t>
            </w:r>
            <w:r w:rsidR="00414755" w:rsidRPr="00C7003B">
              <w:t>а</w:t>
            </w:r>
            <w:r w:rsidR="00414755" w:rsidRPr="00C7003B">
              <w:t>ждения ниже температуры кристаллизации, стеклообразования. Х</w:t>
            </w:r>
            <w:r w:rsidR="00414755" w:rsidRPr="00C7003B">
              <w:t>а</w:t>
            </w:r>
            <w:r w:rsidR="00414755" w:rsidRPr="00C7003B">
              <w:t xml:space="preserve">рактер изменения свойств вещества в интервале </w:t>
            </w:r>
            <w:proofErr w:type="spellStart"/>
            <w:r w:rsidR="00414755" w:rsidRPr="00C7003B">
              <w:t>стеклования.Строение</w:t>
            </w:r>
            <w:proofErr w:type="spellEnd"/>
            <w:r w:rsidR="00414755" w:rsidRPr="00C7003B">
              <w:t xml:space="preserve"> расплавов и стекол. Гомогенные системы. Проблема с</w:t>
            </w:r>
            <w:r w:rsidR="00414755" w:rsidRPr="00C7003B">
              <w:t>о</w:t>
            </w:r>
            <w:r w:rsidR="00414755" w:rsidRPr="00C7003B">
              <w:t>здания общей теории строения стекла, трудности решения этой пр</w:t>
            </w:r>
            <w:r w:rsidR="00414755" w:rsidRPr="00C7003B">
              <w:t>о</w:t>
            </w:r>
            <w:r w:rsidR="00414755" w:rsidRPr="00C7003B">
              <w:t xml:space="preserve">блемы. Обзор основных гипотез строения </w:t>
            </w:r>
            <w:proofErr w:type="spellStart"/>
            <w:r w:rsidR="00414755" w:rsidRPr="00C7003B">
              <w:t>стекла.Фазовые</w:t>
            </w:r>
            <w:proofErr w:type="spellEnd"/>
            <w:r w:rsidR="00414755" w:rsidRPr="00C7003B">
              <w:t xml:space="preserve"> явления в расплавах и стеклах: ликвация и кристаллизация. Механизм, термодинамика и кинетика этих явлений. </w:t>
            </w:r>
            <w:r w:rsidR="00414755" w:rsidRPr="00C7003B">
              <w:lastRenderedPageBreak/>
              <w:t>Роль фазовых явлений в технологии стекла. Строение микрогетерогенных распл</w:t>
            </w:r>
            <w:r w:rsidR="00414755" w:rsidRPr="00C7003B">
              <w:t>а</w:t>
            </w:r>
            <w:r w:rsidR="00414755" w:rsidRPr="00C7003B">
              <w:t xml:space="preserve">вов и стекол. Положение составов стёкол на диаграммах состояния соответствующих </w:t>
            </w:r>
            <w:proofErr w:type="spellStart"/>
            <w:r w:rsidR="00414755" w:rsidRPr="00C7003B">
              <w:t>систем.Понятие</w:t>
            </w:r>
            <w:proofErr w:type="spellEnd"/>
            <w:r w:rsidR="00414755" w:rsidRPr="00C7003B">
              <w:t xml:space="preserve"> о "равновесной" структуре стекла и о структурной темпер</w:t>
            </w:r>
            <w:r w:rsidR="00414755" w:rsidRPr="00C7003B">
              <w:t>а</w:t>
            </w:r>
            <w:r w:rsidR="00414755" w:rsidRPr="00C7003B">
              <w:t>туре. Принципы стабилизации стеклообразного состояния и сниж</w:t>
            </w:r>
            <w:r w:rsidR="00414755" w:rsidRPr="00C7003B">
              <w:t>е</w:t>
            </w:r>
            <w:r w:rsidR="00414755" w:rsidRPr="00C7003B">
              <w:t xml:space="preserve">ния склонности стекла к кристаллизации. Тепловое прошлое стекла и его влияние на строение и свойства, </w:t>
            </w:r>
            <w:proofErr w:type="spellStart"/>
            <w:r w:rsidR="00414755" w:rsidRPr="00C7003B">
              <w:t>стекол.Важнейшие</w:t>
            </w:r>
            <w:proofErr w:type="spellEnd"/>
            <w:r w:rsidR="00414755" w:rsidRPr="00C7003B">
              <w:t xml:space="preserve"> свойства расплавов и </w:t>
            </w:r>
            <w:proofErr w:type="gramStart"/>
            <w:r w:rsidR="00414755" w:rsidRPr="00C7003B">
              <w:t>стекол</w:t>
            </w:r>
            <w:proofErr w:type="gramEnd"/>
            <w:r w:rsidR="00414755" w:rsidRPr="00C7003B">
              <w:t xml:space="preserve"> и их роль в практике. Вли</w:t>
            </w:r>
            <w:r w:rsidR="00414755" w:rsidRPr="00C7003B">
              <w:t>я</w:t>
            </w:r>
            <w:r w:rsidR="00414755" w:rsidRPr="00C7003B">
              <w:t>ние фазовых явлений (ликвации, кристаллизации) на свойства ра</w:t>
            </w:r>
            <w:r w:rsidR="00414755" w:rsidRPr="00C7003B">
              <w:t>с</w:t>
            </w:r>
            <w:r w:rsidR="00414755" w:rsidRPr="00C7003B">
              <w:t>плавов и стекол. Скорости твердения различных стекол. Короткие и длинные стекла. Поверхностное натяжение расплавов и стекол, зав</w:t>
            </w:r>
            <w:r w:rsidR="00414755" w:rsidRPr="00C7003B">
              <w:t>и</w:t>
            </w:r>
            <w:r w:rsidR="00414755" w:rsidRPr="00C7003B">
              <w:t>симость его от химического состава и температуры; роль этого сво</w:t>
            </w:r>
            <w:r w:rsidR="00414755" w:rsidRPr="00C7003B">
              <w:t>й</w:t>
            </w:r>
            <w:r w:rsidR="00414755" w:rsidRPr="00C7003B">
              <w:t>ства в технологии стекла.</w:t>
            </w:r>
            <w:r w:rsidR="00414755">
              <w:t xml:space="preserve"> </w:t>
            </w:r>
            <w:r w:rsidR="00414755" w:rsidRPr="00C7003B">
              <w:t>Физико-механические свойства стекла (плотность, прочность, упр</w:t>
            </w:r>
            <w:r w:rsidR="00414755" w:rsidRPr="00C7003B">
              <w:t>у</w:t>
            </w:r>
            <w:r w:rsidR="00414755" w:rsidRPr="00C7003B">
              <w:t>гость, твердость, хрупкость), их физический смысл, зависимость от различных факторов. Способы упрочнения стекла.</w:t>
            </w:r>
            <w:r w:rsidR="00414755">
              <w:t xml:space="preserve"> </w:t>
            </w:r>
            <w:r w:rsidR="00414755" w:rsidRPr="00C7003B">
              <w:t>Теплофизические (теплоемкость, теплопроводность, коэффициент термического расширения, термостойкость), электрофизические (электропроводность, сопротивление, электрическая прочность, д</w:t>
            </w:r>
            <w:r w:rsidR="00414755" w:rsidRPr="00C7003B">
              <w:t>и</w:t>
            </w:r>
            <w:r w:rsidR="00414755" w:rsidRPr="00C7003B">
              <w:t>электрическая проницаемость и диэлектрические потери), оптич</w:t>
            </w:r>
            <w:r w:rsidR="00414755" w:rsidRPr="00C7003B">
              <w:t>е</w:t>
            </w:r>
            <w:r w:rsidR="00414755" w:rsidRPr="00C7003B">
              <w:t>ские (показатель преломления, коэффициент дисперсии, коэффиц</w:t>
            </w:r>
            <w:r w:rsidR="00414755" w:rsidRPr="00C7003B">
              <w:t>и</w:t>
            </w:r>
            <w:r w:rsidR="00414755" w:rsidRPr="00C7003B">
              <w:t>ент пропускания, поглощения и отражения света, двойное лучепр</w:t>
            </w:r>
            <w:r w:rsidR="00414755" w:rsidRPr="00C7003B">
              <w:t>е</w:t>
            </w:r>
            <w:r w:rsidR="00414755" w:rsidRPr="00C7003B">
              <w:t>ломление) свойства стекол. Значение этих свойств в практике и зав</w:t>
            </w:r>
            <w:r w:rsidR="00414755" w:rsidRPr="00C7003B">
              <w:t>и</w:t>
            </w:r>
            <w:r w:rsidR="00414755" w:rsidRPr="00C7003B">
              <w:t>симость их от состава стекол и температуры.</w:t>
            </w:r>
            <w:r w:rsidR="00414755">
              <w:t xml:space="preserve"> </w:t>
            </w:r>
            <w:r w:rsidR="00414755" w:rsidRPr="00C7003B">
              <w:t>Природа окрашивания стекол. Ионные, молекулярные и коллоидные красители. Химические свойства стекла. Природа, механизм и кин</w:t>
            </w:r>
            <w:r w:rsidR="00414755" w:rsidRPr="00C7003B">
              <w:t>е</w:t>
            </w:r>
            <w:r w:rsidR="00414755" w:rsidRPr="00C7003B">
              <w:t>тика химического разрушения стекла. Гидролитические классы х</w:t>
            </w:r>
            <w:r w:rsidR="00414755" w:rsidRPr="00C7003B">
              <w:t>и</w:t>
            </w:r>
            <w:r w:rsidR="00414755" w:rsidRPr="00C7003B">
              <w:t>мической стойкости стекол. Значение химических свойств стекол в практике. Методы защиты поверхности стеклянных изделий от х</w:t>
            </w:r>
            <w:r w:rsidR="00414755" w:rsidRPr="00C7003B">
              <w:t>и</w:t>
            </w:r>
            <w:r w:rsidR="00414755" w:rsidRPr="00C7003B">
              <w:t>мического разрушения.</w:t>
            </w:r>
            <w:r w:rsidR="00414755">
              <w:t xml:space="preserve"> </w:t>
            </w:r>
            <w:r w:rsidR="00414755" w:rsidRPr="00C7003B">
              <w:t>Основы проектирования составов стекол с нужными свойствами</w:t>
            </w:r>
          </w:p>
          <w:p w:rsidR="002F3759" w:rsidRDefault="00A602E6" w:rsidP="00414755">
            <w:pPr>
              <w:jc w:val="both"/>
            </w:pPr>
            <w:r w:rsidRPr="00102071">
              <w:rPr>
                <w:b/>
              </w:rPr>
              <w:t>Раздел. 3.</w:t>
            </w:r>
            <w:r w:rsidRPr="00102071">
              <w:t xml:space="preserve"> </w:t>
            </w:r>
            <w:r w:rsidR="00414755" w:rsidRPr="00C7003B">
              <w:t>Подготовка сырь</w:t>
            </w:r>
            <w:r w:rsidR="00414755" w:rsidRPr="00C7003B">
              <w:t>е</w:t>
            </w:r>
            <w:r w:rsidR="00414755" w:rsidRPr="00C7003B">
              <w:t>вых материалов в технологии стекла и ситаллов</w:t>
            </w:r>
            <w:r w:rsidR="00102071" w:rsidRPr="00102071">
              <w:t>.</w:t>
            </w:r>
            <w:r w:rsidR="00414755">
              <w:t xml:space="preserve"> </w:t>
            </w:r>
            <w:r w:rsidR="00414755" w:rsidRPr="00C7003B">
              <w:t xml:space="preserve">Сырьевые материалы для производства стекла, их классификация. Основные требования к сырью, ТУ и ГОСТы на него. Природные и искусственные сырьевые материалы. Характеристика важнейших видов сырья, содержащих </w:t>
            </w:r>
            <w:r w:rsidR="00414755" w:rsidRPr="00C7003B">
              <w:rPr>
                <w:lang w:val="en-US"/>
              </w:rPr>
              <w:t>Si</w:t>
            </w:r>
            <w:r w:rsidR="00414755" w:rsidRPr="00C7003B">
              <w:t>О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t xml:space="preserve">, </w:t>
            </w:r>
            <w:r w:rsidR="00414755" w:rsidRPr="00C7003B">
              <w:rPr>
                <w:lang w:val="en-US"/>
              </w:rPr>
              <w:t>Al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rPr>
                <w:lang w:val="en-US"/>
              </w:rPr>
              <w:t>O</w:t>
            </w:r>
            <w:r w:rsidR="00414755" w:rsidRPr="00C7003B">
              <w:rPr>
                <w:vertAlign w:val="subscript"/>
              </w:rPr>
              <w:t>3</w:t>
            </w:r>
            <w:r w:rsidR="00414755" w:rsidRPr="00C7003B">
              <w:t>, В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t>О</w:t>
            </w:r>
            <w:r w:rsidR="00414755" w:rsidRPr="00C7003B">
              <w:rPr>
                <w:vertAlign w:val="subscript"/>
              </w:rPr>
              <w:t>3</w:t>
            </w:r>
            <w:r w:rsidR="00414755" w:rsidRPr="00C7003B">
              <w:t xml:space="preserve">, </w:t>
            </w:r>
            <w:r w:rsidR="00414755" w:rsidRPr="00C7003B">
              <w:rPr>
                <w:lang w:val="en-US"/>
              </w:rPr>
              <w:t>Na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rPr>
                <w:lang w:val="en-US"/>
              </w:rPr>
              <w:t>O</w:t>
            </w:r>
            <w:r w:rsidR="00414755" w:rsidRPr="00C7003B">
              <w:t>, К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t xml:space="preserve">О, </w:t>
            </w:r>
            <w:r w:rsidR="00414755" w:rsidRPr="00C7003B">
              <w:rPr>
                <w:lang w:val="en-US"/>
              </w:rPr>
              <w:t>Li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rPr>
                <w:lang w:val="en-US"/>
              </w:rPr>
              <w:t>O</w:t>
            </w:r>
            <w:r w:rsidR="00414755" w:rsidRPr="00C7003B">
              <w:t xml:space="preserve">, </w:t>
            </w:r>
            <w:proofErr w:type="spellStart"/>
            <w:r w:rsidR="00414755" w:rsidRPr="00C7003B">
              <w:rPr>
                <w:lang w:val="en-US"/>
              </w:rPr>
              <w:t>CaO</w:t>
            </w:r>
            <w:proofErr w:type="spellEnd"/>
            <w:r w:rsidR="00414755" w:rsidRPr="00C7003B">
              <w:t>, М</w:t>
            </w:r>
            <w:proofErr w:type="spellStart"/>
            <w:r w:rsidR="00414755" w:rsidRPr="00C7003B">
              <w:rPr>
                <w:lang w:val="en-US"/>
              </w:rPr>
              <w:t>gO</w:t>
            </w:r>
            <w:proofErr w:type="spellEnd"/>
            <w:r w:rsidR="00414755" w:rsidRPr="00C7003B">
              <w:t>, Р</w:t>
            </w:r>
            <w:r w:rsidR="00414755" w:rsidRPr="00C7003B">
              <w:rPr>
                <w:vertAlign w:val="subscript"/>
              </w:rPr>
              <w:t>2</w:t>
            </w:r>
            <w:r w:rsidR="00414755" w:rsidRPr="00C7003B">
              <w:t>О</w:t>
            </w:r>
            <w:r w:rsidR="00414755" w:rsidRPr="00C7003B">
              <w:rPr>
                <w:vertAlign w:val="subscript"/>
              </w:rPr>
              <w:t>5</w:t>
            </w:r>
            <w:r w:rsidR="00414755" w:rsidRPr="00C7003B">
              <w:t xml:space="preserve"> и др. Проблема дефицитности сырья и возможность зам</w:t>
            </w:r>
            <w:r w:rsidR="00414755" w:rsidRPr="00C7003B">
              <w:t>е</w:t>
            </w:r>
            <w:r w:rsidR="00414755" w:rsidRPr="00C7003B">
              <w:t>ны, дефицитных материалов местным сырьем, отходами произво</w:t>
            </w:r>
            <w:r w:rsidR="00414755" w:rsidRPr="00C7003B">
              <w:t>д</w:t>
            </w:r>
            <w:r w:rsidR="00414755" w:rsidRPr="00C7003B">
              <w:t>ства. Вспомогательные материалы: красители, глушители, осветл</w:t>
            </w:r>
            <w:r w:rsidR="00414755" w:rsidRPr="00C7003B">
              <w:t>и</w:t>
            </w:r>
            <w:r w:rsidR="00414755" w:rsidRPr="00C7003B">
              <w:t xml:space="preserve">тели, </w:t>
            </w:r>
            <w:proofErr w:type="spellStart"/>
            <w:r w:rsidR="00414755" w:rsidRPr="00C7003B">
              <w:t>обесцвечиватели</w:t>
            </w:r>
            <w:proofErr w:type="spellEnd"/>
            <w:r w:rsidR="00414755" w:rsidRPr="00C7003B">
              <w:t>, ускорители. Подготовка компонентов сырь</w:t>
            </w:r>
            <w:r w:rsidR="00414755" w:rsidRPr="00C7003B">
              <w:t>е</w:t>
            </w:r>
            <w:r w:rsidR="00414755" w:rsidRPr="00C7003B">
              <w:t>вой смеси (шихты). Основные требования к шихте по однородности. Влияние зернового состава сырьевых компонентов, их влажности, плотности на однородность шихты. Технологические схемы подг</w:t>
            </w:r>
            <w:r w:rsidR="00414755" w:rsidRPr="00C7003B">
              <w:t>о</w:t>
            </w:r>
            <w:r w:rsidR="00414755" w:rsidRPr="00C7003B">
              <w:t>товки кварцевого песка (сортировка, сушка, просев) и др. видов с</w:t>
            </w:r>
            <w:r w:rsidR="00414755" w:rsidRPr="00C7003B">
              <w:t>ы</w:t>
            </w:r>
            <w:r w:rsidR="00414755" w:rsidRPr="00C7003B">
              <w:t>рья к смешиванию. Подготовка боя. Соотношение шихты и боя. Д</w:t>
            </w:r>
            <w:r w:rsidR="00414755" w:rsidRPr="00C7003B">
              <w:t>о</w:t>
            </w:r>
            <w:r w:rsidR="00414755" w:rsidRPr="00C7003B">
              <w:t>зировка компонентов, увлажнение песка и смешивание компонентов. Оборудование для получения шихты. Транспортирование и хранение шихты. Нетрадиционные способы приготовления сырьевых смесей.</w:t>
            </w:r>
            <w:r w:rsidR="00414755">
              <w:t xml:space="preserve"> </w:t>
            </w:r>
            <w:r w:rsidR="00414755" w:rsidRPr="00C7003B">
              <w:t>Принцип расчета шихты стекол.</w:t>
            </w:r>
          </w:p>
          <w:p w:rsidR="00414755" w:rsidRPr="00102071" w:rsidRDefault="00414755" w:rsidP="00414755">
            <w:pPr>
              <w:jc w:val="both"/>
            </w:pPr>
            <w:r w:rsidRPr="00102071">
              <w:rPr>
                <w:b/>
              </w:rPr>
              <w:t xml:space="preserve">Раздел. </w:t>
            </w:r>
            <w:r>
              <w:rPr>
                <w:b/>
              </w:rPr>
              <w:t>4</w:t>
            </w:r>
            <w:r w:rsidRPr="00102071">
              <w:rPr>
                <w:b/>
              </w:rPr>
              <w:t>.</w:t>
            </w:r>
            <w:r w:rsidRPr="00102071">
              <w:t xml:space="preserve"> </w:t>
            </w:r>
            <w:r w:rsidRPr="00C7003B">
              <w:t>Основы варки в те</w:t>
            </w:r>
            <w:r w:rsidRPr="00C7003B">
              <w:t>х</w:t>
            </w:r>
            <w:r w:rsidRPr="00C7003B">
              <w:t>нологии стекла и с</w:t>
            </w:r>
            <w:r w:rsidRPr="00C7003B">
              <w:t>и</w:t>
            </w:r>
            <w:r w:rsidRPr="00C7003B">
              <w:t>таллов</w:t>
            </w:r>
            <w:r>
              <w:t xml:space="preserve">. </w:t>
            </w:r>
            <w:r w:rsidRPr="00C7003B">
              <w:t xml:space="preserve">Варка стекла. Основные стадии процесса стекловарения: </w:t>
            </w:r>
            <w:proofErr w:type="spellStart"/>
            <w:r w:rsidRPr="00C7003B">
              <w:t>силикат</w:t>
            </w:r>
            <w:r w:rsidRPr="00C7003B">
              <w:t>о</w:t>
            </w:r>
            <w:r w:rsidRPr="00C7003B">
              <w:t>образование</w:t>
            </w:r>
            <w:proofErr w:type="spellEnd"/>
            <w:r w:rsidRPr="00C7003B">
              <w:t>, стеклообразование, осветление, гомогенизация, студка. Их особенности и характеристика. Стекловарение как сложный ф</w:t>
            </w:r>
            <w:r w:rsidRPr="00C7003B">
              <w:t>и</w:t>
            </w:r>
            <w:r w:rsidRPr="00C7003B">
              <w:t>зико-химический процесс. Механизмы и кинетика процессов, прот</w:t>
            </w:r>
            <w:r w:rsidRPr="00C7003B">
              <w:t>е</w:t>
            </w:r>
            <w:r w:rsidRPr="00C7003B">
              <w:t>кающих, на разных стадиях стекловарения. Основные химические реакции, протекающие в шихте при ее нагревании. Летучесть ко</w:t>
            </w:r>
            <w:r w:rsidRPr="00C7003B">
              <w:t>м</w:t>
            </w:r>
            <w:r w:rsidRPr="00C7003B">
              <w:t>понентов расплава при варке стекла. Удаление газов из стекломассы. Роль осветлителей и бурления стекломассы в технологии получения расплавов. Диффузия компонентов расплава, роль ее и принудител</w:t>
            </w:r>
            <w:r w:rsidRPr="00C7003B">
              <w:t>ь</w:t>
            </w:r>
            <w:r w:rsidRPr="00C7003B">
              <w:t xml:space="preserve">ного перемешивания расплава на гомогенизацию </w:t>
            </w:r>
            <w:proofErr w:type="spellStart"/>
            <w:r w:rsidRPr="00C7003B">
              <w:t>стекла.Влияние</w:t>
            </w:r>
            <w:proofErr w:type="spellEnd"/>
            <w:r w:rsidRPr="00C7003B">
              <w:t xml:space="preserve"> </w:t>
            </w:r>
            <w:proofErr w:type="spellStart"/>
            <w:r w:rsidRPr="00C7003B">
              <w:t>гранулометрии</w:t>
            </w:r>
            <w:proofErr w:type="spellEnd"/>
            <w:r w:rsidRPr="00C7003B">
              <w:t xml:space="preserve"> шихты, способа ее загрузки, толщины слоя шихты в печи, температурного и газового режима варки на качество стекломассы.</w:t>
            </w:r>
            <w:r>
              <w:t xml:space="preserve"> </w:t>
            </w:r>
            <w:r w:rsidRPr="00C7003B">
              <w:t xml:space="preserve">Общая характеристика печей стекольного производства. </w:t>
            </w:r>
            <w:proofErr w:type="spellStart"/>
            <w:r w:rsidRPr="00C7003B">
              <w:t>Горшковые</w:t>
            </w:r>
            <w:proofErr w:type="spellEnd"/>
            <w:r w:rsidRPr="00C7003B">
              <w:t xml:space="preserve"> и ванные печи. Технологические и экономические показатели раб</w:t>
            </w:r>
            <w:r w:rsidRPr="00C7003B">
              <w:t>о</w:t>
            </w:r>
            <w:r w:rsidRPr="00C7003B">
              <w:t>ты печей. Теплообмен и конвекционные потоки стекломассы в п</w:t>
            </w:r>
            <w:r w:rsidRPr="00C7003B">
              <w:t>е</w:t>
            </w:r>
            <w:r w:rsidRPr="00C7003B">
              <w:t>чах. Высокотемпературные режимы варки.</w:t>
            </w:r>
            <w:r>
              <w:t xml:space="preserve"> </w:t>
            </w:r>
            <w:r w:rsidRPr="00C7003B">
              <w:t>Огнеупоры, применяемые для кладок печей. Получение стеклов</w:t>
            </w:r>
            <w:r w:rsidRPr="00C7003B">
              <w:t>а</w:t>
            </w:r>
            <w:r w:rsidRPr="00C7003B">
              <w:t xml:space="preserve">ренных горшков и мешалок. Требования, предъявляемые к </w:t>
            </w:r>
            <w:proofErr w:type="spellStart"/>
            <w:r w:rsidRPr="00C7003B">
              <w:t>огнепр</w:t>
            </w:r>
            <w:r w:rsidRPr="00C7003B">
              <w:t>и</w:t>
            </w:r>
            <w:r w:rsidRPr="00C7003B">
              <w:t>пасу</w:t>
            </w:r>
            <w:proofErr w:type="spellEnd"/>
            <w:r w:rsidRPr="00C7003B">
              <w:t>. Служба огнеупоров в различных участках печей. Выводка горшков и печей на рабочий режим. Коррозия и эрозия огнеупоров.</w:t>
            </w:r>
            <w:r>
              <w:t xml:space="preserve"> </w:t>
            </w:r>
            <w:r w:rsidRPr="00C7003B">
              <w:t>Пороки стекломассы, их классификация. Причины появления газ</w:t>
            </w:r>
            <w:r w:rsidRPr="00C7003B">
              <w:t>о</w:t>
            </w:r>
            <w:r w:rsidRPr="00C7003B">
              <w:t>образных, стекловидных и камневидных включений в расплавах.</w:t>
            </w:r>
          </w:p>
          <w:p w:rsidR="002F3759" w:rsidRPr="00102071" w:rsidRDefault="002F3759" w:rsidP="00414755">
            <w:pPr>
              <w:jc w:val="both"/>
            </w:pPr>
            <w:r w:rsidRPr="00102071">
              <w:rPr>
                <w:b/>
              </w:rPr>
              <w:lastRenderedPageBreak/>
              <w:t>Раздел 5.</w:t>
            </w:r>
            <w:r w:rsidRPr="00102071">
              <w:t xml:space="preserve"> </w:t>
            </w:r>
            <w:r w:rsidR="00414755" w:rsidRPr="00C7003B">
              <w:t>Основы формования и отжига в технол</w:t>
            </w:r>
            <w:r w:rsidR="00414755" w:rsidRPr="00C7003B">
              <w:t>о</w:t>
            </w:r>
            <w:r w:rsidR="00414755" w:rsidRPr="00C7003B">
              <w:t>гии стекла и сита</w:t>
            </w:r>
            <w:r w:rsidR="00414755" w:rsidRPr="00C7003B">
              <w:t>л</w:t>
            </w:r>
            <w:r w:rsidR="00414755" w:rsidRPr="00C7003B">
              <w:t>лов</w:t>
            </w:r>
            <w:r w:rsidR="00102071" w:rsidRPr="00102071">
              <w:t>.</w:t>
            </w:r>
            <w:r w:rsidR="00414755">
              <w:t xml:space="preserve"> </w:t>
            </w:r>
            <w:r w:rsidR="00414755" w:rsidRPr="00C7003B">
              <w:t>Формование стеклоизделий. Процессы формообразования и закре</w:t>
            </w:r>
            <w:r w:rsidR="00414755" w:rsidRPr="00C7003B">
              <w:t>п</w:t>
            </w:r>
            <w:r w:rsidR="00414755" w:rsidRPr="00C7003B">
              <w:t>ления формы изделий.</w:t>
            </w:r>
            <w:r w:rsidR="00414755">
              <w:t xml:space="preserve"> </w:t>
            </w:r>
            <w:r w:rsidR="00414755" w:rsidRPr="00C7003B">
              <w:t>Твердение стекол и изменение их вязкости в ходе формования изд</w:t>
            </w:r>
            <w:r w:rsidR="00414755" w:rsidRPr="00C7003B">
              <w:t>е</w:t>
            </w:r>
            <w:r w:rsidR="00414755" w:rsidRPr="00C7003B">
              <w:t>лий. Механизм и кинетика твердения стекол. Режимы охлаждения стекломассы при формовании изделий. Различные способы форм</w:t>
            </w:r>
            <w:r w:rsidR="00414755" w:rsidRPr="00C7003B">
              <w:t>о</w:t>
            </w:r>
            <w:r w:rsidR="00414755" w:rsidRPr="00C7003B">
              <w:t xml:space="preserve">вания стеклоизделий: вытягивание, </w:t>
            </w:r>
            <w:proofErr w:type="spellStart"/>
            <w:r w:rsidR="00414755" w:rsidRPr="00C7003B">
              <w:t>флоат</w:t>
            </w:r>
            <w:proofErr w:type="spellEnd"/>
            <w:r w:rsidR="00414755" w:rsidRPr="00C7003B">
              <w:t>-способ, прессование, в</w:t>
            </w:r>
            <w:r w:rsidR="00414755" w:rsidRPr="00C7003B">
              <w:t>ы</w:t>
            </w:r>
            <w:r w:rsidR="00414755" w:rsidRPr="00C7003B">
              <w:t xml:space="preserve">дувание, </w:t>
            </w:r>
            <w:proofErr w:type="spellStart"/>
            <w:r w:rsidR="00414755" w:rsidRPr="00C7003B">
              <w:t>прессовыдувание</w:t>
            </w:r>
            <w:proofErr w:type="spellEnd"/>
            <w:r w:rsidR="00414755" w:rsidRPr="00C7003B">
              <w:t>, прокатка, отливка, центробежное форм</w:t>
            </w:r>
            <w:r w:rsidR="00414755" w:rsidRPr="00C7003B">
              <w:t>о</w:t>
            </w:r>
            <w:r w:rsidR="00414755" w:rsidRPr="00C7003B">
              <w:t xml:space="preserve">вание, вспенивание, </w:t>
            </w:r>
            <w:proofErr w:type="spellStart"/>
            <w:r w:rsidR="00414755" w:rsidRPr="00C7003B">
              <w:t>моллирование</w:t>
            </w:r>
            <w:proofErr w:type="spellEnd"/>
            <w:r w:rsidR="00414755" w:rsidRPr="00C7003B">
              <w:t>, их сопоставительный анализ.</w:t>
            </w:r>
            <w:r w:rsidR="00414755">
              <w:t xml:space="preserve"> </w:t>
            </w:r>
            <w:r w:rsidR="00414755" w:rsidRPr="00C7003B">
              <w:t>Отжиг стеклоизделий. Возникновение постоянных внутренних напряжений в изделиях в ходе их формования и охлаждения. Ра</w:t>
            </w:r>
            <w:r w:rsidR="00414755" w:rsidRPr="00C7003B">
              <w:t>с</w:t>
            </w:r>
            <w:r w:rsidR="00414755" w:rsidRPr="00C7003B">
              <w:t>пред</w:t>
            </w:r>
            <w:r w:rsidR="00414755" w:rsidRPr="00C7003B">
              <w:t>е</w:t>
            </w:r>
            <w:r w:rsidR="00414755" w:rsidRPr="00C7003B">
              <w:t>ление напряжений по сечению стеклоизделий. Теоретические основы отжига стекла. Основные типы отжигательных печей. Оце</w:t>
            </w:r>
            <w:r w:rsidR="00414755" w:rsidRPr="00C7003B">
              <w:t>н</w:t>
            </w:r>
            <w:r w:rsidR="00414755" w:rsidRPr="00C7003B">
              <w:t>ка остаточных напряжений в стекле по силе двойного лучепреломл</w:t>
            </w:r>
            <w:r w:rsidR="00414755" w:rsidRPr="00C7003B">
              <w:t>е</w:t>
            </w:r>
            <w:r w:rsidR="00414755" w:rsidRPr="00C7003B">
              <w:t>ния стекол.</w:t>
            </w:r>
            <w:r w:rsidR="00414755">
              <w:t xml:space="preserve"> </w:t>
            </w:r>
            <w:r w:rsidR="00414755" w:rsidRPr="00C7003B">
              <w:t>Механическая обработка стеклоизделий. Назначение этой операции. Абразивы, применяемые при шлифовке и полировке стекла. Мех</w:t>
            </w:r>
            <w:r w:rsidR="00414755" w:rsidRPr="00C7003B">
              <w:t>а</w:t>
            </w:r>
            <w:r w:rsidR="00414755" w:rsidRPr="00C7003B">
              <w:t>низм процессов шлифовки и полировки. Структура шлифованной и полированной поверхности стекла. Химическая обработка стекла. Классификация и сравнительная х</w:t>
            </w:r>
            <w:r w:rsidR="00414755" w:rsidRPr="00C7003B">
              <w:t>а</w:t>
            </w:r>
            <w:r w:rsidR="00414755" w:rsidRPr="00C7003B">
              <w:t>рактеристика различных способов химической обработки стекла. Режимы травления стекол с целью их упрочнения, декорирования, полировки и матирования.</w:t>
            </w:r>
            <w:r w:rsidR="00414755">
              <w:t xml:space="preserve"> </w:t>
            </w:r>
            <w:r w:rsidR="00414755" w:rsidRPr="00C7003B">
              <w:t>Ионный обмен в стеклах, его механизм. Упрочнение стекол методом ионного обмена.</w:t>
            </w:r>
            <w:r w:rsidR="00414755">
              <w:t xml:space="preserve"> </w:t>
            </w:r>
            <w:r w:rsidR="00414755" w:rsidRPr="00C7003B">
              <w:t>Нанесение поверхностных пленок и покрытий на стекло. Способы получения этих покрытий.</w:t>
            </w:r>
          </w:p>
          <w:p w:rsidR="00414755" w:rsidRDefault="00102071" w:rsidP="00102071">
            <w:pPr>
              <w:jc w:val="both"/>
            </w:pPr>
            <w:r w:rsidRPr="00102071">
              <w:rPr>
                <w:b/>
              </w:rPr>
              <w:t>Раздел 6</w:t>
            </w:r>
            <w:r w:rsidRPr="00102071">
              <w:rPr>
                <w:b/>
              </w:rPr>
              <w:t>.</w:t>
            </w:r>
            <w:r w:rsidRPr="00102071">
              <w:t xml:space="preserve"> </w:t>
            </w:r>
            <w:r w:rsidR="00414755" w:rsidRPr="00C7003B">
              <w:t>Химическая техн</w:t>
            </w:r>
            <w:r w:rsidR="00414755" w:rsidRPr="00C7003B">
              <w:t>о</w:t>
            </w:r>
            <w:r w:rsidR="00414755" w:rsidRPr="00C7003B">
              <w:t>логия ситаллов</w:t>
            </w:r>
            <w:r w:rsidR="00414755">
              <w:t>.</w:t>
            </w:r>
            <w:r w:rsidR="00414755" w:rsidRPr="00102071">
              <w:t xml:space="preserve"> </w:t>
            </w:r>
            <w:r w:rsidR="00414755" w:rsidRPr="00C7003B">
              <w:t xml:space="preserve">Технология ситаллов. Управляемая кристаллизация, инициаторы кристаллизации, их систематика. Механизм действия </w:t>
            </w:r>
            <w:proofErr w:type="spellStart"/>
            <w:r w:rsidR="00414755" w:rsidRPr="00C7003B">
              <w:t>нуклеаторов</w:t>
            </w:r>
            <w:proofErr w:type="spellEnd"/>
            <w:r w:rsidR="00414755" w:rsidRPr="00C7003B">
              <w:t xml:space="preserve">. Сырье для производства ситаллов. Варка и формование изделий. Подбор режимов кристаллизации изделий. Режимы кристаллизации и отжига </w:t>
            </w:r>
            <w:proofErr w:type="spellStart"/>
            <w:r w:rsidR="00414755" w:rsidRPr="00C7003B">
              <w:t>ситалловых</w:t>
            </w:r>
            <w:proofErr w:type="spellEnd"/>
            <w:r w:rsidR="00414755" w:rsidRPr="00C7003B">
              <w:t xml:space="preserve"> изделий. Важнейшие свойства ситаллов. Пр</w:t>
            </w:r>
            <w:r w:rsidR="00414755" w:rsidRPr="00C7003B">
              <w:t>и</w:t>
            </w:r>
            <w:r w:rsidR="00414755" w:rsidRPr="00C7003B">
              <w:t xml:space="preserve">менение и классификация ситаллов. Технические </w:t>
            </w:r>
            <w:proofErr w:type="spellStart"/>
            <w:r w:rsidR="00414755" w:rsidRPr="00C7003B">
              <w:t>ситаллы</w:t>
            </w:r>
            <w:proofErr w:type="spellEnd"/>
            <w:r w:rsidR="00414755" w:rsidRPr="00C7003B">
              <w:t xml:space="preserve"> и </w:t>
            </w:r>
            <w:proofErr w:type="spellStart"/>
            <w:r w:rsidR="00414755" w:rsidRPr="00C7003B">
              <w:t>ситаллы</w:t>
            </w:r>
            <w:proofErr w:type="spellEnd"/>
            <w:r w:rsidR="00414755" w:rsidRPr="00C7003B">
              <w:t xml:space="preserve"> на основе горных пород и промышленных отходов</w:t>
            </w:r>
            <w:r w:rsidR="00414755">
              <w:t>.</w:t>
            </w:r>
          </w:p>
          <w:p w:rsidR="00102071" w:rsidRPr="00102071" w:rsidRDefault="00102071" w:rsidP="00102071">
            <w:pPr>
              <w:jc w:val="both"/>
              <w:rPr>
                <w:b/>
              </w:rPr>
            </w:pPr>
            <w:r w:rsidRPr="00414755">
              <w:rPr>
                <w:b/>
              </w:rPr>
              <w:t xml:space="preserve">Раздел </w:t>
            </w:r>
            <w:r w:rsidRPr="00414755">
              <w:rPr>
                <w:b/>
              </w:rPr>
              <w:t>7</w:t>
            </w:r>
            <w:r w:rsidRPr="00414755">
              <w:rPr>
                <w:b/>
              </w:rPr>
              <w:t>.</w:t>
            </w:r>
            <w:r w:rsidRPr="00102071">
              <w:t xml:space="preserve"> </w:t>
            </w:r>
            <w:r w:rsidR="00414755" w:rsidRPr="00C7003B">
              <w:t>Охрана труда, защ</w:t>
            </w:r>
            <w:r w:rsidR="00414755" w:rsidRPr="00C7003B">
              <w:t>и</w:t>
            </w:r>
            <w:r w:rsidR="00414755" w:rsidRPr="00C7003B">
              <w:t>та окружающей ср</w:t>
            </w:r>
            <w:r w:rsidR="00414755" w:rsidRPr="00C7003B">
              <w:t>е</w:t>
            </w:r>
            <w:r w:rsidR="00414755" w:rsidRPr="00C7003B">
              <w:t>ды и использование вторичных ресурсов в технологии стекла и ситаллов</w:t>
            </w:r>
            <w:r w:rsidR="00414755">
              <w:t xml:space="preserve">. </w:t>
            </w:r>
            <w:r w:rsidR="00414755" w:rsidRPr="00C7003B">
              <w:t>Профессиональные вредности в составных, машинно-ванных, кер</w:t>
            </w:r>
            <w:r w:rsidR="00414755" w:rsidRPr="00C7003B">
              <w:t>а</w:t>
            </w:r>
            <w:r w:rsidR="00414755" w:rsidRPr="00C7003B">
              <w:t>мических цехах, цехах по механической и химической обработке стекла. Газообразные, жидкие и твердые отходы и выбросы в прои</w:t>
            </w:r>
            <w:r w:rsidR="00414755" w:rsidRPr="00C7003B">
              <w:t>з</w:t>
            </w:r>
            <w:r w:rsidR="00414755" w:rsidRPr="00C7003B">
              <w:t>водстве стекла. Пылеулавливающие устройства. Очистка газов и сточных вод. Утилизация твердых отходов производства. Безотхо</w:t>
            </w:r>
            <w:r w:rsidR="00414755" w:rsidRPr="00C7003B">
              <w:t>д</w:t>
            </w:r>
            <w:r w:rsidR="00414755" w:rsidRPr="00C7003B">
              <w:t>ные технологии.</w:t>
            </w:r>
          </w:p>
        </w:tc>
      </w:tr>
      <w:tr w:rsidR="005C2F4E" w:rsidTr="002F3759">
        <w:tc>
          <w:tcPr>
            <w:tcW w:w="9640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2F3759">
        <w:tc>
          <w:tcPr>
            <w:tcW w:w="9640" w:type="dxa"/>
            <w:gridSpan w:val="7"/>
          </w:tcPr>
          <w:p w:rsidR="00414755" w:rsidRPr="00414755" w:rsidRDefault="00414755" w:rsidP="0041475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414755">
              <w:rPr>
                <w:rStyle w:val="FontStyle155"/>
                <w:sz w:val="24"/>
              </w:rPr>
              <w:t>осознавать</w:t>
            </w:r>
            <w:proofErr w:type="gramEnd"/>
            <w:r w:rsidRPr="00414755">
              <w:rPr>
                <w:rStyle w:val="FontStyle155"/>
                <w:sz w:val="24"/>
              </w:rPr>
              <w:t xml:space="preserve"> социальную значимость своей будущей профессии, обладать высокой м</w:t>
            </w:r>
            <w:r w:rsidRPr="00414755">
              <w:rPr>
                <w:rStyle w:val="FontStyle155"/>
                <w:sz w:val="24"/>
              </w:rPr>
              <w:t>о</w:t>
            </w:r>
            <w:r w:rsidRPr="00414755">
              <w:rPr>
                <w:rStyle w:val="FontStyle155"/>
                <w:sz w:val="24"/>
              </w:rPr>
              <w:t>тивацией к выполнению профессиональной деятельн</w:t>
            </w:r>
            <w:r w:rsidRPr="00414755">
              <w:rPr>
                <w:rStyle w:val="FontStyle155"/>
                <w:sz w:val="24"/>
              </w:rPr>
              <w:t>о</w:t>
            </w:r>
            <w:r w:rsidRPr="00414755">
              <w:rPr>
                <w:rStyle w:val="FontStyle155"/>
                <w:sz w:val="24"/>
              </w:rPr>
              <w:t>сти (ОК-9)</w:t>
            </w:r>
            <w:r w:rsidRPr="00414755">
              <w:t>;</w:t>
            </w:r>
          </w:p>
          <w:p w:rsidR="00414755" w:rsidRPr="00414755" w:rsidRDefault="00414755" w:rsidP="0041475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414755">
              <w:t>быть</w:t>
            </w:r>
            <w:proofErr w:type="gramEnd"/>
            <w:r w:rsidRPr="00414755">
              <w:t xml:space="preserve"> способным и готовым осуществлять технологический процесс в соответствии с регламентом и использовать технические средства для измерения основных параме</w:t>
            </w:r>
            <w:r w:rsidRPr="00414755">
              <w:t>т</w:t>
            </w:r>
            <w:r w:rsidRPr="00414755">
              <w:t>ров те</w:t>
            </w:r>
            <w:r w:rsidRPr="00414755">
              <w:t>х</w:t>
            </w:r>
            <w:r w:rsidRPr="00414755">
              <w:t>нологического процесса, свойств сырья и продукции (ПК-7);</w:t>
            </w:r>
          </w:p>
          <w:p w:rsidR="00414755" w:rsidRPr="00414755" w:rsidRDefault="00414755" w:rsidP="0041475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sz w:val="24"/>
              </w:rPr>
            </w:pPr>
            <w:proofErr w:type="gramStart"/>
            <w:r w:rsidRPr="00414755">
              <w:t>уметь</w:t>
            </w:r>
            <w:proofErr w:type="gramEnd"/>
            <w:r w:rsidRPr="00414755">
              <w:t xml:space="preserve"> обосновывать принятие конкретного </w:t>
            </w:r>
            <w:r w:rsidRPr="00414755">
              <w:rPr>
                <w:rStyle w:val="FontStyle155"/>
                <w:sz w:val="24"/>
              </w:rPr>
              <w:t>технического решения при разработке технологических процессов; выбирать технические средства и технологии с учетом экологич</w:t>
            </w:r>
            <w:r w:rsidRPr="00414755">
              <w:rPr>
                <w:rStyle w:val="FontStyle155"/>
                <w:sz w:val="24"/>
              </w:rPr>
              <w:t>е</w:t>
            </w:r>
            <w:r w:rsidRPr="00414755">
              <w:rPr>
                <w:rStyle w:val="FontStyle155"/>
                <w:sz w:val="24"/>
              </w:rPr>
              <w:t>ских последствий их применения (ПК-11);</w:t>
            </w:r>
          </w:p>
          <w:p w:rsidR="00414755" w:rsidRPr="00414755" w:rsidRDefault="00414755" w:rsidP="0041475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414755">
              <w:t>проводить</w:t>
            </w:r>
            <w:proofErr w:type="gramEnd"/>
            <w:r w:rsidRPr="00414755">
              <w:t xml:space="preserve"> стандартные и сертификационные испытания материалов, изделий и те</w:t>
            </w:r>
            <w:r w:rsidRPr="00414755">
              <w:t>х</w:t>
            </w:r>
            <w:r w:rsidRPr="00414755">
              <w:t>нологических процессов (ПК-22);</w:t>
            </w:r>
          </w:p>
          <w:p w:rsidR="005C2F4E" w:rsidRPr="00414755" w:rsidRDefault="00414755" w:rsidP="0041475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proofErr w:type="gramStart"/>
            <w:r w:rsidRPr="00414755">
              <w:t>владеть</w:t>
            </w:r>
            <w:proofErr w:type="gramEnd"/>
            <w:r w:rsidRPr="00414755">
              <w:t xml:space="preserve"> навыками изучения научно-технической информации, отечественного и зар</w:t>
            </w:r>
            <w:r w:rsidRPr="00414755">
              <w:t>у</w:t>
            </w:r>
            <w:r w:rsidRPr="00414755">
              <w:t>бежного опыта (ПК-25) в области технологии стекла и ситаллов</w:t>
            </w:r>
            <w:r w:rsidRPr="00414755">
              <w:rPr>
                <w:rStyle w:val="FontStyle61"/>
                <w:sz w:val="24"/>
                <w:szCs w:val="24"/>
              </w:rPr>
              <w:t>.</w:t>
            </w:r>
          </w:p>
        </w:tc>
      </w:tr>
      <w:tr w:rsidR="005C2F4E" w:rsidRPr="005C2F4E" w:rsidTr="002F3759">
        <w:tc>
          <w:tcPr>
            <w:tcW w:w="9640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2F3759">
        <w:tc>
          <w:tcPr>
            <w:tcW w:w="9640" w:type="dxa"/>
            <w:gridSpan w:val="7"/>
          </w:tcPr>
          <w:p w:rsidR="00414755" w:rsidRPr="00414755" w:rsidRDefault="005C2F4E" w:rsidP="0041475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63"/>
              <w:jc w:val="both"/>
            </w:pPr>
            <w:r w:rsidRPr="00414755">
              <w:rPr>
                <w:b/>
              </w:rPr>
              <w:t>Знания</w:t>
            </w:r>
            <w:r w:rsidRPr="00414755">
              <w:t xml:space="preserve">: </w:t>
            </w:r>
            <w:r w:rsidR="00414755" w:rsidRPr="00414755">
              <w:t>составы и свойства стекол и ситаллов, области их применения</w:t>
            </w:r>
            <w:r w:rsidR="00414755" w:rsidRPr="00414755">
              <w:rPr>
                <w:rStyle w:val="FontStyle155"/>
                <w:sz w:val="24"/>
              </w:rPr>
              <w:t>;</w:t>
            </w:r>
            <w:r w:rsidR="00414755" w:rsidRPr="00414755">
              <w:rPr>
                <w:rStyle w:val="FontStyle155"/>
                <w:sz w:val="24"/>
              </w:rPr>
              <w:t xml:space="preserve"> </w:t>
            </w:r>
            <w:r w:rsidR="00414755" w:rsidRPr="00414755">
              <w:t>основные стадии технологии стекла и ситаллов, способы их осуществления;</w:t>
            </w:r>
            <w:r w:rsidR="00414755" w:rsidRPr="00414755">
              <w:t xml:space="preserve"> </w:t>
            </w:r>
            <w:r w:rsidR="00414755" w:rsidRPr="00414755">
              <w:t>аппаратурное оформление процесса получения стеклоизделий;</w:t>
            </w:r>
            <w:r w:rsidR="00414755" w:rsidRPr="00414755">
              <w:t xml:space="preserve"> </w:t>
            </w:r>
            <w:r w:rsidR="00414755" w:rsidRPr="00414755">
              <w:t>меры по охране окружающей среды от вредных выбросов.</w:t>
            </w:r>
          </w:p>
          <w:p w:rsidR="005C2F4E" w:rsidRPr="00414755" w:rsidRDefault="005C2F4E" w:rsidP="00414755">
            <w:pPr>
              <w:pStyle w:val="Style7"/>
              <w:widowControl/>
              <w:spacing w:line="240" w:lineRule="auto"/>
              <w:ind w:left="63"/>
              <w:jc w:val="both"/>
            </w:pPr>
            <w:r w:rsidRPr="00414755">
              <w:rPr>
                <w:b/>
              </w:rPr>
              <w:t>Умения</w:t>
            </w:r>
            <w:r w:rsidRPr="00414755">
              <w:t>:</w:t>
            </w:r>
            <w:r w:rsidR="00425761" w:rsidRPr="00414755">
              <w:t>.</w:t>
            </w:r>
            <w:r w:rsidR="00414755" w:rsidRPr="00414755">
              <w:t xml:space="preserve"> </w:t>
            </w:r>
            <w:r w:rsidR="00414755" w:rsidRPr="00414755">
              <w:t>разрабатывать технологические схемы производства стекла и ситаллов и путем ко</w:t>
            </w:r>
            <w:r w:rsidR="00414755" w:rsidRPr="00414755">
              <w:t>м</w:t>
            </w:r>
            <w:r w:rsidR="00414755" w:rsidRPr="00414755">
              <w:t>бинации различных факторов регулировать основные свойства стеклои</w:t>
            </w:r>
            <w:r w:rsidR="00414755" w:rsidRPr="00414755">
              <w:t>з</w:t>
            </w:r>
            <w:r w:rsidR="00414755" w:rsidRPr="00414755">
              <w:t>делий;</w:t>
            </w:r>
            <w:r w:rsidR="00414755">
              <w:t xml:space="preserve"> </w:t>
            </w:r>
            <w:r w:rsidR="00414755" w:rsidRPr="00414755">
              <w:rPr>
                <w:rStyle w:val="FontStyle155"/>
                <w:sz w:val="24"/>
              </w:rPr>
              <w:t>рассчитывать и проектировать отдельные стадии технологического процесса с и</w:t>
            </w:r>
            <w:r w:rsidR="00414755" w:rsidRPr="00414755">
              <w:rPr>
                <w:rStyle w:val="FontStyle155"/>
                <w:sz w:val="24"/>
              </w:rPr>
              <w:t>с</w:t>
            </w:r>
            <w:r w:rsidR="00414755" w:rsidRPr="00414755">
              <w:rPr>
                <w:rStyle w:val="FontStyle155"/>
                <w:sz w:val="24"/>
              </w:rPr>
              <w:t>пользованием стандартных средств автоматизации прое</w:t>
            </w:r>
            <w:r w:rsidR="00414755" w:rsidRPr="00414755">
              <w:rPr>
                <w:rStyle w:val="FontStyle155"/>
                <w:sz w:val="24"/>
              </w:rPr>
              <w:t>к</w:t>
            </w:r>
            <w:r w:rsidR="00414755" w:rsidRPr="00414755">
              <w:rPr>
                <w:rStyle w:val="FontStyle155"/>
                <w:sz w:val="24"/>
              </w:rPr>
              <w:t>тирования;</w:t>
            </w:r>
            <w:r w:rsidR="00414755">
              <w:rPr>
                <w:rStyle w:val="FontStyle155"/>
                <w:sz w:val="24"/>
              </w:rPr>
              <w:t xml:space="preserve"> </w:t>
            </w:r>
            <w:r w:rsidR="00414755" w:rsidRPr="00414755">
              <w:t>осуществлять подбор сырьевых материалов для варки стекол различного  состава;</w:t>
            </w:r>
            <w:r w:rsidR="00414755">
              <w:t xml:space="preserve"> </w:t>
            </w:r>
            <w:r w:rsidR="00414755" w:rsidRPr="00414755">
              <w:rPr>
                <w:rStyle w:val="FontStyle155"/>
                <w:sz w:val="24"/>
              </w:rPr>
              <w:t xml:space="preserve">организовывать входной контроль сырья и материалов, контролировать соблюдение технологической дисциплины, контролировать </w:t>
            </w:r>
            <w:r w:rsidR="00414755" w:rsidRPr="00414755">
              <w:rPr>
                <w:rStyle w:val="FontStyle155"/>
                <w:sz w:val="24"/>
              </w:rPr>
              <w:lastRenderedPageBreak/>
              <w:t>качество выпускаемой продукции с использ</w:t>
            </w:r>
            <w:r w:rsidR="00414755" w:rsidRPr="00414755">
              <w:rPr>
                <w:rStyle w:val="FontStyle155"/>
                <w:sz w:val="24"/>
              </w:rPr>
              <w:t>о</w:t>
            </w:r>
            <w:r w:rsidR="00414755" w:rsidRPr="00414755">
              <w:rPr>
                <w:rStyle w:val="FontStyle155"/>
                <w:sz w:val="24"/>
              </w:rPr>
              <w:t>ванием типовых методов;</w:t>
            </w:r>
            <w:r w:rsidR="00414755">
              <w:rPr>
                <w:rStyle w:val="FontStyle155"/>
                <w:sz w:val="24"/>
              </w:rPr>
              <w:t xml:space="preserve"> </w:t>
            </w:r>
            <w:r w:rsidR="00414755" w:rsidRPr="00414755">
              <w:rPr>
                <w:rStyle w:val="FontStyle155"/>
                <w:sz w:val="24"/>
              </w:rPr>
              <w:t>исследовать причины брака в производстве и разрабатывать мероприятия по его пр</w:t>
            </w:r>
            <w:r w:rsidR="00414755" w:rsidRPr="00414755">
              <w:rPr>
                <w:rStyle w:val="FontStyle155"/>
                <w:sz w:val="24"/>
              </w:rPr>
              <w:t>е</w:t>
            </w:r>
            <w:r w:rsidR="00414755" w:rsidRPr="00414755">
              <w:rPr>
                <w:rStyle w:val="FontStyle155"/>
                <w:sz w:val="24"/>
              </w:rPr>
              <w:t>дупреждению и устранению;</w:t>
            </w:r>
            <w:r w:rsidR="00414755">
              <w:rPr>
                <w:rStyle w:val="FontStyle155"/>
                <w:sz w:val="24"/>
              </w:rPr>
              <w:t xml:space="preserve"> </w:t>
            </w:r>
            <w:r w:rsidR="00414755" w:rsidRPr="00414755">
              <w:rPr>
                <w:rStyle w:val="FontStyle155"/>
                <w:sz w:val="24"/>
              </w:rPr>
              <w:t xml:space="preserve">определять свойства </w:t>
            </w:r>
            <w:r w:rsidR="00414755" w:rsidRPr="00414755">
              <w:t>различных типов стекол с помощью стандартных методик;</w:t>
            </w:r>
            <w:r w:rsidR="00414755">
              <w:t xml:space="preserve"> </w:t>
            </w:r>
            <w:r w:rsidR="00414755" w:rsidRPr="00414755">
              <w:t>находить способы решения профессиональных задач, интерпретировать професси</w:t>
            </w:r>
            <w:r w:rsidR="00414755" w:rsidRPr="00414755">
              <w:t>о</w:t>
            </w:r>
            <w:r w:rsidR="00414755" w:rsidRPr="00414755">
              <w:t>нальный (физический) смысл полученного математич</w:t>
            </w:r>
            <w:r w:rsidR="00414755" w:rsidRPr="00414755">
              <w:t>е</w:t>
            </w:r>
            <w:r w:rsidR="00414755" w:rsidRPr="00414755">
              <w:t>ского результата.</w:t>
            </w:r>
          </w:p>
          <w:p w:rsidR="005C2F4E" w:rsidRPr="00414755" w:rsidRDefault="00425761" w:rsidP="00414755">
            <w:pPr>
              <w:pStyle w:val="Style7"/>
              <w:widowControl/>
              <w:spacing w:line="240" w:lineRule="auto"/>
              <w:ind w:left="63"/>
            </w:pPr>
            <w:r w:rsidRPr="00414755">
              <w:rPr>
                <w:b/>
              </w:rPr>
              <w:t>Владение</w:t>
            </w:r>
            <w:r w:rsidR="00874A6B" w:rsidRPr="00414755">
              <w:t xml:space="preserve">: </w:t>
            </w:r>
            <w:r w:rsidR="00414755" w:rsidRPr="00414755">
              <w:t>навыками доводки и освоения технологических процессов в ходе подготовки прои</w:t>
            </w:r>
            <w:r w:rsidR="00414755" w:rsidRPr="00414755">
              <w:t>з</w:t>
            </w:r>
            <w:r w:rsidR="00414755" w:rsidRPr="00414755">
              <w:t>водства новой продукции;</w:t>
            </w:r>
            <w:r w:rsidR="00414755">
              <w:t xml:space="preserve"> </w:t>
            </w:r>
            <w:r w:rsidR="00414755" w:rsidRPr="00414755">
              <w:t>методологией эксперимента, планирования и обсуждения результатов опыта, пост</w:t>
            </w:r>
            <w:r w:rsidR="00414755" w:rsidRPr="00414755">
              <w:t>а</w:t>
            </w:r>
            <w:r w:rsidR="00414755" w:rsidRPr="00414755">
              <w:t>новки цели в исследованиях и выработки путей ее до</w:t>
            </w:r>
            <w:r w:rsidR="00414755" w:rsidRPr="00414755">
              <w:t>с</w:t>
            </w:r>
            <w:r w:rsidR="00414755" w:rsidRPr="00414755">
              <w:t>тижения.</w:t>
            </w:r>
          </w:p>
        </w:tc>
      </w:tr>
      <w:tr w:rsidR="005C2F4E" w:rsidTr="002F3759">
        <w:tc>
          <w:tcPr>
            <w:tcW w:w="9640" w:type="dxa"/>
            <w:gridSpan w:val="7"/>
          </w:tcPr>
          <w:p w:rsidR="005C2F4E" w:rsidRPr="00A97997" w:rsidRDefault="005C2F4E">
            <w:pPr>
              <w:rPr>
                <w:b/>
              </w:rPr>
            </w:pPr>
            <w:r w:rsidRPr="00A97997">
              <w:rPr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A97997" w:rsidTr="002F3759">
        <w:tc>
          <w:tcPr>
            <w:tcW w:w="9640" w:type="dxa"/>
            <w:gridSpan w:val="7"/>
          </w:tcPr>
          <w:p w:rsidR="00A97997" w:rsidRPr="008A44E6" w:rsidRDefault="00A97997" w:rsidP="00414755">
            <w:pPr>
              <w:jc w:val="both"/>
            </w:pPr>
            <w:r w:rsidRPr="008A44E6">
              <w:t xml:space="preserve">Теоретическое и практическое освоение </w:t>
            </w:r>
            <w:r>
              <w:t xml:space="preserve">навыков </w:t>
            </w:r>
            <w:r w:rsidRPr="00950262">
              <w:rPr>
                <w:rStyle w:val="FontStyle155"/>
                <w:sz w:val="24"/>
              </w:rPr>
              <w:t>основ проектирования технологических процессов и технологической документаци</w:t>
            </w:r>
            <w:r>
              <w:rPr>
                <w:rStyle w:val="FontStyle155"/>
                <w:sz w:val="24"/>
              </w:rPr>
              <w:t>и</w:t>
            </w:r>
            <w:r w:rsidRPr="00950262">
              <w:rPr>
                <w:rStyle w:val="FontStyle155"/>
                <w:sz w:val="24"/>
              </w:rPr>
              <w:t xml:space="preserve">, расчета и </w:t>
            </w:r>
            <w:r>
              <w:rPr>
                <w:rStyle w:val="FontStyle155"/>
                <w:sz w:val="24"/>
              </w:rPr>
              <w:t>методами исследования физико-химических и технических свойств</w:t>
            </w:r>
            <w:r w:rsidRPr="00950262">
              <w:rPr>
                <w:rStyle w:val="FontStyle155"/>
                <w:sz w:val="24"/>
              </w:rPr>
              <w:t xml:space="preserve"> </w:t>
            </w:r>
            <w:r w:rsidRPr="008A44E6">
              <w:t xml:space="preserve">позволит выпускнику использовать их при </w:t>
            </w:r>
            <w:r>
              <w:rPr>
                <w:rStyle w:val="FontStyle155"/>
                <w:sz w:val="24"/>
              </w:rPr>
              <w:t>расчете</w:t>
            </w:r>
            <w:r w:rsidRPr="00950262">
              <w:rPr>
                <w:rStyle w:val="FontStyle155"/>
                <w:sz w:val="24"/>
              </w:rPr>
              <w:t xml:space="preserve"> и проектирова</w:t>
            </w:r>
            <w:r>
              <w:rPr>
                <w:rStyle w:val="FontStyle155"/>
                <w:sz w:val="24"/>
              </w:rPr>
              <w:t xml:space="preserve">нии </w:t>
            </w:r>
            <w:r w:rsidRPr="00950262">
              <w:rPr>
                <w:rStyle w:val="FontStyle155"/>
                <w:sz w:val="24"/>
              </w:rPr>
              <w:t>технологического процесса</w:t>
            </w:r>
            <w:r>
              <w:rPr>
                <w:rStyle w:val="FontStyle155"/>
                <w:sz w:val="24"/>
              </w:rPr>
              <w:t xml:space="preserve"> </w:t>
            </w:r>
            <w:r w:rsidRPr="0028592F">
              <w:t xml:space="preserve">производства </w:t>
            </w:r>
            <w:r w:rsidR="00414755">
              <w:t>стекла и ситаллов</w:t>
            </w:r>
            <w:bookmarkStart w:id="0" w:name="_GoBack"/>
            <w:bookmarkEnd w:id="0"/>
          </w:p>
        </w:tc>
      </w:tr>
      <w:tr w:rsidR="00593F12" w:rsidTr="002F3759">
        <w:tc>
          <w:tcPr>
            <w:tcW w:w="30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2F3759">
        <w:tc>
          <w:tcPr>
            <w:tcW w:w="30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583" w:type="dxa"/>
            <w:gridSpan w:val="4"/>
          </w:tcPr>
          <w:p w:rsidR="00593F12" w:rsidRPr="005C2F4E" w:rsidRDefault="00874A6B" w:rsidP="00874A6B">
            <w:r>
              <w:t>к</w:t>
            </w:r>
            <w:r w:rsidR="00593F12">
              <w:t>.</w:t>
            </w:r>
            <w:r>
              <w:t>х</w:t>
            </w:r>
            <w:r w:rsidR="00593F12">
              <w:t xml:space="preserve">.н., </w:t>
            </w:r>
            <w:r w:rsidR="002F3759">
              <w:t>доц</w:t>
            </w:r>
            <w:r w:rsidR="00593F12">
              <w:t xml:space="preserve">. </w:t>
            </w:r>
            <w:r>
              <w:t>Филатова Н.В.</w:t>
            </w:r>
          </w:p>
        </w:tc>
      </w:tr>
      <w:tr w:rsidR="00593F12" w:rsidTr="002F3759">
        <w:tc>
          <w:tcPr>
            <w:tcW w:w="30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2F3759">
        <w:tc>
          <w:tcPr>
            <w:tcW w:w="30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583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2F37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C00"/>
    <w:multiLevelType w:val="hybridMultilevel"/>
    <w:tmpl w:val="47BA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C5929"/>
    <w:multiLevelType w:val="hybridMultilevel"/>
    <w:tmpl w:val="6D56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BF3761"/>
    <w:multiLevelType w:val="hybridMultilevel"/>
    <w:tmpl w:val="77EA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D431C"/>
    <w:multiLevelType w:val="hybridMultilevel"/>
    <w:tmpl w:val="A5D8EF92"/>
    <w:lvl w:ilvl="0" w:tplc="5442B9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EFF2B21"/>
    <w:multiLevelType w:val="hybridMultilevel"/>
    <w:tmpl w:val="AE2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67CC5"/>
    <w:multiLevelType w:val="hybridMultilevel"/>
    <w:tmpl w:val="AAAE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A9"/>
    <w:rsid w:val="000373FD"/>
    <w:rsid w:val="00102071"/>
    <w:rsid w:val="002D4719"/>
    <w:rsid w:val="002F3759"/>
    <w:rsid w:val="003A3734"/>
    <w:rsid w:val="003D00FD"/>
    <w:rsid w:val="00414755"/>
    <w:rsid w:val="00425761"/>
    <w:rsid w:val="004435F9"/>
    <w:rsid w:val="00593F12"/>
    <w:rsid w:val="005C2F4E"/>
    <w:rsid w:val="00874A6B"/>
    <w:rsid w:val="008B09E3"/>
    <w:rsid w:val="009B65A9"/>
    <w:rsid w:val="00A44BC3"/>
    <w:rsid w:val="00A602E6"/>
    <w:rsid w:val="00A97997"/>
    <w:rsid w:val="00C154B8"/>
    <w:rsid w:val="00D74236"/>
    <w:rsid w:val="00D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33D1E-F256-4F37-ABFB-845435B5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2F3759"/>
    <w:pPr>
      <w:widowControl w:val="0"/>
      <w:autoSpaceDE w:val="0"/>
      <w:autoSpaceDN w:val="0"/>
      <w:adjustRightInd w:val="0"/>
      <w:spacing w:line="211" w:lineRule="exact"/>
      <w:ind w:firstLine="494"/>
    </w:pPr>
  </w:style>
  <w:style w:type="paragraph" w:customStyle="1" w:styleId="Style2">
    <w:name w:val="Style2"/>
    <w:basedOn w:val="a"/>
    <w:uiPriority w:val="99"/>
    <w:rsid w:val="00102071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53">
    <w:name w:val="Font Style153"/>
    <w:uiPriority w:val="99"/>
    <w:rsid w:val="00102071"/>
    <w:rPr>
      <w:rFonts w:ascii="Times New Roman" w:hAnsi="Times New Roman" w:cs="Times New Roman"/>
      <w:b/>
      <w:bCs/>
      <w:sz w:val="16"/>
      <w:szCs w:val="16"/>
    </w:rPr>
  </w:style>
  <w:style w:type="paragraph" w:customStyle="1" w:styleId="ListParagraph">
    <w:name w:val="List Paragraph"/>
    <w:basedOn w:val="a"/>
    <w:uiPriority w:val="99"/>
    <w:qFormat/>
    <w:rsid w:val="00414755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pc</cp:lastModifiedBy>
  <cp:revision>3</cp:revision>
  <dcterms:created xsi:type="dcterms:W3CDTF">2015-02-27T17:23:00Z</dcterms:created>
  <dcterms:modified xsi:type="dcterms:W3CDTF">2015-02-27T17:35:00Z</dcterms:modified>
</cp:coreProperties>
</file>