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02" w:rsidRDefault="00192902" w:rsidP="00192902">
      <w:pPr>
        <w:jc w:val="right"/>
        <w:rPr>
          <w:sz w:val="20"/>
          <w:szCs w:val="20"/>
        </w:rPr>
      </w:pPr>
      <w:r w:rsidRPr="003D00FD">
        <w:rPr>
          <w:sz w:val="20"/>
          <w:szCs w:val="20"/>
        </w:rPr>
        <w:t xml:space="preserve">Аннотации дисциплин ООП подготовки бакалавров по направлению </w:t>
      </w:r>
      <w:r>
        <w:rPr>
          <w:sz w:val="20"/>
          <w:szCs w:val="20"/>
        </w:rPr>
        <w:br/>
        <w:t>22.03</w:t>
      </w:r>
      <w:r w:rsidRPr="003D00FD">
        <w:rPr>
          <w:sz w:val="20"/>
          <w:szCs w:val="20"/>
        </w:rPr>
        <w:t xml:space="preserve">.01 </w:t>
      </w:r>
      <w:r>
        <w:rPr>
          <w:sz w:val="20"/>
          <w:szCs w:val="20"/>
        </w:rPr>
        <w:t>Материаловедение и технология материалов</w:t>
      </w:r>
    </w:p>
    <w:p w:rsidR="00192902" w:rsidRDefault="00192902" w:rsidP="0019290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Профиль Материаловедение и технологии новых материалов. </w:t>
      </w:r>
    </w:p>
    <w:p w:rsidR="00192902" w:rsidRDefault="00192902" w:rsidP="00192902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p w:rsidR="004435F9" w:rsidRPr="00593F12" w:rsidRDefault="004435F9">
      <w:pPr>
        <w:rPr>
          <w:sz w:val="4"/>
          <w:szCs w:val="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40"/>
        <w:gridCol w:w="336"/>
        <w:gridCol w:w="1134"/>
        <w:gridCol w:w="413"/>
        <w:gridCol w:w="829"/>
        <w:gridCol w:w="1840"/>
        <w:gridCol w:w="3714"/>
      </w:tblGrid>
      <w:tr w:rsidR="009B65A9" w:rsidTr="00A602E6">
        <w:tc>
          <w:tcPr>
            <w:tcW w:w="2276" w:type="dxa"/>
            <w:gridSpan w:val="2"/>
          </w:tcPr>
          <w:p w:rsidR="009B65A9" w:rsidRDefault="009B65A9">
            <w:r>
              <w:t>Наименование ди</w:t>
            </w:r>
            <w:r>
              <w:t>с</w:t>
            </w:r>
            <w:r>
              <w:t>циплины</w:t>
            </w:r>
          </w:p>
        </w:tc>
        <w:tc>
          <w:tcPr>
            <w:tcW w:w="7930" w:type="dxa"/>
            <w:gridSpan w:val="5"/>
            <w:vAlign w:val="center"/>
          </w:tcPr>
          <w:p w:rsidR="009B65A9" w:rsidRPr="00425761" w:rsidRDefault="00425761" w:rsidP="009B65A9">
            <w:pPr>
              <w:jc w:val="center"/>
              <w:rPr>
                <w:sz w:val="26"/>
                <w:szCs w:val="26"/>
              </w:rPr>
            </w:pPr>
            <w:r w:rsidRPr="00425761">
              <w:rPr>
                <w:rStyle w:val="FontStyle155"/>
                <w:b/>
                <w:sz w:val="26"/>
                <w:szCs w:val="26"/>
              </w:rPr>
              <w:t>Физическая химия материалов</w:t>
            </w:r>
          </w:p>
        </w:tc>
      </w:tr>
      <w:tr w:rsidR="009B65A9" w:rsidTr="00A602E6">
        <w:tc>
          <w:tcPr>
            <w:tcW w:w="19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336" w:type="dxa"/>
          </w:tcPr>
          <w:p w:rsidR="009B65A9" w:rsidRDefault="00425761">
            <w:r>
              <w:t>3</w:t>
            </w:r>
          </w:p>
        </w:tc>
        <w:tc>
          <w:tcPr>
            <w:tcW w:w="1547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29" w:type="dxa"/>
          </w:tcPr>
          <w:p w:rsidR="009B65A9" w:rsidRDefault="00425761">
            <w:r>
              <w:t>6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714" w:type="dxa"/>
          </w:tcPr>
          <w:p w:rsidR="009B65A9" w:rsidRDefault="00425761">
            <w:r>
              <w:t xml:space="preserve">7 </w:t>
            </w:r>
            <w:proofErr w:type="spellStart"/>
            <w:r>
              <w:t>зач</w:t>
            </w:r>
            <w:proofErr w:type="spellEnd"/>
            <w:r>
              <w:t>. ед., 252 часов</w:t>
            </w:r>
          </w:p>
        </w:tc>
      </w:tr>
      <w:tr w:rsidR="009B65A9" w:rsidTr="00A602E6">
        <w:tc>
          <w:tcPr>
            <w:tcW w:w="2276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47" w:type="dxa"/>
            <w:gridSpan w:val="2"/>
          </w:tcPr>
          <w:p w:rsidR="009B65A9" w:rsidRDefault="00425761">
            <w:r>
              <w:t>ЛК, ЛР</w:t>
            </w:r>
          </w:p>
        </w:tc>
        <w:tc>
          <w:tcPr>
            <w:tcW w:w="2669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714" w:type="dxa"/>
          </w:tcPr>
          <w:p w:rsidR="009B65A9" w:rsidRPr="00425761" w:rsidRDefault="00425761">
            <w:r>
              <w:t>Зачет, экзамен</w:t>
            </w:r>
          </w:p>
        </w:tc>
      </w:tr>
      <w:tr w:rsidR="00C154B8" w:rsidTr="00A602E6">
        <w:tc>
          <w:tcPr>
            <w:tcW w:w="2276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>
              <w:rPr>
                <w:b/>
              </w:rPr>
              <w:t>н</w:t>
            </w:r>
            <w:r>
              <w:rPr>
                <w:b/>
              </w:rPr>
              <w:t>терактивные формы обучения</w:t>
            </w:r>
          </w:p>
        </w:tc>
        <w:tc>
          <w:tcPr>
            <w:tcW w:w="7930" w:type="dxa"/>
            <w:gridSpan w:val="5"/>
          </w:tcPr>
          <w:p w:rsidR="00C154B8" w:rsidRPr="00593F12" w:rsidRDefault="00593F12" w:rsidP="00593F12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proofErr w:type="gramStart"/>
            <w:r w:rsidRPr="00593F12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рассмотр</w:t>
            </w:r>
            <w:r w:rsidRPr="00593F12">
              <w:rPr>
                <w:rStyle w:val="FontStyle157"/>
                <w:i w:val="0"/>
                <w:iCs/>
                <w:sz w:val="24"/>
              </w:rPr>
              <w:t>е</w:t>
            </w:r>
            <w:r w:rsidRPr="00593F12">
              <w:rPr>
                <w:rStyle w:val="FontStyle157"/>
                <w:i w:val="0"/>
                <w:iCs/>
                <w:sz w:val="24"/>
              </w:rPr>
              <w:t>ние альтернативных точек зрения, дополнения, обращение к аудитории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приглашение специальных лекторов,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работа обучающихся с дополн</w:t>
            </w:r>
            <w:r w:rsidRPr="00593F12">
              <w:rPr>
                <w:rStyle w:val="FontStyle157"/>
                <w:i w:val="0"/>
                <w:iCs/>
                <w:sz w:val="24"/>
              </w:rPr>
              <w:t>и</w:t>
            </w:r>
            <w:r w:rsidRPr="00593F12">
              <w:rPr>
                <w:rStyle w:val="FontStyle157"/>
                <w:i w:val="0"/>
                <w:iCs/>
                <w:sz w:val="24"/>
              </w:rPr>
              <w:t>тельными текстами и документами (научными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выпо</w:t>
            </w:r>
            <w:r w:rsidRPr="00593F12">
              <w:rPr>
                <w:rStyle w:val="FontStyle157"/>
                <w:i w:val="0"/>
                <w:iCs/>
                <w:sz w:val="24"/>
              </w:rPr>
              <w:t>л</w:t>
            </w:r>
            <w:r w:rsidRPr="00593F12">
              <w:rPr>
                <w:rStyle w:val="FontStyle157"/>
                <w:i w:val="0"/>
                <w:iCs/>
                <w:sz w:val="24"/>
              </w:rPr>
              <w:t>нение индивидуальных домашних заданий с последующей защитой раб</w:t>
            </w:r>
            <w:r w:rsidRPr="00593F12">
              <w:rPr>
                <w:rStyle w:val="FontStyle157"/>
                <w:i w:val="0"/>
                <w:iCs/>
                <w:sz w:val="24"/>
              </w:rPr>
              <w:t>о</w:t>
            </w:r>
            <w:r w:rsidRPr="00593F12">
              <w:rPr>
                <w:rStyle w:val="FontStyle157"/>
                <w:i w:val="0"/>
                <w:iCs/>
                <w:sz w:val="24"/>
              </w:rPr>
              <w:t>ты;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обсуждение докладов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моделирование ситуаций и решение ситуационных задач; учебные дискуссии; работа в малых группах, в том числе в составе временных коллективов для решения конкретных задач.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25761" w:rsidP="0042576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425761">
              <w:t>изучение физикохимии конденсированного состояния, свойств веществ и материалов в завис</w:t>
            </w:r>
            <w:r w:rsidRPr="00425761">
              <w:t>и</w:t>
            </w:r>
            <w:r w:rsidRPr="00425761">
              <w:t>мости от химического и фазового состава, строения и внешних воздействий;</w:t>
            </w:r>
            <w:r>
              <w:t xml:space="preserve"> </w:t>
            </w:r>
            <w:r w:rsidRPr="00425761">
              <w:rPr>
                <w:rStyle w:val="FontStyle155"/>
                <w:sz w:val="24"/>
              </w:rPr>
              <w:t>формирование сп</w:t>
            </w:r>
            <w:r w:rsidRPr="00425761">
              <w:rPr>
                <w:rStyle w:val="FontStyle155"/>
                <w:sz w:val="24"/>
              </w:rPr>
              <w:t>о</w:t>
            </w:r>
            <w:r w:rsidRPr="00425761">
              <w:rPr>
                <w:rStyle w:val="FontStyle155"/>
                <w:sz w:val="24"/>
              </w:rPr>
              <w:t>собности и готовности использовать полученные знания в профессиональной деятельности для регулирования условий проведения технологических процессов, выбора оптимальных составов материалов и целесообразных условий осуществления их обработки;</w:t>
            </w:r>
            <w:r>
              <w:rPr>
                <w:rStyle w:val="FontStyle155"/>
                <w:sz w:val="24"/>
              </w:rPr>
              <w:t xml:space="preserve"> </w:t>
            </w:r>
            <w:r w:rsidRPr="00425761">
              <w:rPr>
                <w:rStyle w:val="FontStyle155"/>
                <w:sz w:val="24"/>
              </w:rPr>
              <w:t>освоение методов провед</w:t>
            </w:r>
            <w:r w:rsidRPr="00425761">
              <w:rPr>
                <w:rStyle w:val="FontStyle155"/>
                <w:sz w:val="24"/>
              </w:rPr>
              <w:t>е</w:t>
            </w:r>
            <w:r w:rsidRPr="00425761">
              <w:rPr>
                <w:rStyle w:val="FontStyle155"/>
                <w:sz w:val="24"/>
              </w:rPr>
              <w:t>ния физико-химических экспериментов, обработки полученных результатов, обсуждения пол</w:t>
            </w:r>
            <w:r w:rsidRPr="00425761">
              <w:rPr>
                <w:rStyle w:val="FontStyle155"/>
                <w:sz w:val="24"/>
              </w:rPr>
              <w:t>у</w:t>
            </w:r>
            <w:r w:rsidRPr="00425761">
              <w:rPr>
                <w:rStyle w:val="FontStyle155"/>
                <w:sz w:val="24"/>
              </w:rPr>
              <w:t>ченных данных с учетом справочной и литературной информации;</w:t>
            </w:r>
            <w:r>
              <w:rPr>
                <w:rStyle w:val="FontStyle155"/>
                <w:sz w:val="24"/>
              </w:rPr>
              <w:t xml:space="preserve"> </w:t>
            </w:r>
            <w:r w:rsidRPr="00425761">
              <w:rPr>
                <w:rStyle w:val="FontStyle155"/>
                <w:sz w:val="24"/>
              </w:rPr>
              <w:t>ознакомление с научно-технической информацией по изучаемой тематике.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25761" w:rsidP="00425761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 вариативной части цикла естественнонаучных дисциплин.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593F12" w:rsidRDefault="00593F12" w:rsidP="00593F12">
            <w:pPr>
              <w:jc w:val="both"/>
            </w:pPr>
            <w:r>
              <w:t xml:space="preserve">Введение. </w:t>
            </w:r>
            <w:r w:rsidRPr="00DB5734">
              <w:t xml:space="preserve">Содержание и значение дисциплины как теоретической основы технологии </w:t>
            </w:r>
            <w:r>
              <w:t>новых</w:t>
            </w:r>
            <w:r w:rsidRPr="00DB5734">
              <w:t xml:space="preserve"> м</w:t>
            </w:r>
            <w:r w:rsidRPr="00DB5734">
              <w:t>а</w:t>
            </w:r>
            <w:r w:rsidRPr="00DB5734">
              <w:t xml:space="preserve">териалов. Краткая историческая справка. Понятие о </w:t>
            </w:r>
            <w:r>
              <w:t>высокотемпературных</w:t>
            </w:r>
            <w:r w:rsidRPr="00DB5734">
              <w:t xml:space="preserve"> материалах.</w:t>
            </w:r>
          </w:p>
          <w:p w:rsidR="00593F12" w:rsidRDefault="00593F12" w:rsidP="00593F12">
            <w:pPr>
              <w:jc w:val="both"/>
            </w:pPr>
            <w:r>
              <w:t xml:space="preserve">Раздел 1. </w:t>
            </w:r>
            <w:r w:rsidRPr="00DB5734">
              <w:t>Фазовые равновесия и диаграммы состояния систем</w:t>
            </w:r>
            <w:r>
              <w:t xml:space="preserve">. </w:t>
            </w:r>
            <w:r w:rsidRPr="00DB5734">
              <w:t>Общие понятия о диаграммах с</w:t>
            </w:r>
            <w:r w:rsidRPr="00DB5734">
              <w:t>о</w:t>
            </w:r>
            <w:r w:rsidRPr="00DB5734">
              <w:t>стояния тугоплавких систем и их информативности. Методы построения диаграмм состояния. Однокомпонентные системы. Диаграммы состояния соединений, имеющих несколько пол</w:t>
            </w:r>
            <w:r w:rsidRPr="00DB5734">
              <w:t>и</w:t>
            </w:r>
            <w:r w:rsidRPr="00DB5734">
              <w:t>морфных модификаций. Элементы строения диаграмм и правила работы с ними. Полиморфизм. Диаграмм</w:t>
            </w:r>
            <w:r>
              <w:t>ы</w:t>
            </w:r>
            <w:r w:rsidRPr="00DB5734">
              <w:t xml:space="preserve"> состояния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Al</w:t>
            </w:r>
            <w:r w:rsidRPr="00096A49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096A49">
              <w:rPr>
                <w:vertAlign w:val="subscript"/>
              </w:rPr>
              <w:t>3</w:t>
            </w:r>
            <w:r w:rsidRPr="00096A49">
              <w:t>;</w:t>
            </w:r>
            <w:r w:rsidRPr="00DB5734">
              <w:t xml:space="preserve"> последовательность фазовых превращений, характеристика полиморфных форм, отклонение от равновесных состояний, значение системы.</w:t>
            </w:r>
            <w:r>
              <w:t xml:space="preserve"> </w:t>
            </w:r>
            <w:r w:rsidRPr="00DB5734">
              <w:t>Двухкомпонен</w:t>
            </w:r>
            <w:r w:rsidRPr="00DB5734">
              <w:t>т</w:t>
            </w:r>
            <w:r w:rsidRPr="00DB5734">
              <w:t xml:space="preserve">ные системы. Элементы строения и принципы </w:t>
            </w:r>
            <w:proofErr w:type="gramStart"/>
            <w:r w:rsidRPr="00DB5734">
              <w:t>чтения диаграмм состояния двухкомпонентных систем различных типов</w:t>
            </w:r>
            <w:proofErr w:type="gramEnd"/>
            <w:r w:rsidRPr="00DB5734">
              <w:t>. Правило рычага и его применение для количественных расчетов в двухкомпонентных системах. Ди</w:t>
            </w:r>
            <w:r w:rsidRPr="00DB5734">
              <w:t>а</w:t>
            </w:r>
            <w:r w:rsidRPr="00DB5734">
              <w:t xml:space="preserve">граммы состояния двухкомпонентных систем: </w:t>
            </w:r>
            <w:r w:rsidRPr="00DB5734">
              <w:rPr>
                <w:lang w:val="en-US"/>
              </w:rPr>
              <w:t>N</w:t>
            </w:r>
            <w:r w:rsidRPr="00DB5734">
              <w:t>а</w:t>
            </w:r>
            <w:r w:rsidRPr="00DB5734">
              <w:rPr>
                <w:vertAlign w:val="subscript"/>
              </w:rPr>
              <w:t>2</w:t>
            </w:r>
            <w:r w:rsidRPr="00DB5734">
              <w:t xml:space="preserve">О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 xml:space="preserve">, </w:t>
            </w:r>
            <w:proofErr w:type="spellStart"/>
            <w:r w:rsidRPr="00DB5734">
              <w:rPr>
                <w:lang w:val="en-US"/>
              </w:rPr>
              <w:t>MgO</w:t>
            </w:r>
            <w:proofErr w:type="spellEnd"/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 xml:space="preserve">, </w:t>
            </w:r>
            <w:proofErr w:type="spellStart"/>
            <w:r w:rsidRPr="00DB5734">
              <w:rPr>
                <w:lang w:val="en-US"/>
              </w:rPr>
              <w:t>CaO</w:t>
            </w:r>
            <w:proofErr w:type="spellEnd"/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 xml:space="preserve">, </w:t>
            </w:r>
            <w:r w:rsidRPr="00DB5734">
              <w:rPr>
                <w:lang w:val="en-US"/>
              </w:rPr>
              <w:t>Al</w:t>
            </w:r>
            <w:r w:rsidRPr="00DB5734">
              <w:rPr>
                <w:vertAlign w:val="subscript"/>
              </w:rPr>
              <w:t>2</w:t>
            </w:r>
            <w:r w:rsidRPr="00DB5734">
              <w:rPr>
                <w:lang w:val="en-US"/>
              </w:rPr>
              <w:t>O</w:t>
            </w:r>
            <w:r w:rsidRPr="00DB5734">
              <w:rPr>
                <w:vertAlign w:val="subscript"/>
              </w:rPr>
              <w:t>3</w:t>
            </w:r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 xml:space="preserve">, </w:t>
            </w:r>
            <w:proofErr w:type="spellStart"/>
            <w:r w:rsidRPr="00DB5734">
              <w:rPr>
                <w:lang w:val="en-US"/>
              </w:rPr>
              <w:t>CaO</w:t>
            </w:r>
            <w:proofErr w:type="spellEnd"/>
            <w:r w:rsidRPr="00DB5734">
              <w:t xml:space="preserve"> – </w:t>
            </w:r>
            <w:r w:rsidRPr="00DB5734">
              <w:rPr>
                <w:lang w:val="en-US"/>
              </w:rPr>
              <w:t>Al</w:t>
            </w:r>
            <w:r w:rsidRPr="00DB5734">
              <w:rPr>
                <w:vertAlign w:val="subscript"/>
              </w:rPr>
              <w:t>2</w:t>
            </w:r>
            <w:r w:rsidRPr="00DB5734">
              <w:rPr>
                <w:lang w:val="en-US"/>
              </w:rPr>
              <w:t>O</w:t>
            </w:r>
            <w:r w:rsidRPr="00DB5734">
              <w:rPr>
                <w:vertAlign w:val="subscript"/>
              </w:rPr>
              <w:t>3</w:t>
            </w:r>
            <w:r w:rsidRPr="00DB5734">
              <w:t xml:space="preserve"> и др. Характеристика важнейших силикатов</w:t>
            </w:r>
            <w:r w:rsidRPr="00096A49">
              <w:t xml:space="preserve"> </w:t>
            </w:r>
            <w:r>
              <w:t>и алюминатов,</w:t>
            </w:r>
            <w:r w:rsidRPr="00DB5734">
              <w:t xml:space="preserve"> </w:t>
            </w:r>
            <w:r>
              <w:t>и</w:t>
            </w:r>
            <w:r w:rsidRPr="00DB5734">
              <w:t xml:space="preserve">х </w:t>
            </w:r>
            <w:r>
              <w:t xml:space="preserve">практическое </w:t>
            </w:r>
            <w:r w:rsidRPr="00DB5734">
              <w:t>значение.</w:t>
            </w:r>
            <w:r>
              <w:t xml:space="preserve"> </w:t>
            </w:r>
            <w:r w:rsidRPr="00DB5734">
              <w:t>Трехкомпонентные системы. Принципы построения и чтения диаграмм состояния трехкомпонентных систем различных типов. Правило рычага и его применение для колич</w:t>
            </w:r>
            <w:r w:rsidRPr="00DB5734">
              <w:t>е</w:t>
            </w:r>
            <w:r w:rsidRPr="00DB5734">
              <w:t xml:space="preserve">ственных расчетов в трехкомпонентных системах. Трехкомпонентные системы: </w:t>
            </w:r>
            <w:proofErr w:type="spellStart"/>
            <w:r w:rsidRPr="00DB5734">
              <w:t>СаО</w:t>
            </w:r>
            <w:proofErr w:type="spellEnd"/>
            <w:r w:rsidRPr="00DB5734">
              <w:t xml:space="preserve"> – А</w:t>
            </w:r>
            <w:r w:rsidRPr="00DB5734">
              <w:rPr>
                <w:lang w:val="en-US"/>
              </w:rPr>
              <w:t>l</w:t>
            </w:r>
            <w:r w:rsidRPr="00DB5734">
              <w:rPr>
                <w:vertAlign w:val="subscript"/>
              </w:rPr>
              <w:t>2</w:t>
            </w:r>
            <w:r w:rsidRPr="00DB5734">
              <w:rPr>
                <w:lang w:val="en-US"/>
              </w:rPr>
              <w:t>O</w:t>
            </w:r>
            <w:r w:rsidRPr="00DB5734">
              <w:rPr>
                <w:vertAlign w:val="subscript"/>
              </w:rPr>
              <w:t>3</w:t>
            </w:r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 xml:space="preserve">, </w:t>
            </w:r>
            <w:proofErr w:type="spellStart"/>
            <w:r w:rsidRPr="00DB5734">
              <w:rPr>
                <w:lang w:val="en-US"/>
              </w:rPr>
              <w:t>MgO</w:t>
            </w:r>
            <w:proofErr w:type="spellEnd"/>
            <w:r w:rsidRPr="00DB5734">
              <w:t xml:space="preserve"> – </w:t>
            </w:r>
            <w:r w:rsidRPr="00DB5734">
              <w:rPr>
                <w:lang w:val="en-US"/>
              </w:rPr>
              <w:t>Al</w:t>
            </w:r>
            <w:r w:rsidRPr="00DB5734">
              <w:rPr>
                <w:vertAlign w:val="subscript"/>
              </w:rPr>
              <w:t>2</w:t>
            </w:r>
            <w:r w:rsidRPr="00DB5734">
              <w:rPr>
                <w:lang w:val="en-US"/>
              </w:rPr>
              <w:t>O</w:t>
            </w:r>
            <w:r w:rsidRPr="00DB5734">
              <w:rPr>
                <w:vertAlign w:val="subscript"/>
              </w:rPr>
              <w:t>3</w:t>
            </w:r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 xml:space="preserve">, </w:t>
            </w:r>
            <w:proofErr w:type="spellStart"/>
            <w:r w:rsidRPr="00DB5734">
              <w:rPr>
                <w:lang w:val="en-US"/>
              </w:rPr>
              <w:t>CaO</w:t>
            </w:r>
            <w:proofErr w:type="spellEnd"/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MgO</w:t>
            </w:r>
            <w:proofErr w:type="spellEnd"/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>. Характеристика тройных соединений в этих с</w:t>
            </w:r>
            <w:r w:rsidRPr="00DB5734">
              <w:t>и</w:t>
            </w:r>
            <w:r w:rsidRPr="00DB5734">
              <w:t>стемах. Понятие о четырехкомпонентных системах.</w:t>
            </w:r>
          </w:p>
          <w:p w:rsidR="00593F12" w:rsidRDefault="00593F12" w:rsidP="00A602E6">
            <w:pPr>
              <w:jc w:val="both"/>
            </w:pPr>
            <w:r>
              <w:t xml:space="preserve">Раздел 2. </w:t>
            </w:r>
            <w:r w:rsidRPr="00DB5734">
              <w:t xml:space="preserve">Кристаллохимия </w:t>
            </w:r>
            <w:r>
              <w:t xml:space="preserve">высокотемпературных материалов. </w:t>
            </w:r>
            <w:r w:rsidRPr="00DB5734">
              <w:t>Кристаллохимические принципы строения веществ в конденсированном состоянии. Природа химической связи в силикатных и других тугоплавких соединениях. Электронное строение атомов кремния и кислорода, гибрид</w:t>
            </w:r>
            <w:r w:rsidRPr="00DB5734">
              <w:t>и</w:t>
            </w:r>
            <w:r w:rsidRPr="00DB5734">
              <w:t xml:space="preserve">зация связей, геометрия, тип и характер связей </w:t>
            </w:r>
            <w:r w:rsidRPr="00DB5734">
              <w:rPr>
                <w:lang w:val="en-US"/>
              </w:rPr>
              <w:t>Si</w:t>
            </w:r>
            <w:r w:rsidRPr="00DB5734">
              <w:t xml:space="preserve">-О и </w:t>
            </w:r>
            <w:r w:rsidRPr="00DB5734">
              <w:rPr>
                <w:lang w:val="en-US"/>
              </w:rPr>
              <w:t>Si</w:t>
            </w:r>
            <w:r w:rsidRPr="00DB5734">
              <w:t>-О-</w:t>
            </w:r>
            <w:r w:rsidRPr="00DB5734">
              <w:rPr>
                <w:lang w:val="en-US"/>
              </w:rPr>
              <w:t>Si</w:t>
            </w:r>
            <w:r w:rsidRPr="00DB5734">
              <w:t xml:space="preserve">. </w:t>
            </w:r>
            <w:r w:rsidR="00A602E6" w:rsidRPr="00DB5734">
              <w:t>Особенности строения кристалл</w:t>
            </w:r>
            <w:r w:rsidR="00A602E6" w:rsidRPr="00DB5734">
              <w:t>и</w:t>
            </w:r>
            <w:r w:rsidR="00A602E6" w:rsidRPr="00DB5734">
              <w:t xml:space="preserve">ческих силикатов. Структура, свойства и применение </w:t>
            </w:r>
            <w:r w:rsidR="00A602E6">
              <w:t>высокотемпературных</w:t>
            </w:r>
            <w:r w:rsidR="00A602E6" w:rsidRPr="00DB5734">
              <w:t xml:space="preserve"> оксидов,</w:t>
            </w:r>
            <w:r w:rsidR="00A602E6">
              <w:t xml:space="preserve"> метал</w:t>
            </w:r>
            <w:r w:rsidR="00A602E6" w:rsidRPr="00DB5734">
              <w:t>л</w:t>
            </w:r>
            <w:r w:rsidR="00A602E6" w:rsidRPr="00DB5734">
              <w:t>о</w:t>
            </w:r>
            <w:r w:rsidR="00A602E6" w:rsidRPr="00DB5734">
              <w:t>подобных, неметаллических и металлических бинарных соединений</w:t>
            </w:r>
            <w:r w:rsidR="00A602E6">
              <w:t>.</w:t>
            </w:r>
          </w:p>
          <w:p w:rsidR="00A602E6" w:rsidRDefault="00A602E6" w:rsidP="00A602E6">
            <w:pPr>
              <w:jc w:val="both"/>
              <w:rPr>
                <w:b/>
              </w:rPr>
            </w:pPr>
            <w:r>
              <w:t xml:space="preserve">Раздел. 3. </w:t>
            </w:r>
            <w:r w:rsidRPr="00DB5734">
              <w:t xml:space="preserve">Жидкое и стеклообразное состояние </w:t>
            </w:r>
            <w:r>
              <w:t xml:space="preserve">материалов. </w:t>
            </w:r>
            <w:r w:rsidRPr="00DB5734">
              <w:t>Особенности жидкого состояния в</w:t>
            </w:r>
            <w:r w:rsidRPr="00DB5734">
              <w:t>е</w:t>
            </w:r>
            <w:r w:rsidRPr="00DB5734">
              <w:t>щества. Плавление и кристаллизация. Модели строения расплавов. Строение расплавов силик</w:t>
            </w:r>
            <w:r w:rsidRPr="00DB5734">
              <w:t>а</w:t>
            </w:r>
            <w:r w:rsidRPr="00DB5734">
              <w:lastRenderedPageBreak/>
              <w:t>тов. Степень ассоциации кремнекислородных анионов в силикатных расплавах и ее влияние</w:t>
            </w:r>
            <w:r>
              <w:t xml:space="preserve"> на</w:t>
            </w:r>
            <w:r w:rsidRPr="00DB5734">
              <w:t xml:space="preserve"> температуру плавления и на характер продукта охлаждения. Процесс стеклования.</w:t>
            </w:r>
            <w:r>
              <w:t xml:space="preserve"> </w:t>
            </w:r>
            <w:r w:rsidRPr="00DB5734">
              <w:t>Особенности</w:t>
            </w:r>
          </w:p>
        </w:tc>
      </w:tr>
      <w:tr w:rsidR="009B65A9" w:rsidTr="00192902">
        <w:trPr>
          <w:trHeight w:val="6667"/>
        </w:trPr>
        <w:tc>
          <w:tcPr>
            <w:tcW w:w="10206" w:type="dxa"/>
            <w:gridSpan w:val="7"/>
          </w:tcPr>
          <w:p w:rsidR="00425761" w:rsidRDefault="00425761" w:rsidP="00A602E6">
            <w:pPr>
              <w:ind w:left="54" w:hanging="33"/>
              <w:jc w:val="both"/>
            </w:pPr>
            <w:r w:rsidRPr="00DB5734">
              <w:lastRenderedPageBreak/>
              <w:t xml:space="preserve"> стеклообразного состояния. Строение силикатных стекол. Оксиды - </w:t>
            </w:r>
            <w:proofErr w:type="spellStart"/>
            <w:r w:rsidRPr="00DB5734">
              <w:t>стеклообразователи</w:t>
            </w:r>
            <w:proofErr w:type="spellEnd"/>
            <w:r w:rsidRPr="00DB5734">
              <w:t xml:space="preserve"> и м</w:t>
            </w:r>
            <w:r w:rsidRPr="00DB5734">
              <w:t>о</w:t>
            </w:r>
            <w:r w:rsidRPr="00DB5734">
              <w:t>дификаторы, их роль в структуре оксидных стекол. Вязкость и поверхностное натяжение ра</w:t>
            </w:r>
            <w:r w:rsidRPr="00DB5734">
              <w:t>с</w:t>
            </w:r>
            <w:r w:rsidRPr="00DB5734">
              <w:t>плавов и стекол. Смачивающая способность силикатных расплавов</w:t>
            </w:r>
            <w:r w:rsidR="00A602E6">
              <w:t>.</w:t>
            </w:r>
            <w:r w:rsidRPr="00DB5734">
              <w:t xml:space="preserve"> </w:t>
            </w:r>
            <w:r w:rsidR="00A602E6" w:rsidRPr="00DB5734">
              <w:t>З</w:t>
            </w:r>
            <w:r w:rsidRPr="00DB5734">
              <w:t>ависимость</w:t>
            </w:r>
            <w:r w:rsidR="00A602E6">
              <w:t xml:space="preserve"> свойств</w:t>
            </w:r>
            <w:r w:rsidRPr="00DB5734">
              <w:t xml:space="preserve"> от природы и состава фаз и от температуры. Ликвация расплавов, ее причины и значение.</w:t>
            </w:r>
          </w:p>
          <w:p w:rsidR="00425761" w:rsidRDefault="00425761" w:rsidP="00A602E6">
            <w:pPr>
              <w:ind w:left="33" w:hanging="33"/>
              <w:jc w:val="both"/>
            </w:pPr>
            <w:r>
              <w:t xml:space="preserve">Раздел 4. Высокотемпературные </w:t>
            </w:r>
            <w:r w:rsidRPr="00DB5734">
              <w:t xml:space="preserve"> материалы в высокодисперсном состоянии</w:t>
            </w:r>
            <w:r>
              <w:t xml:space="preserve">. </w:t>
            </w:r>
            <w:r w:rsidRPr="00DB5734">
              <w:t xml:space="preserve">Виды, получение и строение коллоидных форм кремнезема и гелей кремневой кислоты, гидроксидов алюминия и т.п. Классификация дисперсных систем по степени структурообразования. Реология суспензий. Структурно-механические свойства порошков. </w:t>
            </w:r>
            <w:proofErr w:type="spellStart"/>
            <w:r w:rsidRPr="00DB5734">
              <w:t>Коагуляционные</w:t>
            </w:r>
            <w:proofErr w:type="spellEnd"/>
            <w:r w:rsidRPr="00DB5734">
              <w:t>, конденсационные и криста</w:t>
            </w:r>
            <w:r w:rsidRPr="00DB5734">
              <w:t>л</w:t>
            </w:r>
            <w:r w:rsidRPr="00DB5734">
              <w:t>лизационные структуры. Регулирование структурообразования. Аэрозоли. Явления адсорбции, адгезии и смачивания и их значение.</w:t>
            </w:r>
          </w:p>
          <w:p w:rsidR="00425761" w:rsidRDefault="00425761" w:rsidP="00593F12">
            <w:pPr>
              <w:jc w:val="both"/>
            </w:pPr>
            <w:r>
              <w:t xml:space="preserve">Раздел 5. </w:t>
            </w:r>
            <w:r w:rsidRPr="00DB5734">
              <w:t>Физико-химические основы твердофазных процессов</w:t>
            </w:r>
            <w:r>
              <w:t xml:space="preserve">. </w:t>
            </w:r>
            <w:r w:rsidRPr="00DB5734">
              <w:t>Твердофазные процессы, их в</w:t>
            </w:r>
            <w:r w:rsidRPr="00DB5734">
              <w:t>и</w:t>
            </w:r>
            <w:r w:rsidRPr="00DB5734">
              <w:t xml:space="preserve">ды, особенности и значение для </w:t>
            </w:r>
            <w:r>
              <w:t>технологии новых материалов</w:t>
            </w:r>
            <w:r w:rsidRPr="00DB5734">
              <w:t>. Спекание, сущность, признаки и движущая сила процесса. Виды спекания. Механизм твердофазного спекания. Факторы, влия</w:t>
            </w:r>
            <w:r w:rsidRPr="00DB5734">
              <w:t>ю</w:t>
            </w:r>
            <w:r w:rsidRPr="00DB5734">
              <w:t>щие на спекание. Изменение свойств материала в процессе спекания. Реакционное спекание.</w:t>
            </w:r>
            <w:r w:rsidR="00593F12">
              <w:t xml:space="preserve"> </w:t>
            </w:r>
            <w:r w:rsidRPr="00DB5734">
              <w:t>Понятие о твердофазных реакциях (ТФР). Особенности ТФР и факторы, влияющие на их ск</w:t>
            </w:r>
            <w:r w:rsidRPr="00DB5734">
              <w:t>о</w:t>
            </w:r>
            <w:r w:rsidRPr="00DB5734">
              <w:t xml:space="preserve">рость. </w:t>
            </w:r>
            <w:proofErr w:type="spellStart"/>
            <w:r w:rsidRPr="00DB5734">
              <w:t>Многостадийность</w:t>
            </w:r>
            <w:proofErr w:type="spellEnd"/>
            <w:r w:rsidRPr="00DB5734">
              <w:t xml:space="preserve"> ТФР. Кинетика ТФР (диффузионные модели, модели зародышеобр</w:t>
            </w:r>
            <w:r w:rsidRPr="00DB5734">
              <w:t>а</w:t>
            </w:r>
            <w:r w:rsidRPr="00DB5734">
              <w:t>зования; модели реакций, лимитируемые химическим актом).</w:t>
            </w:r>
            <w:r w:rsidR="00593F12">
              <w:t xml:space="preserve"> </w:t>
            </w:r>
            <w:r w:rsidRPr="00DB5734">
              <w:t>Получение твердых фаз в акти</w:t>
            </w:r>
            <w:r w:rsidRPr="00DB5734">
              <w:t>в</w:t>
            </w:r>
            <w:r w:rsidRPr="00DB5734">
              <w:t>ном состоянии. Химические, физические, физико-химические и механические методы активир</w:t>
            </w:r>
            <w:r w:rsidRPr="00DB5734">
              <w:t>о</w:t>
            </w:r>
            <w:r w:rsidRPr="00DB5734">
              <w:t xml:space="preserve">вания материалов. </w:t>
            </w:r>
            <w:proofErr w:type="spellStart"/>
            <w:r w:rsidRPr="00DB5734">
              <w:t>Механохимия</w:t>
            </w:r>
            <w:proofErr w:type="spellEnd"/>
            <w:r w:rsidRPr="00DB5734">
              <w:t xml:space="preserve"> и ее значение для </w:t>
            </w:r>
            <w:r>
              <w:t>технологии новых материалов</w:t>
            </w:r>
            <w:r w:rsidRPr="00DB5734">
              <w:t>.</w:t>
            </w:r>
            <w:r w:rsidR="00593F12">
              <w:t xml:space="preserve"> </w:t>
            </w:r>
            <w:r w:rsidRPr="00DB5734">
              <w:t xml:space="preserve">Термохимия </w:t>
            </w:r>
            <w:r>
              <w:t>высокотемпературных соединений</w:t>
            </w:r>
            <w:r w:rsidRPr="00DB5734">
              <w:t xml:space="preserve"> и приложение химической термодинамики к</w:t>
            </w:r>
            <w:r>
              <w:t xml:space="preserve"> их</w:t>
            </w:r>
            <w:r w:rsidRPr="00DB5734">
              <w:t xml:space="preserve"> изучению. Теплоты образования, теплоты реакций, плавления, кристаллизации, растворения, гидратации и полиморфных превращений в системах </w:t>
            </w:r>
            <w:r>
              <w:t xml:space="preserve">высокотемпературных </w:t>
            </w:r>
            <w:r w:rsidRPr="00DB5734">
              <w:t xml:space="preserve">соединений. Применение второго начала термодинамики для установления термодинамической возможности протекания реакций и предпочтительности образования соединений в системах </w:t>
            </w:r>
            <w:r>
              <w:t xml:space="preserve">высокотемпературных </w:t>
            </w:r>
            <w:r w:rsidRPr="00DB5734">
              <w:t>материалов.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Формируемые компетенции</w:t>
            </w:r>
            <w:bookmarkStart w:id="0" w:name="_GoBack"/>
            <w:bookmarkEnd w:id="0"/>
          </w:p>
        </w:tc>
      </w:tr>
      <w:tr w:rsidR="005C2F4E" w:rsidTr="00A602E6">
        <w:tc>
          <w:tcPr>
            <w:tcW w:w="10206" w:type="dxa"/>
            <w:gridSpan w:val="7"/>
          </w:tcPr>
          <w:p w:rsidR="00425761" w:rsidRPr="00DE04E2" w:rsidRDefault="00425761" w:rsidP="00425761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 w:hanging="284"/>
              <w:jc w:val="both"/>
            </w:pPr>
            <w:r>
              <w:t>владение основами методов исследования, анализа, диагностики, моделирования свойств в</w:t>
            </w:r>
            <w:r>
              <w:t>е</w:t>
            </w:r>
            <w:r>
              <w:t>ществ (материалов), физических и химических процессов в них и в технологиях получения, обработки и модификации материалов, некоторыми навыками их использования в исследов</w:t>
            </w:r>
            <w:r>
              <w:t>а</w:t>
            </w:r>
            <w:r>
              <w:t>ниях и расчетах (ПК-3);</w:t>
            </w:r>
          </w:p>
          <w:p w:rsidR="005C2F4E" w:rsidRPr="00425761" w:rsidRDefault="00425761" w:rsidP="00425761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t>владение навыками использования (под руководством) методами моделирования, оценки прогнозирования и оптимизации технологических процессов и свойств материалов, станда</w:t>
            </w:r>
            <w:r>
              <w:t>р</w:t>
            </w:r>
            <w:r>
              <w:t>тизации и сертификации материалов и процессов</w:t>
            </w:r>
            <w:r>
              <w:rPr>
                <w:rStyle w:val="FontStyle61"/>
                <w:sz w:val="22"/>
              </w:rPr>
              <w:t xml:space="preserve"> (ПК-5).</w:t>
            </w:r>
          </w:p>
        </w:tc>
      </w:tr>
      <w:tr w:rsidR="005C2F4E" w:rsidRP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425761" w:rsidRDefault="005C2F4E" w:rsidP="0042576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425761">
              <w:rPr>
                <w:b/>
              </w:rPr>
              <w:t>Знания</w:t>
            </w:r>
            <w:r w:rsidRPr="00425761">
              <w:t xml:space="preserve">: </w:t>
            </w:r>
            <w:r w:rsidR="00425761" w:rsidRPr="00425761">
              <w:t>физико-химические свойства неорганических материалов в различных агрегатных с</w:t>
            </w:r>
            <w:r w:rsidR="00425761" w:rsidRPr="00425761">
              <w:t>о</w:t>
            </w:r>
            <w:r w:rsidR="00425761" w:rsidRPr="00425761">
              <w:t>стояниях и способы их регулирования</w:t>
            </w:r>
            <w:r w:rsidR="00425761" w:rsidRPr="00425761">
              <w:rPr>
                <w:rStyle w:val="FontStyle155"/>
                <w:sz w:val="24"/>
              </w:rPr>
              <w:t>;</w:t>
            </w:r>
            <w:r w:rsidR="00425761">
              <w:rPr>
                <w:rStyle w:val="FontStyle155"/>
                <w:sz w:val="24"/>
              </w:rPr>
              <w:t xml:space="preserve"> </w:t>
            </w:r>
            <w:r w:rsidR="00425761" w:rsidRPr="00425761">
              <w:rPr>
                <w:rStyle w:val="FontStyle155"/>
                <w:sz w:val="24"/>
              </w:rPr>
              <w:t xml:space="preserve">принципы оптимизации составов </w:t>
            </w:r>
            <w:r w:rsidR="00425761" w:rsidRPr="00425761">
              <w:t>неорганических мат</w:t>
            </w:r>
            <w:r w:rsidR="00425761" w:rsidRPr="00425761">
              <w:t>е</w:t>
            </w:r>
            <w:r w:rsidR="00425761" w:rsidRPr="00425761">
              <w:t xml:space="preserve">риалов для их рационального использования в технологии; </w:t>
            </w:r>
            <w:r w:rsidR="00425761" w:rsidRPr="00425761">
              <w:rPr>
                <w:rStyle w:val="FontStyle155"/>
                <w:sz w:val="24"/>
              </w:rPr>
              <w:t>возможности воздействия на матер</w:t>
            </w:r>
            <w:r w:rsidR="00425761" w:rsidRPr="00425761">
              <w:rPr>
                <w:rStyle w:val="FontStyle155"/>
                <w:sz w:val="24"/>
              </w:rPr>
              <w:t>и</w:t>
            </w:r>
            <w:r w:rsidR="00425761" w:rsidRPr="00425761">
              <w:rPr>
                <w:rStyle w:val="FontStyle155"/>
                <w:sz w:val="24"/>
              </w:rPr>
              <w:t>алы для регулирования их реакционной способности;</w:t>
            </w:r>
            <w:r w:rsidR="00425761">
              <w:rPr>
                <w:rStyle w:val="FontStyle155"/>
                <w:sz w:val="24"/>
              </w:rPr>
              <w:t xml:space="preserve"> </w:t>
            </w:r>
            <w:r w:rsidR="00425761" w:rsidRPr="00425761">
              <w:rPr>
                <w:rStyle w:val="FontStyle155"/>
                <w:sz w:val="24"/>
              </w:rPr>
              <w:t xml:space="preserve">методы </w:t>
            </w:r>
            <w:r w:rsidR="00425761" w:rsidRPr="00425761">
              <w:t>экспериментального изучения ф</w:t>
            </w:r>
            <w:r w:rsidR="00425761" w:rsidRPr="00425761">
              <w:t>и</w:t>
            </w:r>
            <w:r w:rsidR="00425761" w:rsidRPr="00425761">
              <w:t>зико-химических свойств материалов и композитов на их основе</w:t>
            </w:r>
          </w:p>
          <w:p w:rsidR="005C2F4E" w:rsidRPr="00425761" w:rsidRDefault="005C2F4E" w:rsidP="0042576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425761">
              <w:rPr>
                <w:b/>
              </w:rPr>
              <w:t>Умения</w:t>
            </w:r>
            <w:r w:rsidRPr="00425761">
              <w:t>:</w:t>
            </w:r>
            <w:r w:rsidR="00425761" w:rsidRPr="00425761">
              <w:t xml:space="preserve"> </w:t>
            </w:r>
            <w:r w:rsidR="00425761" w:rsidRPr="00425761">
              <w:rPr>
                <w:rStyle w:val="FontStyle155"/>
                <w:sz w:val="24"/>
              </w:rPr>
              <w:t>"читать" диаграммы состояния двух- и трехкомпонентных систем, в том числе сил</w:t>
            </w:r>
            <w:r w:rsidR="00425761" w:rsidRPr="00425761">
              <w:rPr>
                <w:rStyle w:val="FontStyle155"/>
                <w:sz w:val="24"/>
              </w:rPr>
              <w:t>и</w:t>
            </w:r>
            <w:r w:rsidR="00425761" w:rsidRPr="00425761">
              <w:rPr>
                <w:rStyle w:val="FontStyle155"/>
                <w:sz w:val="24"/>
              </w:rPr>
              <w:t>катных и алюминатных, для грамотного выбора составов материалов и их смесей;</w:t>
            </w:r>
            <w:r w:rsidR="00425761">
              <w:rPr>
                <w:rStyle w:val="FontStyle155"/>
                <w:sz w:val="24"/>
              </w:rPr>
              <w:t xml:space="preserve"> </w:t>
            </w:r>
            <w:r w:rsidR="00425761" w:rsidRPr="00425761">
              <w:rPr>
                <w:rStyle w:val="FontStyle155"/>
                <w:sz w:val="24"/>
              </w:rPr>
              <w:t>использовать полученные теоретические знания для обоснованного подбора технологических приемов обр</w:t>
            </w:r>
            <w:r w:rsidR="00425761" w:rsidRPr="00425761">
              <w:rPr>
                <w:rStyle w:val="FontStyle155"/>
                <w:sz w:val="24"/>
              </w:rPr>
              <w:t>а</w:t>
            </w:r>
            <w:r w:rsidR="00425761" w:rsidRPr="00425761">
              <w:rPr>
                <w:rStyle w:val="FontStyle155"/>
                <w:sz w:val="24"/>
              </w:rPr>
              <w:t>ботки материалов и модифицирования их свойств;</w:t>
            </w:r>
            <w:r w:rsidR="00425761">
              <w:rPr>
                <w:rStyle w:val="FontStyle155"/>
                <w:sz w:val="24"/>
              </w:rPr>
              <w:t xml:space="preserve"> </w:t>
            </w:r>
            <w:r w:rsidR="00425761" w:rsidRPr="00425761">
              <w:rPr>
                <w:rStyle w:val="FontStyle155"/>
                <w:sz w:val="24"/>
              </w:rPr>
              <w:t xml:space="preserve">определять свойства неорганических </w:t>
            </w:r>
            <w:r w:rsidR="00425761" w:rsidRPr="00425761">
              <w:t>матер</w:t>
            </w:r>
            <w:r w:rsidR="00425761" w:rsidRPr="00425761">
              <w:t>и</w:t>
            </w:r>
            <w:r w:rsidR="00425761" w:rsidRPr="00425761">
              <w:t>алов с помощью различных физико-химических методов.</w:t>
            </w:r>
          </w:p>
          <w:p w:rsidR="005C2F4E" w:rsidRPr="00425761" w:rsidRDefault="00425761" w:rsidP="00192902">
            <w:pPr>
              <w:jc w:val="both"/>
            </w:pPr>
            <w:r w:rsidRPr="00425761">
              <w:rPr>
                <w:b/>
              </w:rPr>
              <w:t>Владение</w:t>
            </w:r>
            <w:r w:rsidRPr="00425761">
              <w:t xml:space="preserve"> </w:t>
            </w:r>
            <w:r w:rsidRPr="00425761">
              <w:rPr>
                <w:rStyle w:val="FontStyle155"/>
                <w:sz w:val="24"/>
              </w:rPr>
              <w:t xml:space="preserve">методами </w:t>
            </w:r>
            <w:r w:rsidRPr="00425761">
              <w:t>исследования физико-химических свойств неорганических материалов в зависимости от химического и фазового состава, строения и внешних воздействий.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593F12" w:rsidRPr="005C2F4E" w:rsidRDefault="00A602E6" w:rsidP="00D74236">
            <w:pPr>
              <w:jc w:val="both"/>
            </w:pPr>
            <w:r>
              <w:t>Т</w:t>
            </w:r>
            <w:r w:rsidR="00593F12">
              <w:t>еоретическое</w:t>
            </w:r>
            <w:r>
              <w:t xml:space="preserve"> </w:t>
            </w:r>
            <w:r w:rsidR="00593F12">
              <w:t xml:space="preserve">и практическое освоение физико-химических закономерностей </w:t>
            </w:r>
            <w:r>
              <w:t>позволит выпус</w:t>
            </w:r>
            <w:r>
              <w:t>к</w:t>
            </w:r>
            <w:r>
              <w:t>нику</w:t>
            </w:r>
            <w:r w:rsidR="00593F12">
              <w:t xml:space="preserve"> использова</w:t>
            </w:r>
            <w:r>
              <w:t>ть их</w:t>
            </w:r>
            <w:r w:rsidR="00593F12">
              <w:t xml:space="preserve"> в технологических процессах в целях получения материалов и покрытий  с заданными свойствами,</w:t>
            </w:r>
            <w:r w:rsidR="00593F12" w:rsidRPr="00425761">
              <w:rPr>
                <w:rStyle w:val="FontStyle155"/>
                <w:sz w:val="24"/>
              </w:rPr>
              <w:t xml:space="preserve"> для регулирования условий проведения процессов, выбора оптимальных составов материалов и целесообразных условий осуществления их обработ</w:t>
            </w:r>
            <w:r w:rsidR="00593F12">
              <w:rPr>
                <w:rStyle w:val="FontStyle155"/>
                <w:sz w:val="24"/>
              </w:rPr>
              <w:t>ки</w:t>
            </w:r>
          </w:p>
        </w:tc>
      </w:tr>
      <w:tr w:rsidR="00593F12" w:rsidTr="00A602E6">
        <w:tc>
          <w:tcPr>
            <w:tcW w:w="3410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796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A602E6">
        <w:tc>
          <w:tcPr>
            <w:tcW w:w="3410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796" w:type="dxa"/>
            <w:gridSpan w:val="4"/>
          </w:tcPr>
          <w:p w:rsidR="00593F12" w:rsidRPr="005C2F4E" w:rsidRDefault="00593F12" w:rsidP="00DB5681">
            <w:r>
              <w:t>Д.т.н., проф. Косенко Н.Ф.</w:t>
            </w:r>
          </w:p>
        </w:tc>
      </w:tr>
      <w:tr w:rsidR="00593F12" w:rsidTr="00A602E6">
        <w:tc>
          <w:tcPr>
            <w:tcW w:w="3410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796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A602E6">
        <w:tc>
          <w:tcPr>
            <w:tcW w:w="3410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796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A602E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192902"/>
    <w:rsid w:val="00425761"/>
    <w:rsid w:val="004435F9"/>
    <w:rsid w:val="00593F12"/>
    <w:rsid w:val="005C2F4E"/>
    <w:rsid w:val="008B09E3"/>
    <w:rsid w:val="009B65A9"/>
    <w:rsid w:val="00A602E6"/>
    <w:rsid w:val="00C154B8"/>
    <w:rsid w:val="00D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8</cp:revision>
  <dcterms:created xsi:type="dcterms:W3CDTF">2015-02-25T06:22:00Z</dcterms:created>
  <dcterms:modified xsi:type="dcterms:W3CDTF">2015-02-27T13:41:00Z</dcterms:modified>
</cp:coreProperties>
</file>