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5435A0" w:rsidRPr="005435A0" w:rsidTr="00A32E32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5435A0" w:rsidRPr="00C73866" w:rsidRDefault="00A32E32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E32">
              <w:rPr>
                <w:rFonts w:ascii="Times New Roman" w:hAnsi="Times New Roman" w:cs="Times New Roman"/>
                <w:b/>
                <w:sz w:val="32"/>
                <w:szCs w:val="32"/>
              </w:rPr>
              <w:t>ИСТОРИЯ НАУКИ О МАТЕРИАЛАХ</w:t>
            </w:r>
          </w:p>
        </w:tc>
      </w:tr>
      <w:tr w:rsidR="00A32E32" w:rsidRPr="005435A0" w:rsidTr="00A32E32">
        <w:tc>
          <w:tcPr>
            <w:tcW w:w="1336" w:type="dxa"/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A32E32" w:rsidRPr="00A32E32" w:rsidRDefault="00A32E32" w:rsidP="00E3161E">
            <w:pPr>
              <w:jc w:val="center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3 ЗЕ, 108 ч (34 ч ауд. </w:t>
            </w:r>
            <w:proofErr w:type="spellStart"/>
            <w:r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A32E32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ЛК, ПЗ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A32E32" w:rsidRPr="00A32E32" w:rsidRDefault="00A32E32" w:rsidP="00E3161E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>Зачет</w:t>
            </w:r>
          </w:p>
        </w:tc>
      </w:tr>
      <w:tr w:rsidR="00A32E32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A32E32" w:rsidRPr="00CB1E47" w:rsidRDefault="00A32E32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приглашение специальных лекторов, специалистов, работников производства;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A32E32">
              <w:rPr>
                <w:rFonts w:ascii="Times New Roman" w:eastAsia="Calibri" w:hAnsi="Times New Roman" w:cs="Times New Roman"/>
                <w:iCs/>
              </w:rPr>
              <w:t>работа</w:t>
            </w:r>
            <w:proofErr w:type="gramEnd"/>
            <w:r w:rsidRPr="00A32E32">
              <w:rPr>
                <w:rFonts w:ascii="Times New Roman" w:eastAsia="Calibri" w:hAnsi="Times New Roman" w:cs="Times New Roman"/>
                <w:iCs/>
              </w:rPr>
              <w:t xml:space="preserve">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просмотр и обсуждение видеофильмов;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обсуждение докладов и рефератов; составление рецензий;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 xml:space="preserve">моделирование ситуаций и решение ситуационных задач; учебные дискуссии; </w:t>
            </w:r>
          </w:p>
          <w:p w:rsidR="00A32E32" w:rsidRPr="00A32E32" w:rsidRDefault="00A32E32" w:rsidP="00A32E32">
            <w:pPr>
              <w:numPr>
                <w:ilvl w:val="0"/>
                <w:numId w:val="2"/>
              </w:numPr>
              <w:tabs>
                <w:tab w:val="clear" w:pos="720"/>
              </w:tabs>
              <w:ind w:left="430" w:hanging="42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32E32">
              <w:rPr>
                <w:rFonts w:ascii="Times New Roman" w:eastAsia="Calibri" w:hAnsi="Times New Roman" w:cs="Times New Roman"/>
                <w:iCs/>
              </w:rPr>
              <w:t>работа в малых группах, в том числе в составе временных коллективов для решения конкретных задач.</w:t>
            </w:r>
          </w:p>
        </w:tc>
      </w:tr>
      <w:tr w:rsidR="008C0E11" w:rsidRPr="008C0E11" w:rsidTr="008C0E11">
        <w:tc>
          <w:tcPr>
            <w:tcW w:w="9747" w:type="dxa"/>
            <w:gridSpan w:val="8"/>
            <w:shd w:val="clear" w:color="auto" w:fill="auto"/>
          </w:tcPr>
          <w:p w:rsidR="00A32E32" w:rsidRPr="008C0E11" w:rsidRDefault="00A32E32" w:rsidP="00E21F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E11">
              <w:rPr>
                <w:rFonts w:ascii="Times New Roman" w:hAnsi="Times New Roman" w:cs="Times New Roman"/>
                <w:b/>
                <w:color w:val="000000" w:themeColor="text1"/>
              </w:rPr>
              <w:t>Цели освоения дисциплины</w:t>
            </w:r>
          </w:p>
        </w:tc>
      </w:tr>
      <w:tr w:rsidR="00A32E32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A32E32" w:rsidRPr="00D9698D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  <w:rPr>
                <w:sz w:val="22"/>
                <w:szCs w:val="22"/>
              </w:rPr>
            </w:pPr>
            <w:proofErr w:type="gramStart"/>
            <w:r w:rsidRPr="00D9698D">
              <w:rPr>
                <w:sz w:val="22"/>
                <w:szCs w:val="22"/>
              </w:rPr>
              <w:t>получение</w:t>
            </w:r>
            <w:proofErr w:type="gramEnd"/>
            <w:r w:rsidRPr="00D9698D">
              <w:rPr>
                <w:sz w:val="22"/>
                <w:szCs w:val="22"/>
              </w:rPr>
              <w:t xml:space="preserve"> знаний о процессе создания человечеством различных материалов;</w:t>
            </w:r>
          </w:p>
          <w:p w:rsidR="00A32E32" w:rsidRPr="00D9698D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  <w:rPr>
                <w:sz w:val="22"/>
                <w:szCs w:val="22"/>
              </w:rPr>
            </w:pPr>
            <w:r w:rsidRPr="00D9698D">
              <w:rPr>
                <w:sz w:val="22"/>
                <w:szCs w:val="22"/>
              </w:rPr>
              <w:t>осознание логики развития материалов;</w:t>
            </w:r>
          </w:p>
          <w:p w:rsidR="00A32E32" w:rsidRPr="00D9698D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  <w:rPr>
                <w:sz w:val="22"/>
                <w:szCs w:val="22"/>
              </w:rPr>
            </w:pPr>
            <w:r w:rsidRPr="00D9698D">
              <w:rPr>
                <w:sz w:val="22"/>
                <w:szCs w:val="22"/>
              </w:rPr>
              <w:t xml:space="preserve">выработка у студентов активной жизненной позиции в реализации концепции рационального </w:t>
            </w:r>
            <w:proofErr w:type="spellStart"/>
            <w:r w:rsidRPr="00D9698D">
              <w:rPr>
                <w:sz w:val="22"/>
                <w:szCs w:val="22"/>
              </w:rPr>
              <w:t>материалопользования</w:t>
            </w:r>
            <w:proofErr w:type="spellEnd"/>
            <w:r w:rsidRPr="00D9698D">
              <w:rPr>
                <w:sz w:val="22"/>
                <w:szCs w:val="22"/>
              </w:rPr>
              <w:t>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  <w:rPr>
                <w:rStyle w:val="FontStyle155"/>
                <w:sz w:val="24"/>
              </w:rPr>
            </w:pPr>
            <w:r w:rsidRPr="00D9698D">
              <w:rPr>
                <w:rStyle w:val="FontStyle155"/>
                <w:sz w:val="22"/>
                <w:szCs w:val="22"/>
              </w:rPr>
              <w:t>формирование способности и готовности использовать полученные знания в профессиональной деятельности;</w:t>
            </w:r>
          </w:p>
          <w:p w:rsidR="00A32E32" w:rsidRPr="00464014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</w:pPr>
            <w:r w:rsidRPr="00D9698D">
              <w:rPr>
                <w:rStyle w:val="FontStyle155"/>
                <w:sz w:val="22"/>
                <w:szCs w:val="22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E21F59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Место дисциплины в структуре ООП</w:t>
            </w:r>
          </w:p>
        </w:tc>
      </w:tr>
      <w:tr w:rsidR="00A32E32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A32E32" w:rsidRPr="00DA5120" w:rsidRDefault="00A32E32" w:rsidP="00464014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/>
                <w:iCs/>
              </w:rPr>
              <w:t>Дисциплина относится к вариативной части цикла профессиональных дисциплин, основывается на результатах изучения дисциплин "Общая и неорганическая химия", "Физика", "Информатика".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E21F59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 xml:space="preserve">Основное содержание </w:t>
            </w:r>
          </w:p>
        </w:tc>
      </w:tr>
      <w:tr w:rsidR="00A32E32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A32E32" w:rsidRPr="00D9698D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t>Введение. Развитие представлений о классификации материалов.</w:t>
            </w:r>
            <w:r>
              <w:t xml:space="preserve"> </w:t>
            </w:r>
            <w:proofErr w:type="gramStart"/>
            <w:r>
              <w:t>(</w:t>
            </w:r>
            <w:r w:rsidRPr="00C42B65">
              <w:t xml:space="preserve"> Содержание</w:t>
            </w:r>
            <w:proofErr w:type="gramEnd"/>
            <w:r w:rsidRPr="00C42B65">
              <w:t xml:space="preserve"> и задачи курса и связь его со смежными дисциплинами. Основные принципы классификации </w:t>
            </w:r>
            <w:r>
              <w:t>материалов</w:t>
            </w:r>
            <w:r w:rsidRPr="00C42B65">
              <w:t xml:space="preserve">. </w:t>
            </w:r>
            <w:r>
              <w:t xml:space="preserve">Различные виды классификации материалов. Неорганические и органические материалы. Природные и искусственные материалы. </w:t>
            </w:r>
            <w:r w:rsidRPr="003822B9">
              <w:rPr>
                <w:rStyle w:val="FontStyle61"/>
              </w:rPr>
              <w:t>Полимерные и другие органические материалы.</w:t>
            </w:r>
            <w:r w:rsidRPr="003822B9">
              <w:t xml:space="preserve"> </w:t>
            </w:r>
            <w:r>
              <w:t>Классификация неорганических материалов.)</w:t>
            </w:r>
          </w:p>
          <w:p w:rsidR="00A32E32" w:rsidRPr="00D9698D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t xml:space="preserve">История развития высокотемпературных материалов. </w:t>
            </w:r>
            <w:r>
              <w:t xml:space="preserve">(Виды керамических материалов. История появления и развития глинистой керамики: фарфора, майолики, фаянса. Этапы возникновения керамических огнеупорных материалов и </w:t>
            </w:r>
            <w:r w:rsidRPr="009616E2">
              <w:t>глинист</w:t>
            </w:r>
            <w:r>
              <w:t>ой</w:t>
            </w:r>
            <w:r w:rsidRPr="009616E2">
              <w:t xml:space="preserve"> керамик</w:t>
            </w:r>
            <w:r>
              <w:t>и</w:t>
            </w:r>
            <w:r w:rsidRPr="009616E2">
              <w:t xml:space="preserve"> строительного назначения.</w:t>
            </w:r>
            <w:r>
              <w:t>)</w:t>
            </w:r>
          </w:p>
          <w:p w:rsidR="00A32E32" w:rsidRPr="00D9698D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t xml:space="preserve">История развития связующих материалов. </w:t>
            </w:r>
            <w:r>
              <w:t>(Типы связующих материалов. История получения и развития г</w:t>
            </w:r>
            <w:r w:rsidRPr="00012DDA">
              <w:t>ипсовы</w:t>
            </w:r>
            <w:r>
              <w:t>х</w:t>
            </w:r>
            <w:r w:rsidRPr="00012DDA">
              <w:t>, известковы</w:t>
            </w:r>
            <w:r>
              <w:t>х</w:t>
            </w:r>
            <w:r w:rsidRPr="00012DDA">
              <w:t xml:space="preserve"> и магнезиальны</w:t>
            </w:r>
            <w:r>
              <w:t>х</w:t>
            </w:r>
            <w:r w:rsidRPr="00012DDA">
              <w:t xml:space="preserve"> вяжущи</w:t>
            </w:r>
            <w:r>
              <w:t>х</w:t>
            </w:r>
            <w:r w:rsidRPr="00012DDA">
              <w:t xml:space="preserve"> </w:t>
            </w:r>
            <w:r>
              <w:t>материалов</w:t>
            </w:r>
            <w:r w:rsidRPr="00012DDA">
              <w:t>, портландцемент</w:t>
            </w:r>
            <w:r>
              <w:t>а</w:t>
            </w:r>
            <w:r w:rsidRPr="00012DDA">
              <w:t xml:space="preserve"> и его разновидност</w:t>
            </w:r>
            <w:r>
              <w:t>ей, б</w:t>
            </w:r>
            <w:r w:rsidRPr="00012DDA">
              <w:t>етон</w:t>
            </w:r>
            <w:r>
              <w:t>ов</w:t>
            </w:r>
            <w:r w:rsidRPr="00012DDA">
              <w:t xml:space="preserve"> и раствор</w:t>
            </w:r>
            <w:r>
              <w:t>ов</w:t>
            </w:r>
            <w:r w:rsidRPr="00012DDA">
              <w:t>.</w:t>
            </w:r>
            <w:r>
              <w:t>)</w:t>
            </w:r>
          </w:p>
          <w:p w:rsidR="00A32E32" w:rsidRPr="00D9698D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t>История развития стеклообразных и стеклокристаллических материалов.</w:t>
            </w:r>
            <w:r>
              <w:t xml:space="preserve"> (</w:t>
            </w:r>
            <w:r w:rsidRPr="00D9698D">
              <w:rPr>
                <w:rStyle w:val="FontStyle61"/>
                <w:sz w:val="22"/>
                <w:szCs w:val="22"/>
              </w:rPr>
              <w:t xml:space="preserve">Классификация </w:t>
            </w:r>
            <w:proofErr w:type="spellStart"/>
            <w:r w:rsidRPr="00D9698D">
              <w:rPr>
                <w:rStyle w:val="FontStyle61"/>
                <w:sz w:val="22"/>
                <w:szCs w:val="22"/>
              </w:rPr>
              <w:t>стекломатериалов</w:t>
            </w:r>
            <w:proofErr w:type="spellEnd"/>
            <w:r w:rsidRPr="00D9698D">
              <w:rPr>
                <w:rStyle w:val="FontStyle61"/>
                <w:sz w:val="22"/>
                <w:szCs w:val="22"/>
              </w:rPr>
              <w:t>. Предпосылки возникновения и развития листового, узорчатого, армированного, профильного стекол. История получения пеностекла, тарного и сортового стекла, стеклоблоков, стеклопакетов, облицовочных материалов из стекла, автостекла, оптических стекол.</w:t>
            </w:r>
            <w:r>
              <w:t>)</w:t>
            </w:r>
          </w:p>
          <w:p w:rsidR="00A32E32" w:rsidRPr="00D9698D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lastRenderedPageBreak/>
              <w:t xml:space="preserve">История развития функциональных и </w:t>
            </w:r>
            <w:proofErr w:type="spellStart"/>
            <w:r w:rsidRPr="00D9698D">
              <w:rPr>
                <w:b/>
              </w:rPr>
              <w:t>наноматериалов</w:t>
            </w:r>
            <w:proofErr w:type="spellEnd"/>
            <w:r w:rsidRPr="00D9698D">
              <w:rPr>
                <w:b/>
              </w:rPr>
              <w:t>.</w:t>
            </w:r>
            <w:r>
              <w:t xml:space="preserve"> (</w:t>
            </w:r>
            <w:r w:rsidRPr="00D9698D">
              <w:rPr>
                <w:rStyle w:val="FontStyle61"/>
                <w:sz w:val="22"/>
                <w:szCs w:val="22"/>
              </w:rPr>
              <w:t xml:space="preserve">Виды функциональных материалов, их история возникновения и развития. </w:t>
            </w:r>
            <w:r w:rsidRPr="00D9698D">
              <w:rPr>
                <w:sz w:val="22"/>
                <w:szCs w:val="22"/>
              </w:rPr>
              <w:t xml:space="preserve">Классификация </w:t>
            </w:r>
            <w:proofErr w:type="spellStart"/>
            <w:r w:rsidRPr="00D9698D">
              <w:rPr>
                <w:sz w:val="22"/>
                <w:szCs w:val="22"/>
              </w:rPr>
              <w:t>наноматериалов</w:t>
            </w:r>
            <w:proofErr w:type="spellEnd"/>
            <w:r w:rsidRPr="00D9698D">
              <w:rPr>
                <w:sz w:val="22"/>
                <w:szCs w:val="22"/>
              </w:rPr>
              <w:t xml:space="preserve">. Предпосылки развития </w:t>
            </w:r>
            <w:proofErr w:type="spellStart"/>
            <w:r w:rsidRPr="00D9698D">
              <w:rPr>
                <w:sz w:val="22"/>
                <w:szCs w:val="22"/>
              </w:rPr>
              <w:t>нанокерамических</w:t>
            </w:r>
            <w:proofErr w:type="spellEnd"/>
            <w:r w:rsidRPr="00D9698D">
              <w:rPr>
                <w:sz w:val="22"/>
                <w:szCs w:val="22"/>
              </w:rPr>
              <w:t xml:space="preserve">, </w:t>
            </w:r>
            <w:proofErr w:type="spellStart"/>
            <w:r w:rsidRPr="00D9698D">
              <w:rPr>
                <w:sz w:val="22"/>
                <w:szCs w:val="22"/>
              </w:rPr>
              <w:t>наносвязующих</w:t>
            </w:r>
            <w:proofErr w:type="spellEnd"/>
            <w:r w:rsidRPr="00D9698D">
              <w:rPr>
                <w:sz w:val="22"/>
                <w:szCs w:val="22"/>
              </w:rPr>
              <w:t xml:space="preserve"> и </w:t>
            </w:r>
            <w:proofErr w:type="spellStart"/>
            <w:r w:rsidRPr="00D9698D">
              <w:rPr>
                <w:sz w:val="22"/>
                <w:szCs w:val="22"/>
              </w:rPr>
              <w:t>наностекломатериалов</w:t>
            </w:r>
            <w:proofErr w:type="spellEnd"/>
            <w:r w:rsidRPr="00D9698D">
              <w:rPr>
                <w:sz w:val="22"/>
                <w:szCs w:val="22"/>
              </w:rPr>
              <w:t>.</w:t>
            </w:r>
            <w:r>
              <w:t>)</w:t>
            </w:r>
          </w:p>
          <w:p w:rsidR="00A32E32" w:rsidRPr="00A32E32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D9698D">
              <w:rPr>
                <w:b/>
              </w:rPr>
              <w:t>Функциональная деятельность кафедры.</w:t>
            </w:r>
            <w:r>
              <w:t xml:space="preserve"> (</w:t>
            </w:r>
            <w:r w:rsidRPr="00D9698D">
              <w:rPr>
                <w:rStyle w:val="FontStyle61"/>
                <w:sz w:val="22"/>
                <w:szCs w:val="22"/>
              </w:rPr>
              <w:t>Структура кафедры. Научные и производственные направления кафедры. Содержание учебного плана. Дисциплины, направленные на формирование бакалавра в области материаловедения. Возможности и перспективы развития и саморазвития, формирования квалификации на специальной кафедре. Социальная значимости кафедры. Связь кафедры с предприятиями и научными центрами страны и за рубежом.</w:t>
            </w:r>
            <w:r>
              <w:rPr>
                <w:sz w:val="22"/>
                <w:szCs w:val="22"/>
              </w:rPr>
              <w:t>)</w:t>
            </w:r>
          </w:p>
          <w:p w:rsidR="00A32E32" w:rsidRPr="00A32E32" w:rsidRDefault="00A32E32" w:rsidP="00A32E32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b/>
              </w:rPr>
            </w:pPr>
            <w:r w:rsidRPr="00A32E32">
              <w:rPr>
                <w:b/>
              </w:rPr>
              <w:t>Итоговая лекция.</w:t>
            </w:r>
            <w:r>
              <w:t xml:space="preserve"> (Достижения в обла</w:t>
            </w:r>
            <w:r w:rsidRPr="00A33C51">
              <w:t xml:space="preserve">сти </w:t>
            </w:r>
            <w:r>
              <w:t xml:space="preserve">науки о </w:t>
            </w:r>
            <w:r w:rsidRPr="00A33C51">
              <w:t>материал</w:t>
            </w:r>
            <w:r>
              <w:t>ах)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E21F59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lastRenderedPageBreak/>
              <w:t>Формируемые компетенции</w:t>
            </w:r>
          </w:p>
        </w:tc>
      </w:tr>
      <w:tr w:rsidR="00A32E32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A32E32" w:rsidRDefault="00A32E32" w:rsidP="00A32E3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стремление к саморазвитию, повышению своей квалификации и мастерства, к устранению пробелов в знаниях и к обучению на протяжении всей жизни (ОК-6);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сознание социальной значимости своей будущей профессии, высокой мотивацией к выполнению профессиональной деятельности (ОК-8).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8C0E11">
              <w:rPr>
                <w:rStyle w:val="FontStyle74"/>
                <w:b/>
                <w:sz w:val="22"/>
                <w:szCs w:val="22"/>
              </w:rPr>
              <w:t>Образовательные результаты</w:t>
            </w:r>
          </w:p>
        </w:tc>
      </w:tr>
      <w:tr w:rsidR="00A32E32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A32E32" w:rsidRDefault="00A32E32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8479D">
              <w:t>основные этапы в развитии неорганических и органических материалов;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proofErr w:type="gramStart"/>
            <w:r w:rsidRPr="00A32E32">
              <w:rPr>
                <w:rStyle w:val="FontStyle155"/>
                <w:sz w:val="24"/>
              </w:rPr>
              <w:t>историю</w:t>
            </w:r>
            <w:proofErr w:type="gramEnd"/>
            <w:r w:rsidRPr="00A32E32">
              <w:rPr>
                <w:rStyle w:val="FontStyle155"/>
                <w:sz w:val="24"/>
              </w:rPr>
              <w:t xml:space="preserve"> высокотемпературных, связующих и </w:t>
            </w:r>
            <w:proofErr w:type="spellStart"/>
            <w:r w:rsidRPr="00A32E32">
              <w:rPr>
                <w:rStyle w:val="FontStyle155"/>
                <w:sz w:val="24"/>
              </w:rPr>
              <w:t>стекломатериалов</w:t>
            </w:r>
            <w:proofErr w:type="spellEnd"/>
            <w:r w:rsidRPr="00A32E32">
              <w:rPr>
                <w:rStyle w:val="FontStyle155"/>
                <w:sz w:val="24"/>
              </w:rPr>
              <w:t>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A32E32">
              <w:t>функциональную деятельность кафедры;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D8479D">
              <w:t>исторические предпосылки химической технологии.</w:t>
            </w:r>
          </w:p>
          <w:p w:rsidR="00A32E32" w:rsidRDefault="00A32E32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A32E32">
              <w:rPr>
                <w:rStyle w:val="FontStyle155"/>
                <w:sz w:val="24"/>
              </w:rPr>
              <w:t>различать материалы по их функциональным особенностям;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A32E32">
              <w:rPr>
                <w:rStyle w:val="FontStyle155"/>
                <w:sz w:val="24"/>
              </w:rPr>
              <w:t>излагать подготовленную информацию перед аудиторией;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A32E32">
              <w:rPr>
                <w:rStyle w:val="FontStyle155"/>
                <w:sz w:val="24"/>
              </w:rPr>
              <w:t>пользоваться полученными знаниями для дальнейшей самореализации;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A32E32">
              <w:t>находить</w:t>
            </w:r>
            <w:r w:rsidRPr="00D8479D">
              <w:t xml:space="preserve"> способы решения профессиональных задач.</w:t>
            </w:r>
          </w:p>
          <w:p w:rsidR="00A32E32" w:rsidRDefault="00A32E32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A32E32" w:rsidRPr="00A32E32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D8479D">
              <w:t>способами передачи информации о развитии различных направлений силикатной технологии;</w:t>
            </w:r>
          </w:p>
          <w:p w:rsidR="00A32E32" w:rsidRPr="00DA5120" w:rsidRDefault="00A32E32" w:rsidP="00A32E32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 w:rsidRPr="00D8479D">
              <w:t>навыками системного подхода к изучению и освоения информации о материалах.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CC474E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A32E32" w:rsidRPr="005435A0" w:rsidTr="00A32E32">
        <w:tc>
          <w:tcPr>
            <w:tcW w:w="9747" w:type="dxa"/>
            <w:gridSpan w:val="8"/>
          </w:tcPr>
          <w:p w:rsidR="00A32E32" w:rsidRPr="00A32E32" w:rsidRDefault="00A32E32" w:rsidP="00DB22A9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DB22A9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DB22A9">
              <w:rPr>
                <w:rFonts w:ascii="Times New Roman" w:hAnsi="Times New Roman" w:cs="Times New Roman"/>
                <w:iCs/>
              </w:rPr>
              <w:t xml:space="preserve"> (производственно-технологической</w:t>
            </w:r>
            <w:r w:rsidR="00DB22A9">
              <w:rPr>
                <w:rFonts w:ascii="Times New Roman" w:hAnsi="Times New Roman" w:cs="Times New Roman"/>
                <w:iCs/>
              </w:rPr>
              <w:t>,</w:t>
            </w:r>
            <w:r w:rsidR="00DB22A9" w:rsidRPr="00DB22A9">
              <w:rPr>
                <w:rFonts w:ascii="Times New Roman" w:hAnsi="Times New Roman" w:cs="Times New Roman"/>
                <w:iCs/>
              </w:rPr>
              <w:t xml:space="preserve"> </w:t>
            </w:r>
            <w:r w:rsidR="00DB22A9">
              <w:rPr>
                <w:rFonts w:ascii="Times New Roman" w:hAnsi="Times New Roman" w:cs="Times New Roman"/>
                <w:iCs/>
              </w:rPr>
              <w:t>научно-исследовательской</w:t>
            </w:r>
            <w:r w:rsidRPr="00DB22A9">
              <w:rPr>
                <w:rFonts w:ascii="Times New Roman" w:hAnsi="Times New Roman" w:cs="Times New Roman"/>
                <w:iCs/>
              </w:rPr>
              <w:t>), связанной с использованием</w:t>
            </w:r>
            <w:r w:rsidR="00DB22A9">
              <w:rPr>
                <w:rFonts w:ascii="Times New Roman" w:hAnsi="Times New Roman" w:cs="Times New Roman"/>
                <w:iCs/>
              </w:rPr>
              <w:t xml:space="preserve"> полученных</w:t>
            </w:r>
            <w:r w:rsidR="00DB22A9" w:rsidRPr="00DB22A9">
              <w:rPr>
                <w:rFonts w:ascii="Times New Roman" w:hAnsi="Times New Roman" w:cs="Times New Roman"/>
                <w:iCs/>
              </w:rPr>
              <w:t xml:space="preserve"> знаний о процессе создания человечеством различных материалов</w:t>
            </w:r>
            <w:r w:rsidR="00DB22A9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32E32" w:rsidRPr="008C0E11" w:rsidTr="008C0E11">
        <w:tc>
          <w:tcPr>
            <w:tcW w:w="9747" w:type="dxa"/>
            <w:gridSpan w:val="8"/>
            <w:shd w:val="clear" w:color="auto" w:fill="FFFFFF" w:themeFill="background1"/>
          </w:tcPr>
          <w:p w:rsidR="00A32E32" w:rsidRPr="008C0E11" w:rsidRDefault="00A32E32" w:rsidP="001B3845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A32E32" w:rsidRPr="005435A0" w:rsidTr="00A32E32">
        <w:tc>
          <w:tcPr>
            <w:tcW w:w="9747" w:type="dxa"/>
            <w:gridSpan w:val="8"/>
          </w:tcPr>
          <w:p w:rsidR="00A32E32" w:rsidRPr="00DA5120" w:rsidRDefault="00A32E32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A32E32" w:rsidRPr="008C0E11" w:rsidTr="008C0E11">
        <w:tc>
          <w:tcPr>
            <w:tcW w:w="6487" w:type="dxa"/>
            <w:gridSpan w:val="7"/>
            <w:shd w:val="clear" w:color="auto" w:fill="FFFFFF" w:themeFill="background1"/>
          </w:tcPr>
          <w:p w:rsidR="00A32E32" w:rsidRPr="008C0E11" w:rsidRDefault="00A32E32" w:rsidP="001B3845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Составители</w:t>
            </w:r>
          </w:p>
        </w:tc>
        <w:tc>
          <w:tcPr>
            <w:tcW w:w="3260" w:type="dxa"/>
            <w:shd w:val="clear" w:color="auto" w:fill="FFFFFF" w:themeFill="background1"/>
          </w:tcPr>
          <w:p w:rsidR="00A32E32" w:rsidRPr="008C0E11" w:rsidRDefault="00A32E32" w:rsidP="00EC3128">
            <w:pPr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A32E32" w:rsidRPr="005435A0" w:rsidTr="00A32E32">
        <w:tc>
          <w:tcPr>
            <w:tcW w:w="6487" w:type="dxa"/>
            <w:gridSpan w:val="7"/>
          </w:tcPr>
          <w:p w:rsidR="00A32E32" w:rsidRPr="00DA5120" w:rsidRDefault="00A32E32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A32E32" w:rsidRPr="00DA5120" w:rsidRDefault="00A32E32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A32E32" w:rsidRPr="005435A0" w:rsidTr="00A32E32">
        <w:tc>
          <w:tcPr>
            <w:tcW w:w="6487" w:type="dxa"/>
            <w:gridSpan w:val="7"/>
          </w:tcPr>
          <w:p w:rsidR="00A32E32" w:rsidRPr="00DA5120" w:rsidRDefault="00A32E32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д.ф.-м..н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A32E32" w:rsidRPr="00DA5120" w:rsidRDefault="00A32E32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8C0E11" w:rsidRPr="008C0E11" w:rsidTr="008C0E11">
        <w:tc>
          <w:tcPr>
            <w:tcW w:w="6487" w:type="dxa"/>
            <w:gridSpan w:val="7"/>
            <w:shd w:val="clear" w:color="auto" w:fill="FFFFFF" w:themeFill="background1"/>
          </w:tcPr>
          <w:p w:rsidR="00A32E32" w:rsidRPr="008C0E11" w:rsidRDefault="00A32E32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C0E1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shd w:val="clear" w:color="auto" w:fill="FFFFFF" w:themeFill="background1"/>
          </w:tcPr>
          <w:p w:rsidR="00A32E32" w:rsidRPr="008C0E11" w:rsidRDefault="00A32E32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Pr="008C0E11" w:rsidRDefault="0009351E" w:rsidP="00EC3128">
      <w:bookmarkStart w:id="0" w:name="_GoBack"/>
      <w:bookmarkEnd w:id="0"/>
    </w:p>
    <w:sectPr w:rsidR="0009351E" w:rsidRPr="008C0E11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4B" w:rsidRDefault="00371A4B" w:rsidP="0009351E">
      <w:pPr>
        <w:spacing w:after="0" w:line="240" w:lineRule="auto"/>
      </w:pPr>
      <w:r>
        <w:separator/>
      </w:r>
    </w:p>
  </w:endnote>
  <w:endnote w:type="continuationSeparator" w:id="0">
    <w:p w:rsidR="00371A4B" w:rsidRDefault="00371A4B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74" w:rsidRDefault="002A5D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74" w:rsidRDefault="002A5D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74" w:rsidRDefault="002A5D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4B" w:rsidRDefault="00371A4B" w:rsidP="0009351E">
      <w:pPr>
        <w:spacing w:after="0" w:line="240" w:lineRule="auto"/>
      </w:pPr>
      <w:r>
        <w:separator/>
      </w:r>
    </w:p>
  </w:footnote>
  <w:footnote w:type="continuationSeparator" w:id="0">
    <w:p w:rsidR="00371A4B" w:rsidRDefault="00371A4B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74" w:rsidRDefault="002A5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E9607C" w:rsidRPr="000E29C4" w:rsidRDefault="00E9607C" w:rsidP="00E9607C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E29C4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2A5D74">
          <w:rPr>
            <w:rFonts w:ascii="Times New Roman" w:hAnsi="Times New Roman" w:cs="Times New Roman"/>
            <w:sz w:val="20"/>
            <w:szCs w:val="20"/>
          </w:rPr>
          <w:t>22.03.01</w:t>
        </w:r>
        <w:r w:rsidRPr="000E29C4">
          <w:rPr>
            <w:rFonts w:ascii="Times New Roman" w:hAnsi="Times New Roman" w:cs="Times New Roman"/>
            <w:sz w:val="20"/>
            <w:szCs w:val="20"/>
          </w:rPr>
          <w:t xml:space="preserve"> МАТЕРИАЛОВЕДЕНИЕ И ТЕХНОЛОГИИ МАТЕРИАЛОВ, ПРОФИЛЬ «МАТЕРИАЛОВЕДЕНИЕ И ТЕХНОЛОГИЯ НОВЫХ МАТЕРИАЛОВ»</w:t>
        </w:r>
      </w:p>
      <w:p w:rsidR="00E9607C" w:rsidRPr="000E29C4" w:rsidRDefault="00E9607C" w:rsidP="00E9607C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E29C4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E9607C" w:rsidRPr="000E29C4" w:rsidRDefault="00E9607C" w:rsidP="00E9607C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E29C4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74" w:rsidRDefault="002A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D770F"/>
    <w:rsid w:val="000E29C4"/>
    <w:rsid w:val="001103DB"/>
    <w:rsid w:val="001A4267"/>
    <w:rsid w:val="002062ED"/>
    <w:rsid w:val="002217E0"/>
    <w:rsid w:val="002A05F8"/>
    <w:rsid w:val="002A5D74"/>
    <w:rsid w:val="00371A4B"/>
    <w:rsid w:val="00424CC8"/>
    <w:rsid w:val="00464014"/>
    <w:rsid w:val="005435A0"/>
    <w:rsid w:val="0057065D"/>
    <w:rsid w:val="005F1196"/>
    <w:rsid w:val="005F26C1"/>
    <w:rsid w:val="00686831"/>
    <w:rsid w:val="007036F8"/>
    <w:rsid w:val="0074257B"/>
    <w:rsid w:val="007D31B1"/>
    <w:rsid w:val="007F74E1"/>
    <w:rsid w:val="008C0E11"/>
    <w:rsid w:val="00906A6B"/>
    <w:rsid w:val="00910E79"/>
    <w:rsid w:val="00926D07"/>
    <w:rsid w:val="00A32E32"/>
    <w:rsid w:val="00AF7C98"/>
    <w:rsid w:val="00B92756"/>
    <w:rsid w:val="00C602DC"/>
    <w:rsid w:val="00C73866"/>
    <w:rsid w:val="00C7744B"/>
    <w:rsid w:val="00C91EA5"/>
    <w:rsid w:val="00CB1E47"/>
    <w:rsid w:val="00CC474E"/>
    <w:rsid w:val="00D23F73"/>
    <w:rsid w:val="00DA5120"/>
    <w:rsid w:val="00DB22A9"/>
    <w:rsid w:val="00DE4BE9"/>
    <w:rsid w:val="00DF41F7"/>
    <w:rsid w:val="00E21F59"/>
    <w:rsid w:val="00E9607C"/>
    <w:rsid w:val="00EA32EB"/>
    <w:rsid w:val="00EC312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78ACA-3395-48C3-9FCA-EBC347DA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2015-02-25T15:38:00Z</dcterms:created>
  <dcterms:modified xsi:type="dcterms:W3CDTF">2015-02-27T17:20:00Z</dcterms:modified>
</cp:coreProperties>
</file>