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B89" w:rsidRPr="00F55B89" w:rsidRDefault="00F55B89" w:rsidP="00F55B89">
      <w:pPr>
        <w:pStyle w:val="Style7"/>
        <w:widowControl/>
        <w:spacing w:line="240" w:lineRule="auto"/>
        <w:jc w:val="both"/>
        <w:rPr>
          <w:color w:val="000000"/>
        </w:rPr>
      </w:pPr>
      <w:r w:rsidRPr="00F55B89">
        <w:rPr>
          <w:rStyle w:val="FontStyle155"/>
          <w:b/>
          <w:sz w:val="24"/>
        </w:rPr>
        <w:t xml:space="preserve">Дисциплина: </w:t>
      </w:r>
      <w:r w:rsidRPr="00F55B89">
        <w:rPr>
          <w:b/>
          <w:bCs/>
          <w:color w:val="000000"/>
        </w:rPr>
        <w:t>МАТЕРИАЛЫ ДЛЯ ПОКРЫТИЙ</w:t>
      </w:r>
    </w:p>
    <w:p w:rsidR="00F55B89" w:rsidRPr="00F55B89" w:rsidRDefault="00F55B89" w:rsidP="00F55B89">
      <w:pPr>
        <w:shd w:val="clear" w:color="auto" w:fill="FFFFFF"/>
        <w:jc w:val="both"/>
        <w:rPr>
          <w:color w:val="000000"/>
        </w:rPr>
      </w:pPr>
      <w:r w:rsidRPr="00F55B89">
        <w:rPr>
          <w:color w:val="000000"/>
        </w:rPr>
        <w:t>Направление подготовки </w:t>
      </w:r>
      <w:r w:rsidRPr="00F55B89">
        <w:rPr>
          <w:b/>
          <w:bCs/>
          <w:color w:val="000000"/>
        </w:rPr>
        <w:t xml:space="preserve"> Материаловедение и технологии м</w:t>
      </w:r>
      <w:r w:rsidRPr="00F55B89">
        <w:rPr>
          <w:b/>
          <w:bCs/>
          <w:color w:val="000000"/>
        </w:rPr>
        <w:t>а</w:t>
      </w:r>
      <w:r w:rsidRPr="00F55B89">
        <w:rPr>
          <w:b/>
          <w:bCs/>
          <w:color w:val="000000"/>
        </w:rPr>
        <w:t>териалов</w:t>
      </w:r>
    </w:p>
    <w:p w:rsidR="00F55B89" w:rsidRPr="00F55B89" w:rsidRDefault="00F55B89" w:rsidP="00F55B89">
      <w:pPr>
        <w:shd w:val="clear" w:color="auto" w:fill="FFFFFF"/>
        <w:jc w:val="both"/>
        <w:rPr>
          <w:color w:val="000000"/>
        </w:rPr>
      </w:pPr>
      <w:r w:rsidRPr="00F55B89">
        <w:rPr>
          <w:color w:val="000000"/>
        </w:rPr>
        <w:t>Профиль подготовки </w:t>
      </w:r>
      <w:r w:rsidRPr="00F55B89">
        <w:rPr>
          <w:b/>
          <w:bCs/>
          <w:color w:val="000000"/>
        </w:rPr>
        <w:t>Материаловедение и технология новых материалов</w:t>
      </w:r>
    </w:p>
    <w:p w:rsidR="00F55B89" w:rsidRPr="00F55B89" w:rsidRDefault="00F55B89" w:rsidP="00F55B89">
      <w:pPr>
        <w:shd w:val="clear" w:color="auto" w:fill="FFFFFF"/>
        <w:ind w:right="1106"/>
        <w:jc w:val="both"/>
        <w:rPr>
          <w:color w:val="000000"/>
        </w:rPr>
      </w:pPr>
      <w:r w:rsidRPr="00F55B89">
        <w:rPr>
          <w:color w:val="000000"/>
        </w:rPr>
        <w:t>Квалификация (степень) Бакалавр</w:t>
      </w:r>
    </w:p>
    <w:p w:rsidR="004435F9" w:rsidRDefault="004435F9"/>
    <w:tbl>
      <w:tblPr>
        <w:tblStyle w:val="a4"/>
        <w:tblW w:w="0" w:type="auto"/>
        <w:tblLook w:val="04A0"/>
      </w:tblPr>
      <w:tblGrid>
        <w:gridCol w:w="1482"/>
        <w:gridCol w:w="751"/>
        <w:gridCol w:w="710"/>
        <w:gridCol w:w="414"/>
        <w:gridCol w:w="830"/>
        <w:gridCol w:w="1840"/>
        <w:gridCol w:w="3544"/>
      </w:tblGrid>
      <w:tr w:rsidR="009B65A9" w:rsidTr="009B65A9">
        <w:tc>
          <w:tcPr>
            <w:tcW w:w="2233" w:type="dxa"/>
            <w:gridSpan w:val="2"/>
          </w:tcPr>
          <w:p w:rsidR="009B65A9" w:rsidRDefault="009B65A9">
            <w:r>
              <w:t>Наименование дисциплины</w:t>
            </w:r>
          </w:p>
        </w:tc>
        <w:tc>
          <w:tcPr>
            <w:tcW w:w="7338" w:type="dxa"/>
            <w:gridSpan w:val="5"/>
            <w:vAlign w:val="center"/>
          </w:tcPr>
          <w:p w:rsidR="009B65A9" w:rsidRPr="00705308" w:rsidRDefault="003C7B27" w:rsidP="003C7B27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</w:rPr>
              <w:t>МАТЕРИАЛЫ ДЛЯ ПОКРЫТИЙ</w:t>
            </w:r>
          </w:p>
        </w:tc>
      </w:tr>
      <w:tr w:rsidR="009B65A9" w:rsidTr="009B65A9">
        <w:tc>
          <w:tcPr>
            <w:tcW w:w="1482" w:type="dxa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751" w:type="dxa"/>
          </w:tcPr>
          <w:p w:rsidR="009B65A9" w:rsidRDefault="00F55B89">
            <w:r>
              <w:t>4</w:t>
            </w:r>
          </w:p>
        </w:tc>
        <w:tc>
          <w:tcPr>
            <w:tcW w:w="1124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 xml:space="preserve">Семестр </w:t>
            </w:r>
          </w:p>
        </w:tc>
        <w:tc>
          <w:tcPr>
            <w:tcW w:w="830" w:type="dxa"/>
          </w:tcPr>
          <w:p w:rsidR="009B65A9" w:rsidRDefault="00F55B89">
            <w:r>
              <w:t>8</w:t>
            </w:r>
          </w:p>
        </w:tc>
        <w:tc>
          <w:tcPr>
            <w:tcW w:w="1840" w:type="dxa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 xml:space="preserve">Трудоемкость </w:t>
            </w:r>
          </w:p>
        </w:tc>
        <w:tc>
          <w:tcPr>
            <w:tcW w:w="3544" w:type="dxa"/>
          </w:tcPr>
          <w:p w:rsidR="009B65A9" w:rsidRPr="00705308" w:rsidRDefault="003C7B27" w:rsidP="009B3109">
            <w:r w:rsidRPr="003C7B27">
              <w:rPr>
                <w:color w:val="000000"/>
              </w:rPr>
              <w:t>3</w:t>
            </w:r>
            <w:r w:rsidR="00705308" w:rsidRPr="00705308">
              <w:rPr>
                <w:rStyle w:val="FontStyle155"/>
                <w:color w:val="000000"/>
                <w:sz w:val="24"/>
              </w:rPr>
              <w:t xml:space="preserve"> зачетны</w:t>
            </w:r>
            <w:r w:rsidR="009B3109">
              <w:rPr>
                <w:rStyle w:val="FontStyle155"/>
                <w:color w:val="000000"/>
                <w:sz w:val="24"/>
              </w:rPr>
              <w:t>е</w:t>
            </w:r>
            <w:r w:rsidR="00705308" w:rsidRPr="00705308">
              <w:rPr>
                <w:rStyle w:val="FontStyle155"/>
                <w:sz w:val="24"/>
              </w:rPr>
              <w:t xml:space="preserve"> единиц</w:t>
            </w:r>
            <w:r w:rsidR="009B3109">
              <w:rPr>
                <w:rStyle w:val="FontStyle155"/>
                <w:sz w:val="24"/>
              </w:rPr>
              <w:t>ы</w:t>
            </w:r>
            <w:r w:rsidR="00705308" w:rsidRPr="00705308">
              <w:rPr>
                <w:rStyle w:val="FontStyle155"/>
                <w:sz w:val="24"/>
              </w:rPr>
              <w:t xml:space="preserve">, </w:t>
            </w:r>
            <w:r w:rsidRPr="003C7B27">
              <w:rPr>
                <w:color w:val="000000"/>
              </w:rPr>
              <w:t>108</w:t>
            </w:r>
            <w:r w:rsidR="00F55B89">
              <w:rPr>
                <w:color w:val="000000"/>
              </w:rPr>
              <w:t xml:space="preserve"> </w:t>
            </w:r>
            <w:r w:rsidR="00705308" w:rsidRPr="00705308">
              <w:rPr>
                <w:rStyle w:val="FontStyle155"/>
                <w:sz w:val="24"/>
              </w:rPr>
              <w:t>час</w:t>
            </w:r>
            <w:r w:rsidR="009B3109">
              <w:rPr>
                <w:rStyle w:val="FontStyle155"/>
                <w:sz w:val="24"/>
              </w:rPr>
              <w:t>а</w:t>
            </w:r>
          </w:p>
        </w:tc>
      </w:tr>
      <w:tr w:rsidR="009B65A9" w:rsidTr="009B65A9">
        <w:tc>
          <w:tcPr>
            <w:tcW w:w="2233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Виды занятий</w:t>
            </w:r>
          </w:p>
        </w:tc>
        <w:tc>
          <w:tcPr>
            <w:tcW w:w="1124" w:type="dxa"/>
            <w:gridSpan w:val="2"/>
          </w:tcPr>
          <w:p w:rsidR="009B65A9" w:rsidRDefault="00705308">
            <w:r>
              <w:t>ЛК, ЛР</w:t>
            </w:r>
          </w:p>
        </w:tc>
        <w:tc>
          <w:tcPr>
            <w:tcW w:w="2670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Формы аттестации</w:t>
            </w:r>
          </w:p>
        </w:tc>
        <w:tc>
          <w:tcPr>
            <w:tcW w:w="3544" w:type="dxa"/>
          </w:tcPr>
          <w:p w:rsidR="009B65A9" w:rsidRPr="00705308" w:rsidRDefault="003C7B27">
            <w:r>
              <w:t>зачет</w:t>
            </w:r>
          </w:p>
        </w:tc>
      </w:tr>
      <w:tr w:rsidR="009B65A9" w:rsidTr="009B65A9">
        <w:tc>
          <w:tcPr>
            <w:tcW w:w="2233" w:type="dxa"/>
            <w:gridSpan w:val="2"/>
          </w:tcPr>
          <w:p w:rsidR="009B65A9" w:rsidRPr="009B65A9" w:rsidRDefault="00A83764">
            <w:pPr>
              <w:rPr>
                <w:b/>
              </w:rPr>
            </w:pPr>
            <w:r>
              <w:rPr>
                <w:b/>
              </w:rPr>
              <w:t>Активные и и</w:t>
            </w:r>
            <w:r w:rsidR="009B65A9">
              <w:rPr>
                <w:b/>
              </w:rPr>
              <w:t>н</w:t>
            </w:r>
            <w:r w:rsidR="009B65A9">
              <w:rPr>
                <w:b/>
              </w:rPr>
              <w:t>терактивные формы обучения</w:t>
            </w:r>
          </w:p>
        </w:tc>
        <w:tc>
          <w:tcPr>
            <w:tcW w:w="7338" w:type="dxa"/>
            <w:gridSpan w:val="5"/>
          </w:tcPr>
          <w:p w:rsidR="001E53A5" w:rsidRPr="003C7B27" w:rsidRDefault="00A83764" w:rsidP="003C7B27">
            <w:pPr>
              <w:jc w:val="both"/>
            </w:pPr>
            <w:r w:rsidRPr="001E53A5">
              <w:t>введение элементов диалога на лекциях с целью установления о</w:t>
            </w:r>
            <w:r w:rsidRPr="001E53A5">
              <w:t>б</w:t>
            </w:r>
            <w:r w:rsidRPr="001E53A5">
              <w:t>ратной связи (вопросы – ответы, обсуждение возникающих вопр</w:t>
            </w:r>
            <w:r w:rsidRPr="001E53A5">
              <w:t>о</w:t>
            </w:r>
            <w:r w:rsidRPr="001E53A5">
              <w:t>сов, обращение к аудитории с вопросами и за примерами и др.);; р</w:t>
            </w:r>
            <w:r w:rsidRPr="001E53A5">
              <w:t>а</w:t>
            </w:r>
            <w:r w:rsidRPr="001E53A5">
              <w:t>бота обучающихся с дополнительной литературой (научными и те</w:t>
            </w:r>
            <w:r w:rsidRPr="001E53A5">
              <w:t>х</w:t>
            </w:r>
            <w:r w:rsidRPr="001E53A5">
              <w:t>ническими статьямии т.п.)</w:t>
            </w:r>
            <w:proofErr w:type="gramStart"/>
            <w:r w:rsidRPr="001E53A5">
              <w:t>;</w:t>
            </w:r>
            <w:r w:rsidR="001E53A5" w:rsidRPr="001E53A5">
              <w:t>п</w:t>
            </w:r>
            <w:proofErr w:type="gramEnd"/>
            <w:r w:rsidR="001E53A5" w:rsidRPr="001E53A5">
              <w:t xml:space="preserve">риглашение специалистов и работников </w:t>
            </w:r>
            <w:r w:rsidR="001E53A5" w:rsidRPr="003C7B27">
              <w:t>производства со стажем работы на производстве не менее 10 лет;</w:t>
            </w:r>
          </w:p>
          <w:p w:rsidR="009B65A9" w:rsidRPr="00A83764" w:rsidRDefault="009B3109" w:rsidP="003C7B27">
            <w:pPr>
              <w:jc w:val="both"/>
              <w:rPr>
                <w:i/>
              </w:rPr>
            </w:pPr>
            <w:r w:rsidRPr="003C7B27">
              <w:t xml:space="preserve">проведение мини-исследований в рамках лабораторного практикума; обсуждение докладов и рефератов; составление рецензий; </w:t>
            </w:r>
            <w:r w:rsidR="003C7B27" w:rsidRPr="003C7B27">
              <w:t>модел</w:t>
            </w:r>
            <w:r w:rsidR="003C7B27" w:rsidRPr="003C7B27">
              <w:t>и</w:t>
            </w:r>
            <w:r w:rsidR="003C7B27" w:rsidRPr="003C7B27">
              <w:t xml:space="preserve">рование ситуаций и решение ситуационных задач, учебные </w:t>
            </w:r>
            <w:proofErr w:type="spellStart"/>
            <w:r w:rsidR="003C7B27" w:rsidRPr="003C7B27">
              <w:t>диску</w:t>
            </w:r>
            <w:r w:rsidR="003C7B27" w:rsidRPr="003C7B27">
              <w:t>с</w:t>
            </w:r>
            <w:r w:rsidR="003C7B27" w:rsidRPr="003C7B27">
              <w:t>сии</w:t>
            </w:r>
            <w:proofErr w:type="gramStart"/>
            <w:r w:rsidR="003C7B27" w:rsidRPr="003C7B27">
              <w:t>;</w:t>
            </w:r>
            <w:r w:rsidRPr="00B06863">
              <w:rPr>
                <w:rStyle w:val="FontStyle157"/>
                <w:i w:val="0"/>
                <w:iCs/>
                <w:sz w:val="24"/>
              </w:rPr>
              <w:t>р</w:t>
            </w:r>
            <w:proofErr w:type="gramEnd"/>
            <w:r w:rsidRPr="00B06863">
              <w:rPr>
                <w:rStyle w:val="FontStyle157"/>
                <w:i w:val="0"/>
                <w:iCs/>
                <w:sz w:val="24"/>
              </w:rPr>
              <w:t>абота</w:t>
            </w:r>
            <w:proofErr w:type="spellEnd"/>
            <w:r w:rsidRPr="00B06863">
              <w:rPr>
                <w:rStyle w:val="FontStyle157"/>
                <w:i w:val="0"/>
                <w:iCs/>
                <w:sz w:val="24"/>
              </w:rPr>
              <w:t xml:space="preserve"> в малых группах, в том числе в составе временных ко</w:t>
            </w:r>
            <w:r w:rsidRPr="00B06863">
              <w:rPr>
                <w:rStyle w:val="FontStyle157"/>
                <w:i w:val="0"/>
                <w:iCs/>
                <w:sz w:val="24"/>
              </w:rPr>
              <w:t>л</w:t>
            </w:r>
            <w:r w:rsidRPr="00B06863">
              <w:rPr>
                <w:rStyle w:val="FontStyle157"/>
                <w:i w:val="0"/>
                <w:iCs/>
                <w:sz w:val="24"/>
              </w:rPr>
              <w:t>лективов для решения конкретных задач</w:t>
            </w:r>
          </w:p>
        </w:tc>
      </w:tr>
      <w:tr w:rsidR="009B65A9" w:rsidTr="00793425">
        <w:tc>
          <w:tcPr>
            <w:tcW w:w="9571" w:type="dxa"/>
            <w:gridSpan w:val="7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Цели и задачи освоения дисциплины</w:t>
            </w:r>
          </w:p>
        </w:tc>
      </w:tr>
      <w:tr w:rsidR="009B65A9" w:rsidTr="0097300D">
        <w:tc>
          <w:tcPr>
            <w:tcW w:w="9571" w:type="dxa"/>
            <w:gridSpan w:val="7"/>
          </w:tcPr>
          <w:p w:rsidR="00705308" w:rsidRDefault="003C7B27" w:rsidP="003C7B27">
            <w:r w:rsidRPr="003C7B27">
              <w:t>ознакомление с типами современных материалов, их свойствами и областями примен</w:t>
            </w:r>
            <w:r w:rsidRPr="003C7B27">
              <w:t>е</w:t>
            </w:r>
            <w:r w:rsidRPr="003C7B27">
              <w:t>ния;изучение основополагающих принципов химии и технологии функциональных, ко</w:t>
            </w:r>
            <w:r w:rsidRPr="003C7B27">
              <w:t>н</w:t>
            </w:r>
            <w:r w:rsidRPr="003C7B27">
              <w:t>струкционных и композиционных материалов;ознакомление с современными направл</w:t>
            </w:r>
            <w:r w:rsidRPr="003C7B27">
              <w:t>е</w:t>
            </w:r>
            <w:r w:rsidRPr="003C7B27">
              <w:t>ниями развития технологии материалов;получение знаний в области назначения и фун</w:t>
            </w:r>
            <w:r w:rsidRPr="003C7B27">
              <w:t>к</w:t>
            </w:r>
            <w:r w:rsidRPr="003C7B27">
              <w:t>циональных особенностей покрытий;ознакомление с современными методами формир</w:t>
            </w:r>
            <w:r w:rsidRPr="003C7B27">
              <w:t>о</w:t>
            </w:r>
            <w:r w:rsidRPr="003C7B27">
              <w:t>вания покрытий и неразъемных соединений;формирование способности и готовности и</w:t>
            </w:r>
            <w:r w:rsidRPr="003C7B27">
              <w:t>с</w:t>
            </w:r>
            <w:r w:rsidRPr="003C7B27">
              <w:t>пользовать полученные знания в профессиональной деятельности для технологии получ</w:t>
            </w:r>
            <w:r w:rsidRPr="003C7B27">
              <w:t>е</w:t>
            </w:r>
            <w:r w:rsidRPr="003C7B27">
              <w:t>ния материалов и покрытий с заданными свойствами и условий проведения технологич</w:t>
            </w:r>
            <w:r w:rsidRPr="003C7B27">
              <w:t>е</w:t>
            </w:r>
            <w:r w:rsidRPr="003C7B27">
              <w:t>ских процессов.</w:t>
            </w:r>
          </w:p>
        </w:tc>
      </w:tr>
      <w:tr w:rsidR="009B65A9" w:rsidTr="007A7C65">
        <w:tc>
          <w:tcPr>
            <w:tcW w:w="9571" w:type="dxa"/>
            <w:gridSpan w:val="7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Место дисциплины в структуре ООП</w:t>
            </w:r>
          </w:p>
        </w:tc>
      </w:tr>
      <w:tr w:rsidR="009B65A9" w:rsidTr="007A7C65">
        <w:tc>
          <w:tcPr>
            <w:tcW w:w="9571" w:type="dxa"/>
            <w:gridSpan w:val="7"/>
          </w:tcPr>
          <w:p w:rsidR="009B65A9" w:rsidRPr="00705308" w:rsidRDefault="00705308" w:rsidP="00705308">
            <w:r w:rsidRPr="00705308">
              <w:rPr>
                <w:rStyle w:val="FontStyle157"/>
                <w:i w:val="0"/>
                <w:iCs/>
                <w:sz w:val="24"/>
              </w:rPr>
              <w:t>Дисциплина</w:t>
            </w:r>
            <w:r w:rsidRPr="00705308">
              <w:rPr>
                <w:rStyle w:val="FontStyle155"/>
                <w:sz w:val="24"/>
              </w:rPr>
              <w:t xml:space="preserve">относится к вариативной части цикла </w:t>
            </w:r>
            <w:r w:rsidR="004859DA" w:rsidRPr="004859DA">
              <w:rPr>
                <w:rStyle w:val="FontStyle155"/>
                <w:sz w:val="24"/>
              </w:rPr>
              <w:t>профессиональных</w:t>
            </w:r>
            <w:r w:rsidRPr="00705308">
              <w:rPr>
                <w:rStyle w:val="FontStyle155"/>
                <w:sz w:val="24"/>
              </w:rPr>
              <w:t>дисциплин.</w:t>
            </w:r>
          </w:p>
        </w:tc>
      </w:tr>
      <w:tr w:rsidR="009B65A9" w:rsidTr="007A7C65">
        <w:tc>
          <w:tcPr>
            <w:tcW w:w="9571" w:type="dxa"/>
            <w:gridSpan w:val="7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</w:tc>
      </w:tr>
      <w:tr w:rsidR="009B65A9" w:rsidTr="007A7C65">
        <w:tc>
          <w:tcPr>
            <w:tcW w:w="9571" w:type="dxa"/>
            <w:gridSpan w:val="7"/>
          </w:tcPr>
          <w:p w:rsidR="003C7B27" w:rsidRDefault="001F7B67" w:rsidP="001F7B67">
            <w:pPr>
              <w:jc w:val="both"/>
              <w:rPr>
                <w:color w:val="000000"/>
              </w:rPr>
            </w:pPr>
            <w:r w:rsidRPr="001F7B67">
              <w:t xml:space="preserve">Раздел 1. </w:t>
            </w:r>
            <w:r w:rsidR="003C7B27" w:rsidRPr="000C22FB">
              <w:rPr>
                <w:color w:val="000000"/>
              </w:rPr>
              <w:t xml:space="preserve">Введение. </w:t>
            </w:r>
            <w:r w:rsidR="003C7B27">
              <w:rPr>
                <w:color w:val="000000"/>
              </w:rPr>
              <w:t>Типы материалов и покрытий.</w:t>
            </w:r>
            <w:r w:rsidR="003C7B27" w:rsidRPr="000C22FB">
              <w:rPr>
                <w:color w:val="000000"/>
              </w:rPr>
              <w:t>Содержание и задачи курса и связь его со смежными дисциплинами. Определение понятий технология, вещество, материал. Взаимосвязь свойств веществ с функциональными особенностями материалов. Области применения перспективных материалов.Типы покрытий. Классификация по свойствам.</w:t>
            </w:r>
          </w:p>
          <w:p w:rsidR="001F7B67" w:rsidRDefault="00705308" w:rsidP="001F7B67">
            <w:pPr>
              <w:jc w:val="both"/>
            </w:pPr>
            <w:r w:rsidRPr="001F7B67">
              <w:t xml:space="preserve">Раздел </w:t>
            </w:r>
            <w:r w:rsidR="009B3109" w:rsidRPr="001F7B67">
              <w:t>2</w:t>
            </w:r>
            <w:r w:rsidRPr="001F7B67">
              <w:t xml:space="preserve">. </w:t>
            </w:r>
            <w:r w:rsidR="003C7B27">
              <w:rPr>
                <w:color w:val="000000"/>
              </w:rPr>
              <w:t>Покрытия из тугоплавких</w:t>
            </w:r>
            <w:r w:rsidR="003C7B27" w:rsidRPr="000C22FB">
              <w:rPr>
                <w:color w:val="000000"/>
              </w:rPr>
              <w:t xml:space="preserve"> неметаллически</w:t>
            </w:r>
            <w:r w:rsidR="003C7B27">
              <w:rPr>
                <w:color w:val="000000"/>
              </w:rPr>
              <w:t>х</w:t>
            </w:r>
            <w:r w:rsidR="003C7B27" w:rsidRPr="000C22FB">
              <w:rPr>
                <w:color w:val="000000"/>
              </w:rPr>
              <w:t xml:space="preserve"> и силикатны</w:t>
            </w:r>
            <w:r w:rsidR="003C7B27">
              <w:rPr>
                <w:color w:val="000000"/>
              </w:rPr>
              <w:t xml:space="preserve">х </w:t>
            </w:r>
            <w:r w:rsidR="003C7B27" w:rsidRPr="000C22FB">
              <w:rPr>
                <w:color w:val="000000"/>
              </w:rPr>
              <w:t>материал</w:t>
            </w:r>
            <w:r w:rsidR="003C7B27">
              <w:rPr>
                <w:color w:val="000000"/>
              </w:rPr>
              <w:t>ов</w:t>
            </w:r>
            <w:r w:rsidR="003C7B27" w:rsidRPr="000C22FB">
              <w:rPr>
                <w:color w:val="000000"/>
              </w:rPr>
              <w:t xml:space="preserve"> и методы их получения</w:t>
            </w:r>
            <w:r w:rsidR="003C7B27">
              <w:rPr>
                <w:color w:val="000000"/>
              </w:rPr>
              <w:t xml:space="preserve">. </w:t>
            </w:r>
            <w:r w:rsidR="003C7B27" w:rsidRPr="000C22FB">
              <w:rPr>
                <w:color w:val="000000"/>
              </w:rPr>
              <w:t>Физико-химические свойства наиболее распространенных кислородсоде</w:t>
            </w:r>
            <w:r w:rsidR="003C7B27" w:rsidRPr="000C22FB">
              <w:rPr>
                <w:color w:val="000000"/>
              </w:rPr>
              <w:t>р</w:t>
            </w:r>
            <w:r w:rsidR="003C7B27" w:rsidRPr="000C22FB">
              <w:rPr>
                <w:color w:val="000000"/>
              </w:rPr>
              <w:t xml:space="preserve">жащих и бескислородных керамических материалов.Основные методы получения </w:t>
            </w:r>
            <w:r w:rsidR="003C7B27">
              <w:rPr>
                <w:color w:val="000000"/>
              </w:rPr>
              <w:t>покр</w:t>
            </w:r>
            <w:r w:rsidR="003C7B27">
              <w:rPr>
                <w:color w:val="000000"/>
              </w:rPr>
              <w:t>ы</w:t>
            </w:r>
            <w:r w:rsidR="003C7B27">
              <w:rPr>
                <w:color w:val="000000"/>
              </w:rPr>
              <w:t>тий из</w:t>
            </w:r>
            <w:r w:rsidR="003C7B27" w:rsidRPr="000C22FB">
              <w:rPr>
                <w:color w:val="000000"/>
              </w:rPr>
              <w:t xml:space="preserve"> керамических материалов (</w:t>
            </w:r>
            <w:r w:rsidR="003C7B27">
              <w:rPr>
                <w:color w:val="000000"/>
              </w:rPr>
              <w:t xml:space="preserve">химическое осаждение из газовой фазы, физическое осаждение из газовой фазы, </w:t>
            </w:r>
            <w:r w:rsidR="003C7B27" w:rsidRPr="000C22FB">
              <w:rPr>
                <w:color w:val="000000"/>
              </w:rPr>
              <w:t>твердофазное спекание, плазмохимическ</w:t>
            </w:r>
            <w:r w:rsidR="003C7B27">
              <w:rPr>
                <w:color w:val="000000"/>
              </w:rPr>
              <w:t>ий</w:t>
            </w:r>
            <w:r w:rsidR="003C7B27" w:rsidRPr="000C22FB">
              <w:rPr>
                <w:color w:val="000000"/>
              </w:rPr>
              <w:t xml:space="preserve"> синтез, золь-гель технология и </w:t>
            </w:r>
            <w:proofErr w:type="spellStart"/>
            <w:r w:rsidR="003C7B27" w:rsidRPr="000C22FB">
              <w:rPr>
                <w:color w:val="000000"/>
              </w:rPr>
              <w:t>осадительные</w:t>
            </w:r>
            <w:proofErr w:type="spellEnd"/>
            <w:r w:rsidR="003C7B27" w:rsidRPr="000C22FB">
              <w:rPr>
                <w:color w:val="000000"/>
              </w:rPr>
              <w:t xml:space="preserve"> методы, </w:t>
            </w:r>
            <w:proofErr w:type="spellStart"/>
            <w:r w:rsidR="003C7B27" w:rsidRPr="000C22FB">
              <w:rPr>
                <w:color w:val="000000"/>
              </w:rPr>
              <w:t>самораспространяющийся</w:t>
            </w:r>
            <w:proofErr w:type="spellEnd"/>
            <w:r w:rsidR="003C7B27" w:rsidRPr="000C22FB">
              <w:rPr>
                <w:color w:val="000000"/>
              </w:rPr>
              <w:t xml:space="preserve"> высокотемпературный синтез)</w:t>
            </w:r>
            <w:r w:rsidR="003C7B27">
              <w:rPr>
                <w:color w:val="000000"/>
              </w:rPr>
              <w:t>.</w:t>
            </w:r>
            <w:r w:rsidR="003C7B27" w:rsidRPr="000C22FB">
              <w:rPr>
                <w:color w:val="000000"/>
              </w:rPr>
              <w:t xml:space="preserve"> Перспективные области применения </w:t>
            </w:r>
            <w:r w:rsidR="003C7B27">
              <w:rPr>
                <w:color w:val="000000"/>
              </w:rPr>
              <w:t xml:space="preserve">покрытий из </w:t>
            </w:r>
            <w:r w:rsidR="003C7B27" w:rsidRPr="000C22FB">
              <w:rPr>
                <w:color w:val="000000"/>
              </w:rPr>
              <w:t>керамических материалов</w:t>
            </w:r>
            <w:r w:rsidR="003C7B27">
              <w:rPr>
                <w:color w:val="000000"/>
              </w:rPr>
              <w:t>.</w:t>
            </w:r>
          </w:p>
          <w:p w:rsidR="003C7B27" w:rsidRDefault="00E477B2" w:rsidP="009B3109">
            <w:pPr>
              <w:jc w:val="both"/>
            </w:pPr>
            <w:r>
              <w:t xml:space="preserve">Раздел </w:t>
            </w:r>
            <w:r w:rsidR="009B3109">
              <w:t>3</w:t>
            </w:r>
            <w:r>
              <w:t xml:space="preserve">. </w:t>
            </w:r>
            <w:r w:rsidR="003C7B27">
              <w:rPr>
                <w:color w:val="000000"/>
              </w:rPr>
              <w:t>Покрытия из п</w:t>
            </w:r>
            <w:r w:rsidR="003C7B27" w:rsidRPr="000C22FB">
              <w:rPr>
                <w:color w:val="000000"/>
              </w:rPr>
              <w:t>олимерны</w:t>
            </w:r>
            <w:r w:rsidR="003C7B27">
              <w:rPr>
                <w:color w:val="000000"/>
              </w:rPr>
              <w:t xml:space="preserve">х </w:t>
            </w:r>
            <w:r w:rsidR="003C7B27" w:rsidRPr="000C22FB">
              <w:rPr>
                <w:color w:val="000000"/>
              </w:rPr>
              <w:t>и композиционны</w:t>
            </w:r>
            <w:r w:rsidR="003C7B27">
              <w:rPr>
                <w:color w:val="000000"/>
              </w:rPr>
              <w:t>х</w:t>
            </w:r>
            <w:r w:rsidR="003C7B27" w:rsidRPr="000C22FB">
              <w:rPr>
                <w:color w:val="000000"/>
              </w:rPr>
              <w:t xml:space="preserve"> материал</w:t>
            </w:r>
            <w:r w:rsidR="003C7B27">
              <w:rPr>
                <w:color w:val="000000"/>
              </w:rPr>
              <w:t xml:space="preserve">ов. </w:t>
            </w:r>
            <w:r w:rsidR="003C7B27" w:rsidRPr="000C22FB">
              <w:rPr>
                <w:color w:val="000000"/>
              </w:rPr>
              <w:t>Основные типы п</w:t>
            </w:r>
            <w:r w:rsidR="003C7B27" w:rsidRPr="000C22FB">
              <w:rPr>
                <w:color w:val="000000"/>
              </w:rPr>
              <w:t>о</w:t>
            </w:r>
            <w:r w:rsidR="003C7B27" w:rsidRPr="000C22FB">
              <w:rPr>
                <w:color w:val="000000"/>
              </w:rPr>
              <w:t>лимерных материалов, их физико-химические свойства и методы получения. Понятие о композиционных материалах и особенностях их физико-химических свойств. Области применения изделий из полимеров и композитов.Формирование защитных и функци</w:t>
            </w:r>
            <w:r w:rsidR="003C7B27" w:rsidRPr="000C22FB">
              <w:rPr>
                <w:color w:val="000000"/>
              </w:rPr>
              <w:t>о</w:t>
            </w:r>
            <w:r w:rsidR="003C7B27" w:rsidRPr="000C22FB">
              <w:rPr>
                <w:color w:val="000000"/>
              </w:rPr>
              <w:t>нальных покрытий из растворов и расплавов полимеров, суспензий керамических мат</w:t>
            </w:r>
            <w:r w:rsidR="003C7B27" w:rsidRPr="000C22FB">
              <w:rPr>
                <w:color w:val="000000"/>
              </w:rPr>
              <w:t>е</w:t>
            </w:r>
            <w:r w:rsidR="003C7B27" w:rsidRPr="000C22FB">
              <w:rPr>
                <w:color w:val="000000"/>
              </w:rPr>
              <w:t>риалов в растворах полимеров,напыление порошков термопластичных полимеров, нан</w:t>
            </w:r>
            <w:r w:rsidR="003C7B27" w:rsidRPr="000C22FB">
              <w:rPr>
                <w:color w:val="000000"/>
              </w:rPr>
              <w:t>е</w:t>
            </w:r>
            <w:r w:rsidR="003C7B27" w:rsidRPr="000C22FB">
              <w:rPr>
                <w:color w:val="000000"/>
              </w:rPr>
              <w:t>сение покрытий в электрических полях.</w:t>
            </w:r>
          </w:p>
          <w:p w:rsidR="003C7B27" w:rsidRDefault="00E477B2" w:rsidP="009B3109">
            <w:pPr>
              <w:jc w:val="both"/>
            </w:pPr>
            <w:r>
              <w:t xml:space="preserve">Раздел </w:t>
            </w:r>
            <w:r w:rsidR="009B3109">
              <w:t>4</w:t>
            </w:r>
            <w:r>
              <w:t xml:space="preserve">. </w:t>
            </w:r>
            <w:r w:rsidR="003C7B27">
              <w:rPr>
                <w:color w:val="000000"/>
              </w:rPr>
              <w:t xml:space="preserve">Металлические покрытия. </w:t>
            </w:r>
            <w:r w:rsidR="003C7B27" w:rsidRPr="000C22FB">
              <w:rPr>
                <w:color w:val="000000"/>
              </w:rPr>
              <w:t>Оксидирование</w:t>
            </w:r>
            <w:r w:rsidR="003C7B27">
              <w:rPr>
                <w:color w:val="000000"/>
              </w:rPr>
              <w:t>.</w:t>
            </w:r>
            <w:r w:rsidR="003C7B27" w:rsidRPr="000C22FB">
              <w:rPr>
                <w:color w:val="000000"/>
              </w:rPr>
              <w:t xml:space="preserve"> Хромирование металлов</w:t>
            </w:r>
            <w:r w:rsidR="003C7B27">
              <w:rPr>
                <w:color w:val="000000"/>
              </w:rPr>
              <w:t>.</w:t>
            </w:r>
            <w:r w:rsidR="003C7B27" w:rsidRPr="000C22FB">
              <w:rPr>
                <w:color w:val="000000"/>
              </w:rPr>
              <w:t xml:space="preserve"> Гальван</w:t>
            </w:r>
            <w:r w:rsidR="003C7B27" w:rsidRPr="000C22FB">
              <w:rPr>
                <w:color w:val="000000"/>
              </w:rPr>
              <w:t>и</w:t>
            </w:r>
            <w:r w:rsidR="003C7B27" w:rsidRPr="000C22FB">
              <w:rPr>
                <w:color w:val="000000"/>
              </w:rPr>
              <w:t>ческие покрытия материалов</w:t>
            </w:r>
            <w:r w:rsidR="003C7B27">
              <w:rPr>
                <w:color w:val="000000"/>
              </w:rPr>
              <w:t>.</w:t>
            </w:r>
            <w:r w:rsidR="003C7B27" w:rsidRPr="000C22FB">
              <w:rPr>
                <w:color w:val="000000"/>
              </w:rPr>
              <w:t xml:space="preserve"> Металлизация поверхности полимерных изделий</w:t>
            </w:r>
            <w:r w:rsidR="003C7B27">
              <w:rPr>
                <w:color w:val="000000"/>
              </w:rPr>
              <w:t>.</w:t>
            </w:r>
            <w:r w:rsidR="003C7B27" w:rsidRPr="000C22FB">
              <w:rPr>
                <w:rFonts w:ascii="Arial" w:hAnsi="Arial" w:cs="Arial"/>
                <w:color w:val="000000"/>
              </w:rPr>
              <w:t> </w:t>
            </w:r>
          </w:p>
          <w:p w:rsidR="001F7B67" w:rsidRDefault="001F7B67" w:rsidP="009B3109">
            <w:pPr>
              <w:jc w:val="both"/>
            </w:pPr>
            <w:r>
              <w:t xml:space="preserve">Раздел 5. </w:t>
            </w:r>
            <w:r w:rsidR="003C7B27" w:rsidRPr="000C22FB">
              <w:rPr>
                <w:color w:val="000000"/>
              </w:rPr>
              <w:t>Соединение материалов</w:t>
            </w:r>
            <w:r w:rsidR="003C7B27">
              <w:rPr>
                <w:color w:val="000000"/>
              </w:rPr>
              <w:t xml:space="preserve">. </w:t>
            </w:r>
            <w:r w:rsidR="003C7B27" w:rsidRPr="000C22FB">
              <w:rPr>
                <w:color w:val="000000"/>
              </w:rPr>
              <w:t>Методы формирования неразъемных соединений. Склеивание, сварка, термодиффузионная сварка.</w:t>
            </w:r>
          </w:p>
        </w:tc>
      </w:tr>
      <w:tr w:rsidR="005C2F4E" w:rsidTr="007A7C65">
        <w:tc>
          <w:tcPr>
            <w:tcW w:w="9571" w:type="dxa"/>
            <w:gridSpan w:val="7"/>
          </w:tcPr>
          <w:p w:rsidR="005C2F4E" w:rsidRPr="005C2F4E" w:rsidRDefault="005C2F4E">
            <w:pPr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</w:tc>
      </w:tr>
      <w:tr w:rsidR="005C2F4E" w:rsidTr="007A7C65">
        <w:tc>
          <w:tcPr>
            <w:tcW w:w="9571" w:type="dxa"/>
            <w:gridSpan w:val="7"/>
          </w:tcPr>
          <w:p w:rsidR="001F7B67" w:rsidRPr="001F7B67" w:rsidRDefault="009B3109" w:rsidP="001F7B67">
            <w:pPr>
              <w:ind w:left="142" w:hanging="142"/>
            </w:pPr>
            <w:r w:rsidRPr="001F7B67">
              <w:t xml:space="preserve">- </w:t>
            </w:r>
            <w:r w:rsidR="001F7B67" w:rsidRPr="001F7B67">
              <w:t>быть способным использовать знание свойств химических элементов, соединений и м</w:t>
            </w:r>
            <w:r w:rsidR="001F7B67" w:rsidRPr="001F7B67">
              <w:t>а</w:t>
            </w:r>
            <w:r w:rsidR="001F7B67" w:rsidRPr="001F7B67">
              <w:lastRenderedPageBreak/>
              <w:t>териалов на их основе для решения задач профессиональной деятельности (ПК-23);</w:t>
            </w:r>
          </w:p>
          <w:p w:rsidR="005C2F4E" w:rsidRDefault="001F7B67" w:rsidP="001F7B67">
            <w:pPr>
              <w:ind w:left="142" w:hanging="142"/>
            </w:pPr>
            <w:r>
              <w:t xml:space="preserve">- </w:t>
            </w:r>
            <w:r w:rsidRPr="001F7B67">
              <w:t>владеть навыками изучения научно-технической информации, отечественного и зар</w:t>
            </w:r>
            <w:r w:rsidRPr="001F7B67">
              <w:t>у</w:t>
            </w:r>
            <w:r w:rsidRPr="001F7B67">
              <w:t>бежного опыта (ПК-25), относящегося к технологии материалов и покрытий</w:t>
            </w:r>
            <w:r w:rsidRPr="00F52B3E">
              <w:rPr>
                <w:rStyle w:val="FontStyle61"/>
              </w:rPr>
              <w:t>.</w:t>
            </w:r>
          </w:p>
        </w:tc>
      </w:tr>
      <w:tr w:rsidR="005C2F4E" w:rsidRPr="005C2F4E" w:rsidTr="007A7C65">
        <w:tc>
          <w:tcPr>
            <w:tcW w:w="9571" w:type="dxa"/>
            <w:gridSpan w:val="7"/>
          </w:tcPr>
          <w:p w:rsidR="005C2F4E" w:rsidRPr="005C2F4E" w:rsidRDefault="005C2F4E">
            <w:pPr>
              <w:rPr>
                <w:b/>
              </w:rPr>
            </w:pPr>
            <w:r w:rsidRPr="005C2F4E">
              <w:rPr>
                <w:b/>
              </w:rPr>
              <w:lastRenderedPageBreak/>
              <w:t>Образовательные результаты</w:t>
            </w:r>
          </w:p>
        </w:tc>
      </w:tr>
      <w:tr w:rsidR="005C2F4E" w:rsidTr="007A7C65">
        <w:tc>
          <w:tcPr>
            <w:tcW w:w="9571" w:type="dxa"/>
            <w:gridSpan w:val="7"/>
          </w:tcPr>
          <w:p w:rsidR="001F7B67" w:rsidRPr="001F7B67" w:rsidRDefault="005C2F4E" w:rsidP="001F7B67">
            <w:pPr>
              <w:jc w:val="both"/>
            </w:pPr>
            <w:r w:rsidRPr="001F7B67">
              <w:rPr>
                <w:b/>
              </w:rPr>
              <w:t>Знания</w:t>
            </w:r>
            <w:proofErr w:type="gramStart"/>
            <w:r w:rsidRPr="001F7B67">
              <w:rPr>
                <w:b/>
              </w:rPr>
              <w:t>:</w:t>
            </w:r>
            <w:r w:rsidR="001F7B67" w:rsidRPr="001F7B67">
              <w:t>о</w:t>
            </w:r>
            <w:proofErr w:type="gramEnd"/>
            <w:r w:rsidR="001F7B67" w:rsidRPr="001F7B67">
              <w:t>сновные типы и базовые свойства кислородсодержащих и бескислородных туг</w:t>
            </w:r>
            <w:r w:rsidR="001F7B67" w:rsidRPr="001F7B67">
              <w:t>о</w:t>
            </w:r>
            <w:r w:rsidR="001F7B67" w:rsidRPr="001F7B67">
              <w:t>плавких неметаллических и силикатных материалов;основные методы получения поро</w:t>
            </w:r>
            <w:r w:rsidR="001F7B67" w:rsidRPr="001F7B67">
              <w:t>ш</w:t>
            </w:r>
            <w:r w:rsidR="001F7B67" w:rsidRPr="001F7B67">
              <w:t xml:space="preserve">ков керамических материалов (твердофазное спекание, плазмохимический синтез, золь-гель технология и </w:t>
            </w:r>
            <w:proofErr w:type="spellStart"/>
            <w:r w:rsidR="001F7B67" w:rsidRPr="001F7B67">
              <w:t>осадительные</w:t>
            </w:r>
            <w:proofErr w:type="spellEnd"/>
            <w:r w:rsidR="001F7B67" w:rsidRPr="001F7B67">
              <w:t xml:space="preserve"> методы, </w:t>
            </w:r>
            <w:proofErr w:type="spellStart"/>
            <w:r w:rsidR="001F7B67" w:rsidRPr="001F7B67">
              <w:t>самораспространяющийся</w:t>
            </w:r>
            <w:proofErr w:type="spellEnd"/>
            <w:r w:rsidR="001F7B67" w:rsidRPr="001F7B67">
              <w:t xml:space="preserve"> высокотемпературный синтез), а также керамических волокон и нитевидных </w:t>
            </w:r>
            <w:proofErr w:type="spellStart"/>
            <w:r w:rsidR="001F7B67" w:rsidRPr="001F7B67">
              <w:t>кристаллов;основные</w:t>
            </w:r>
            <w:proofErr w:type="spellEnd"/>
            <w:r w:rsidR="001F7B67" w:rsidRPr="001F7B67">
              <w:t xml:space="preserve"> типы и баз</w:t>
            </w:r>
            <w:r w:rsidR="001F7B67" w:rsidRPr="001F7B67">
              <w:t>о</w:t>
            </w:r>
            <w:r w:rsidR="001F7B67" w:rsidRPr="001F7B67">
              <w:t>вые свойства полимерных материалов; методы получения органических полимеров и формования волокон и изделий из полимеров</w:t>
            </w:r>
            <w:proofErr w:type="gramStart"/>
            <w:r w:rsidR="001F7B67" w:rsidRPr="001F7B67">
              <w:t>;т</w:t>
            </w:r>
            <w:proofErr w:type="gramEnd"/>
            <w:r w:rsidR="001F7B67" w:rsidRPr="001F7B67">
              <w:t>ехнологические принципы получения ко</w:t>
            </w:r>
            <w:r w:rsidR="001F7B67" w:rsidRPr="001F7B67">
              <w:t>м</w:t>
            </w:r>
            <w:r w:rsidR="001F7B67" w:rsidRPr="001F7B67">
              <w:t>позиционных материалов и комплекс базовых свойств, реализуемых при формировании композитов; технологические приемы формирования покрытий из полимерных и комп</w:t>
            </w:r>
            <w:r w:rsidR="001F7B67" w:rsidRPr="001F7B67">
              <w:t>о</w:t>
            </w:r>
            <w:r w:rsidR="001F7B67" w:rsidRPr="001F7B67">
              <w:t>зиционных материалов;технологические приемы формирования покрытий из керамич</w:t>
            </w:r>
            <w:r w:rsidR="001F7B67" w:rsidRPr="001F7B67">
              <w:t>е</w:t>
            </w:r>
            <w:r w:rsidR="001F7B67" w:rsidRPr="001F7B67">
              <w:t>ских материалов;принципы получения металлических покрытий электрохимическим м</w:t>
            </w:r>
            <w:r w:rsidR="001F7B67" w:rsidRPr="001F7B67">
              <w:t>е</w:t>
            </w:r>
            <w:r w:rsidR="001F7B67" w:rsidRPr="001F7B67">
              <w:t>тодом;методы формирования неразъемных соединений.</w:t>
            </w:r>
          </w:p>
          <w:p w:rsidR="005C2F4E" w:rsidRPr="005C2F4E" w:rsidRDefault="005C2F4E" w:rsidP="001F7B67">
            <w:pPr>
              <w:jc w:val="both"/>
            </w:pPr>
            <w:r w:rsidRPr="001F7B67">
              <w:rPr>
                <w:b/>
              </w:rPr>
              <w:t>Умения:</w:t>
            </w:r>
            <w:r w:rsidR="001F7B67" w:rsidRPr="001F7B67">
              <w:t>ориентироваться в современных методах получения материалов и покрытий и правильно выбирать соответствующие типы материалов применительно к конкретной технологической задаче;применять полученные знания для разработки технологических схем, обоснованного подбора технологических приемов получения материалов и модиф</w:t>
            </w:r>
            <w:r w:rsidR="001F7B67" w:rsidRPr="001F7B67">
              <w:t>и</w:t>
            </w:r>
            <w:r w:rsidR="001F7B67" w:rsidRPr="001F7B67">
              <w:t>цирования их свойств.</w:t>
            </w:r>
          </w:p>
        </w:tc>
      </w:tr>
      <w:tr w:rsidR="005C2F4E" w:rsidTr="007A7C65">
        <w:tc>
          <w:tcPr>
            <w:tcW w:w="9571" w:type="dxa"/>
            <w:gridSpan w:val="7"/>
          </w:tcPr>
          <w:p w:rsidR="005C2F4E" w:rsidRPr="005C2F4E" w:rsidRDefault="005C2F4E">
            <w:pPr>
              <w:rPr>
                <w:b/>
              </w:rPr>
            </w:pPr>
            <w:r>
              <w:rPr>
                <w:b/>
              </w:rPr>
              <w:t>Взаимосвязь дисциплины с профессиональной деятельностью выпускника</w:t>
            </w:r>
          </w:p>
        </w:tc>
      </w:tr>
      <w:tr w:rsidR="005C2F4E" w:rsidTr="007A7C65">
        <w:tc>
          <w:tcPr>
            <w:tcW w:w="9571" w:type="dxa"/>
            <w:gridSpan w:val="7"/>
          </w:tcPr>
          <w:p w:rsidR="005C2F4E" w:rsidRPr="005C2F4E" w:rsidRDefault="00EF338D" w:rsidP="00E477B2">
            <w:pPr>
              <w:jc w:val="both"/>
            </w:pPr>
            <w:r>
              <w:t>Освоение дисциплины дает выпускникам  знания и компетенции в области  получения и свойств керамических материалов и покрытий, методов их получения,  и применения, что позволит использовать новые технологии и технологические приемы для получения мат</w:t>
            </w:r>
            <w:r>
              <w:t>е</w:t>
            </w:r>
            <w:r>
              <w:t>риалов и покрытий  с высокими показателями их свойств.</w:t>
            </w:r>
            <w:bookmarkStart w:id="0" w:name="_GoBack"/>
            <w:bookmarkEnd w:id="0"/>
          </w:p>
        </w:tc>
      </w:tr>
      <w:tr w:rsidR="005C2F4E" w:rsidTr="005C2F4E">
        <w:tc>
          <w:tcPr>
            <w:tcW w:w="2943" w:type="dxa"/>
            <w:gridSpan w:val="3"/>
          </w:tcPr>
          <w:p w:rsidR="005C2F4E" w:rsidRPr="005C2F4E" w:rsidRDefault="005C2F4E">
            <w:pPr>
              <w:rPr>
                <w:b/>
              </w:rPr>
            </w:pPr>
            <w:r>
              <w:rPr>
                <w:b/>
              </w:rPr>
              <w:t>Ответственная кафедра</w:t>
            </w:r>
          </w:p>
        </w:tc>
        <w:tc>
          <w:tcPr>
            <w:tcW w:w="6628" w:type="dxa"/>
            <w:gridSpan w:val="4"/>
          </w:tcPr>
          <w:p w:rsidR="005C2F4E" w:rsidRPr="005C2F4E" w:rsidRDefault="00A83764">
            <w:r>
              <w:t xml:space="preserve">Технология керамики и </w:t>
            </w:r>
            <w:proofErr w:type="spellStart"/>
            <w:r>
              <w:t>наноматериалов</w:t>
            </w:r>
            <w:proofErr w:type="spellEnd"/>
          </w:p>
        </w:tc>
      </w:tr>
      <w:tr w:rsidR="005C2F4E" w:rsidTr="005C2F4E">
        <w:tc>
          <w:tcPr>
            <w:tcW w:w="2943" w:type="dxa"/>
            <w:gridSpan w:val="3"/>
          </w:tcPr>
          <w:p w:rsidR="005C2F4E" w:rsidRPr="005C2F4E" w:rsidRDefault="005C2F4E">
            <w:r>
              <w:rPr>
                <w:b/>
              </w:rPr>
              <w:t xml:space="preserve">Составитель </w:t>
            </w:r>
          </w:p>
        </w:tc>
        <w:tc>
          <w:tcPr>
            <w:tcW w:w="6628" w:type="dxa"/>
            <w:gridSpan w:val="4"/>
          </w:tcPr>
          <w:p w:rsidR="005C2F4E" w:rsidRPr="005C2F4E" w:rsidRDefault="00A83764" w:rsidP="00C4169F">
            <w:r>
              <w:t>Д.</w:t>
            </w:r>
            <w:r w:rsidR="00C4169F">
              <w:t>х</w:t>
            </w:r>
            <w:r>
              <w:t xml:space="preserve">.н., проф. </w:t>
            </w:r>
            <w:r w:rsidR="00C4169F">
              <w:t>Агафонов А.В.</w:t>
            </w:r>
          </w:p>
        </w:tc>
      </w:tr>
      <w:tr w:rsidR="005C2F4E" w:rsidTr="005C2F4E">
        <w:tc>
          <w:tcPr>
            <w:tcW w:w="2943" w:type="dxa"/>
            <w:gridSpan w:val="3"/>
          </w:tcPr>
          <w:p w:rsidR="005C2F4E" w:rsidRDefault="005C2F4E">
            <w:pPr>
              <w:rPr>
                <w:b/>
              </w:rPr>
            </w:pPr>
            <w:r>
              <w:rPr>
                <w:b/>
              </w:rPr>
              <w:t>Зав. кафедрой</w:t>
            </w:r>
          </w:p>
        </w:tc>
        <w:tc>
          <w:tcPr>
            <w:tcW w:w="6628" w:type="dxa"/>
            <w:gridSpan w:val="4"/>
          </w:tcPr>
          <w:p w:rsidR="005C2F4E" w:rsidRPr="005C2F4E" w:rsidRDefault="00A83764">
            <w:r>
              <w:t>Д. ф-м. н., проф. Бутман М.Ф.</w:t>
            </w:r>
          </w:p>
        </w:tc>
      </w:tr>
      <w:tr w:rsidR="005C2F4E" w:rsidTr="005C2F4E">
        <w:tc>
          <w:tcPr>
            <w:tcW w:w="2943" w:type="dxa"/>
            <w:gridSpan w:val="3"/>
          </w:tcPr>
          <w:p w:rsidR="005C2F4E" w:rsidRDefault="005C2F4E" w:rsidP="005C2F4E">
            <w:pPr>
              <w:jc w:val="right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6628" w:type="dxa"/>
            <w:gridSpan w:val="4"/>
          </w:tcPr>
          <w:p w:rsidR="005C2F4E" w:rsidRPr="005C2F4E" w:rsidRDefault="005C2F4E"/>
        </w:tc>
      </w:tr>
    </w:tbl>
    <w:p w:rsidR="009B65A9" w:rsidRDefault="009B65A9"/>
    <w:sectPr w:rsidR="009B65A9" w:rsidSect="00E477B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5C6"/>
    <w:multiLevelType w:val="hybridMultilevel"/>
    <w:tmpl w:val="C2D4D32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59C3BFC"/>
    <w:multiLevelType w:val="hybridMultilevel"/>
    <w:tmpl w:val="D2D012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7C2162"/>
    <w:multiLevelType w:val="hybridMultilevel"/>
    <w:tmpl w:val="D7628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BD431C"/>
    <w:multiLevelType w:val="hybridMultilevel"/>
    <w:tmpl w:val="A5D8EF92"/>
    <w:lvl w:ilvl="0" w:tplc="5442B97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7631DA0"/>
    <w:multiLevelType w:val="hybridMultilevel"/>
    <w:tmpl w:val="16CE3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B65A9"/>
    <w:rsid w:val="000A2791"/>
    <w:rsid w:val="00153717"/>
    <w:rsid w:val="001C2931"/>
    <w:rsid w:val="001E53A5"/>
    <w:rsid w:val="001F4E23"/>
    <w:rsid w:val="001F7B67"/>
    <w:rsid w:val="002E362F"/>
    <w:rsid w:val="003C7B27"/>
    <w:rsid w:val="004435F9"/>
    <w:rsid w:val="004859DA"/>
    <w:rsid w:val="005C2F4E"/>
    <w:rsid w:val="006F382E"/>
    <w:rsid w:val="00705308"/>
    <w:rsid w:val="008B09E3"/>
    <w:rsid w:val="009B3109"/>
    <w:rsid w:val="009B65A9"/>
    <w:rsid w:val="00A03026"/>
    <w:rsid w:val="00A23BB8"/>
    <w:rsid w:val="00A83764"/>
    <w:rsid w:val="00B27B18"/>
    <w:rsid w:val="00C4169F"/>
    <w:rsid w:val="00D935B0"/>
    <w:rsid w:val="00E477B2"/>
    <w:rsid w:val="00EF338D"/>
    <w:rsid w:val="00F55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E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9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09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09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9E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B09E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09E3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8B09E3"/>
    <w:rPr>
      <w:b/>
      <w:bCs/>
    </w:rPr>
  </w:style>
  <w:style w:type="table" w:styleId="a4">
    <w:name w:val="Table Grid"/>
    <w:basedOn w:val="a1"/>
    <w:uiPriority w:val="59"/>
    <w:rsid w:val="009B6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3">
    <w:name w:val="Font Style153"/>
    <w:uiPriority w:val="99"/>
    <w:rsid w:val="00705308"/>
    <w:rPr>
      <w:rFonts w:ascii="Times New Roman" w:hAnsi="Times New Roman"/>
      <w:b/>
      <w:sz w:val="16"/>
    </w:rPr>
  </w:style>
  <w:style w:type="paragraph" w:customStyle="1" w:styleId="Style7">
    <w:name w:val="Style7"/>
    <w:basedOn w:val="a"/>
    <w:uiPriority w:val="99"/>
    <w:rsid w:val="00705308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155">
    <w:name w:val="Font Style155"/>
    <w:uiPriority w:val="99"/>
    <w:rsid w:val="00705308"/>
    <w:rPr>
      <w:rFonts w:ascii="Times New Roman" w:hAnsi="Times New Roman"/>
      <w:sz w:val="16"/>
    </w:rPr>
  </w:style>
  <w:style w:type="character" w:customStyle="1" w:styleId="FontStyle157">
    <w:name w:val="Font Style157"/>
    <w:uiPriority w:val="99"/>
    <w:rsid w:val="00705308"/>
    <w:rPr>
      <w:rFonts w:ascii="Times New Roman" w:hAnsi="Times New Roman"/>
      <w:i/>
      <w:sz w:val="16"/>
    </w:rPr>
  </w:style>
  <w:style w:type="character" w:customStyle="1" w:styleId="FontStyle61">
    <w:name w:val="Font Style61"/>
    <w:rsid w:val="00705308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A83764"/>
    <w:pPr>
      <w:widowControl w:val="0"/>
      <w:autoSpaceDE w:val="0"/>
      <w:autoSpaceDN w:val="0"/>
      <w:adjustRightInd w:val="0"/>
      <w:spacing w:line="197" w:lineRule="exact"/>
    </w:pPr>
  </w:style>
  <w:style w:type="paragraph" w:styleId="a5">
    <w:name w:val="List Paragraph"/>
    <w:basedOn w:val="a"/>
    <w:uiPriority w:val="34"/>
    <w:qFormat/>
    <w:rsid w:val="00A83764"/>
    <w:pPr>
      <w:ind w:left="720"/>
      <w:contextualSpacing/>
    </w:pPr>
  </w:style>
  <w:style w:type="paragraph" w:customStyle="1" w:styleId="Style2">
    <w:name w:val="Style2"/>
    <w:basedOn w:val="a"/>
    <w:uiPriority w:val="99"/>
    <w:rsid w:val="001E53A5"/>
    <w:pPr>
      <w:widowControl w:val="0"/>
      <w:autoSpaceDE w:val="0"/>
      <w:autoSpaceDN w:val="0"/>
      <w:adjustRightInd w:val="0"/>
      <w:spacing w:line="202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E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9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09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09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9E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B09E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09E3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8B09E3"/>
    <w:rPr>
      <w:b/>
      <w:bCs/>
    </w:rPr>
  </w:style>
  <w:style w:type="table" w:styleId="a4">
    <w:name w:val="Table Grid"/>
    <w:basedOn w:val="a1"/>
    <w:uiPriority w:val="59"/>
    <w:rsid w:val="009B6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3">
    <w:name w:val="Font Style153"/>
    <w:uiPriority w:val="99"/>
    <w:rsid w:val="00705308"/>
    <w:rPr>
      <w:rFonts w:ascii="Times New Roman" w:hAnsi="Times New Roman"/>
      <w:b/>
      <w:sz w:val="16"/>
    </w:rPr>
  </w:style>
  <w:style w:type="paragraph" w:customStyle="1" w:styleId="Style7">
    <w:name w:val="Style7"/>
    <w:basedOn w:val="a"/>
    <w:uiPriority w:val="99"/>
    <w:rsid w:val="00705308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155">
    <w:name w:val="Font Style155"/>
    <w:uiPriority w:val="99"/>
    <w:rsid w:val="00705308"/>
    <w:rPr>
      <w:rFonts w:ascii="Times New Roman" w:hAnsi="Times New Roman"/>
      <w:sz w:val="16"/>
    </w:rPr>
  </w:style>
  <w:style w:type="character" w:customStyle="1" w:styleId="FontStyle157">
    <w:name w:val="Font Style157"/>
    <w:uiPriority w:val="99"/>
    <w:rsid w:val="00705308"/>
    <w:rPr>
      <w:rFonts w:ascii="Times New Roman" w:hAnsi="Times New Roman"/>
      <w:i/>
      <w:sz w:val="16"/>
    </w:rPr>
  </w:style>
  <w:style w:type="character" w:customStyle="1" w:styleId="FontStyle61">
    <w:name w:val="Font Style61"/>
    <w:rsid w:val="00705308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A83764"/>
    <w:pPr>
      <w:widowControl w:val="0"/>
      <w:autoSpaceDE w:val="0"/>
      <w:autoSpaceDN w:val="0"/>
      <w:adjustRightInd w:val="0"/>
      <w:spacing w:line="197" w:lineRule="exact"/>
    </w:pPr>
  </w:style>
  <w:style w:type="paragraph" w:styleId="a5">
    <w:name w:val="List Paragraph"/>
    <w:basedOn w:val="a"/>
    <w:uiPriority w:val="34"/>
    <w:qFormat/>
    <w:rsid w:val="00A83764"/>
    <w:pPr>
      <w:ind w:left="720"/>
      <w:contextualSpacing/>
    </w:pPr>
  </w:style>
  <w:style w:type="paragraph" w:customStyle="1" w:styleId="Style2">
    <w:name w:val="Style2"/>
    <w:basedOn w:val="a"/>
    <w:uiPriority w:val="99"/>
    <w:rsid w:val="001E53A5"/>
    <w:pPr>
      <w:widowControl w:val="0"/>
      <w:autoSpaceDE w:val="0"/>
      <w:autoSpaceDN w:val="0"/>
      <w:adjustRightInd w:val="0"/>
      <w:spacing w:line="202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</dc:creator>
  <cp:lastModifiedBy>1</cp:lastModifiedBy>
  <cp:revision>6</cp:revision>
  <dcterms:created xsi:type="dcterms:W3CDTF">2015-02-26T08:34:00Z</dcterms:created>
  <dcterms:modified xsi:type="dcterms:W3CDTF">2015-02-27T17:37:00Z</dcterms:modified>
</cp:coreProperties>
</file>