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ПО НАПРАВЛЕНИЮ </w:t>
      </w:r>
      <w:r w:rsidR="00761276" w:rsidRPr="00761276">
        <w:rPr>
          <w:rFonts w:ascii="Times New Roman" w:hAnsi="Times New Roman" w:cs="Times New Roman"/>
          <w:sz w:val="20"/>
          <w:szCs w:val="20"/>
        </w:rPr>
        <w:t>221700  СТАНДАРТИЗАЦИЯ И МЕТРОЛОГИЯ</w:t>
      </w:r>
      <w:r w:rsidRPr="0009351E">
        <w:rPr>
          <w:rFonts w:ascii="Times New Roman" w:hAnsi="Times New Roman" w:cs="Times New Roman"/>
          <w:sz w:val="20"/>
          <w:szCs w:val="20"/>
        </w:rPr>
        <w:t>,</w:t>
      </w:r>
    </w:p>
    <w:p w:rsidR="00972F38" w:rsidRDefault="00761276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>ПРОФИЛЬ «</w:t>
      </w:r>
      <w:r w:rsidRPr="00761276">
        <w:rPr>
          <w:rFonts w:ascii="Times New Roman" w:hAnsi="Times New Roman" w:cs="Times New Roman"/>
          <w:sz w:val="20"/>
          <w:szCs w:val="20"/>
        </w:rPr>
        <w:t>МЕТРОЛОГИЯ, СТАНДАРТИЗАЦИЯ И СЕРТИФИКАЦИЯ</w:t>
      </w:r>
      <w:r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972F38" w:rsidRPr="005435A0" w:rsidTr="009B50B9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972F38" w:rsidRPr="00C73866" w:rsidRDefault="00972F38" w:rsidP="001225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</w:t>
            </w:r>
            <w:r w:rsidR="001225B5">
              <w:rPr>
                <w:rFonts w:ascii="Times New Roman" w:hAnsi="Times New Roman" w:cs="Times New Roman"/>
                <w:b/>
                <w:sz w:val="32"/>
                <w:szCs w:val="32"/>
              </w:rPr>
              <w:t>ЦИОННЫЕ ТЕХНОЛОГИИ</w:t>
            </w:r>
          </w:p>
        </w:tc>
      </w:tr>
      <w:tr w:rsidR="00972F38" w:rsidRPr="005435A0" w:rsidTr="009B50B9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9B50B9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937182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937182" w:rsidP="00937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972F38" w:rsidRPr="005435A0" w:rsidRDefault="001225B5" w:rsidP="001225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144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6</w:t>
            </w:r>
            <w:r w:rsidR="00C60FF5">
              <w:rPr>
                <w:rFonts w:ascii="Times New Roman" w:hAnsi="Times New Roman" w:cs="Times New Roman"/>
              </w:rPr>
              <w:t>8</w:t>
            </w:r>
            <w:r w:rsidR="00972F38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9B50B9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972F38" w:rsidRPr="005435A0" w:rsidRDefault="001225B5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972F38">
              <w:rPr>
                <w:rFonts w:ascii="Times New Roman" w:hAnsi="Times New Roman" w:cs="Times New Roman"/>
              </w:rPr>
              <w:t>кзамен</w:t>
            </w:r>
          </w:p>
        </w:tc>
      </w:tr>
      <w:tr w:rsidR="00972F38" w:rsidTr="009B50B9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72F38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тренинги, и др.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61A7C" w:rsidRPr="00F61A7C" w:rsidRDefault="00F61A7C" w:rsidP="00F61A7C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 CYR" w:hAnsi="Times New Roman CYR" w:cs="Times New Roman CYR"/>
                <w:sz w:val="22"/>
              </w:rPr>
            </w:pPr>
            <w:r w:rsidRPr="00F61A7C">
              <w:rPr>
                <w:rFonts w:ascii="Times New Roman CYR" w:hAnsi="Times New Roman CYR" w:cs="Times New Roman CYR"/>
                <w:sz w:val="22"/>
              </w:rPr>
              <w:t>получение студентами необходимых знаний в области современных компьютерных технологий, применяемых при решении профессиональных задач;</w:t>
            </w:r>
          </w:p>
          <w:p w:rsidR="00F61A7C" w:rsidRPr="00F61A7C" w:rsidRDefault="00F61A7C" w:rsidP="00F61A7C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 CYR" w:hAnsi="Times New Roman CYR" w:cs="Times New Roman CYR"/>
                <w:sz w:val="22"/>
              </w:rPr>
            </w:pPr>
            <w:r w:rsidRPr="00F61A7C">
              <w:rPr>
                <w:rFonts w:ascii="Times New Roman CYR" w:hAnsi="Times New Roman CYR" w:cs="Times New Roman CYR"/>
                <w:sz w:val="22"/>
              </w:rPr>
              <w:t>освоение студентами теоретических и практических основ использования современных прикладных программных средств общего и специального назначения;</w:t>
            </w:r>
          </w:p>
          <w:p w:rsidR="00972F38" w:rsidRPr="00464014" w:rsidRDefault="00F61A7C" w:rsidP="00F61A7C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" w:hAnsi="Times New Roman" w:cs="Times New Roman"/>
              </w:rPr>
            </w:pPr>
            <w:r w:rsidRPr="00F61A7C">
              <w:rPr>
                <w:rFonts w:ascii="Times New Roman CYR" w:hAnsi="Times New Roman CYR" w:cs="Times New Roman CYR"/>
                <w:sz w:val="22"/>
              </w:rPr>
              <w:t>формирование и развитие у обучающихся профессиональных навыков владения компьютерными технологиями для решения широкого круга задач в области химии и химической технологии.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61A7C" w:rsidRPr="000F27C0" w:rsidRDefault="00F61A7C" w:rsidP="00F61A7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0F27C0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Дисциплина Информационные технологии входит в вариативную часть цикла естественно-научных дисциплин подготовки</w:t>
            </w:r>
            <w:bookmarkStart w:id="0" w:name="_GoBack"/>
            <w:bookmarkEnd w:id="0"/>
            <w:r w:rsidRPr="000F27C0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 </w:t>
            </w:r>
          </w:p>
          <w:p w:rsidR="00F61A7C" w:rsidRPr="000F27C0" w:rsidRDefault="00F61A7C" w:rsidP="00F61A7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0F27C0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Логическая и содержательно-методическая взаимосвязь с другими дисциплинами и частями ООП выражается в следующем.</w:t>
            </w:r>
          </w:p>
          <w:p w:rsidR="00F61A7C" w:rsidRPr="000F27C0" w:rsidRDefault="00F61A7C" w:rsidP="00F61A7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0F27C0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Дисциплине Информационные технологии предшествуют следующие предметы математического и </w:t>
            </w:r>
            <w:proofErr w:type="gramStart"/>
            <w:r w:rsidRPr="000F27C0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естественно-научного</w:t>
            </w:r>
            <w:proofErr w:type="gramEnd"/>
            <w:r w:rsidRPr="000F27C0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 цикла подготовки, необходимые при изучении данной дисциплины: Математика, Информатика.</w:t>
            </w:r>
          </w:p>
          <w:p w:rsidR="00F61A7C" w:rsidRDefault="00F61A7C" w:rsidP="00F61A7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дисциплин:</w:t>
            </w: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972F38" w:rsidRPr="00DA5120" w:rsidRDefault="001225B5" w:rsidP="00F61A7C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" w:hAnsi="Times New Roman" w:cs="Times New Roman"/>
              </w:rPr>
            </w:pPr>
            <w:r w:rsidRPr="001225B5">
              <w:rPr>
                <w:rFonts w:ascii="Times New Roman" w:hAnsi="Times New Roman" w:cs="Times New Roman"/>
                <w:sz w:val="22"/>
                <w:szCs w:val="22"/>
              </w:rPr>
              <w:t>Статистические методы в управлении качеством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225B5" w:rsidRPr="001225B5" w:rsidRDefault="001225B5" w:rsidP="001225B5">
            <w:pPr>
              <w:jc w:val="both"/>
              <w:rPr>
                <w:rFonts w:ascii="Times New Roman" w:hAnsi="Times New Roman" w:cs="Times New Roman"/>
              </w:rPr>
            </w:pPr>
            <w:r w:rsidRPr="001225B5">
              <w:rPr>
                <w:rFonts w:ascii="Times New Roman" w:hAnsi="Times New Roman" w:cs="Times New Roman"/>
              </w:rPr>
              <w:t>Тема 1. Общие сведения об информационных технологиях</w:t>
            </w:r>
          </w:p>
          <w:p w:rsidR="001225B5" w:rsidRPr="001225B5" w:rsidRDefault="001225B5" w:rsidP="001225B5">
            <w:pPr>
              <w:jc w:val="both"/>
              <w:rPr>
                <w:rFonts w:ascii="Times New Roman" w:hAnsi="Times New Roman" w:cs="Times New Roman"/>
              </w:rPr>
            </w:pPr>
            <w:r w:rsidRPr="001225B5">
              <w:rPr>
                <w:rFonts w:ascii="Times New Roman" w:hAnsi="Times New Roman" w:cs="Times New Roman"/>
              </w:rPr>
              <w:t>Тема 2. Статистический анализ данных на компьютере.</w:t>
            </w:r>
          </w:p>
          <w:p w:rsidR="001225B5" w:rsidRPr="001225B5" w:rsidRDefault="001225B5" w:rsidP="001225B5">
            <w:pPr>
              <w:rPr>
                <w:rFonts w:ascii="Times New Roman" w:hAnsi="Times New Roman" w:cs="Times New Roman"/>
              </w:rPr>
            </w:pPr>
            <w:r w:rsidRPr="001225B5">
              <w:rPr>
                <w:rFonts w:ascii="Times New Roman" w:hAnsi="Times New Roman" w:cs="Times New Roman"/>
              </w:rPr>
              <w:t>Тема 3. Математическое планирование эксперимента.</w:t>
            </w:r>
          </w:p>
          <w:p w:rsidR="001225B5" w:rsidRPr="001225B5" w:rsidRDefault="001225B5" w:rsidP="001225B5">
            <w:pPr>
              <w:rPr>
                <w:rFonts w:ascii="Times New Roman" w:hAnsi="Times New Roman" w:cs="Times New Roman"/>
                <w:b/>
              </w:rPr>
            </w:pPr>
            <w:r w:rsidRPr="001225B5">
              <w:rPr>
                <w:rFonts w:ascii="Times New Roman" w:hAnsi="Times New Roman" w:cs="Times New Roman"/>
              </w:rPr>
              <w:t>Тема 4. Имитационное моделирование на компьютере.</w:t>
            </w:r>
          </w:p>
          <w:p w:rsidR="00972F38" w:rsidRPr="00DA5120" w:rsidRDefault="001225B5" w:rsidP="001225B5">
            <w:pPr>
              <w:rPr>
                <w:rFonts w:cs="Times New Roman"/>
              </w:rPr>
            </w:pPr>
            <w:r w:rsidRPr="001225B5">
              <w:rPr>
                <w:rFonts w:ascii="Times New Roman" w:hAnsi="Times New Roman" w:cs="Times New Roman"/>
              </w:rPr>
              <w:t>Тема 5. Информационный процесс накопления данных.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225B5" w:rsidRPr="001225B5" w:rsidRDefault="001225B5" w:rsidP="001225B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25B5">
              <w:rPr>
                <w:rFonts w:ascii="Times New Roman" w:hAnsi="Times New Roman" w:cs="Times New Roman"/>
                <w:sz w:val="22"/>
                <w:szCs w:val="22"/>
              </w:rPr>
              <w:t>способность использовать в социальной жизнедеятельности, в познавательной и профессиональной деятельности навыки работы с компьютером, работать с информацией в глобальных компьютерных сетях (ОК-16)</w:t>
            </w:r>
          </w:p>
          <w:p w:rsidR="001225B5" w:rsidRPr="001225B5" w:rsidRDefault="001225B5" w:rsidP="001225B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25B5">
              <w:rPr>
                <w:rFonts w:ascii="Times New Roman" w:hAnsi="Times New Roman" w:cs="Times New Roman"/>
                <w:sz w:val="22"/>
                <w:szCs w:val="22"/>
              </w:rPr>
              <w:t>способность использовать навыки работы с информацией из различных источников для решения профессиональных и социальных задач (ОК-19)</w:t>
            </w:r>
          </w:p>
          <w:p w:rsidR="00972F38" w:rsidRPr="00DA5120" w:rsidRDefault="001225B5" w:rsidP="001225B5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225B5">
              <w:rPr>
                <w:rFonts w:ascii="Times New Roman" w:hAnsi="Times New Roman" w:cs="Times New Roman"/>
                <w:sz w:val="22"/>
                <w:szCs w:val="22"/>
              </w:rPr>
              <w:t>проводить сбор и анализ исходных информационных данных для проектирования средств измерения, контроля и испытаний (ПК-22)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225B5" w:rsidRPr="001225B5" w:rsidRDefault="001225B5" w:rsidP="00122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25B5">
              <w:rPr>
                <w:rFonts w:ascii="Times New Roman" w:hAnsi="Times New Roman" w:cs="Times New Roman"/>
              </w:rPr>
              <w:t>Студент должен</w:t>
            </w:r>
          </w:p>
          <w:p w:rsidR="001225B5" w:rsidRPr="001225B5" w:rsidRDefault="001225B5" w:rsidP="00122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25B5">
              <w:rPr>
                <w:rFonts w:ascii="Times New Roman" w:hAnsi="Times New Roman" w:cs="Times New Roman"/>
                <w:b/>
              </w:rPr>
              <w:t>Знать:</w:t>
            </w:r>
          </w:p>
          <w:p w:rsidR="001225B5" w:rsidRPr="001225B5" w:rsidRDefault="001225B5" w:rsidP="001225B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1225B5">
              <w:rPr>
                <w:rFonts w:ascii="Times New Roman" w:hAnsi="Times New Roman" w:cs="Times New Roman"/>
                <w:sz w:val="22"/>
                <w:szCs w:val="22"/>
              </w:rPr>
              <w:t>- теоретические и практические основы современные информационные технологии;</w:t>
            </w:r>
          </w:p>
          <w:p w:rsidR="001225B5" w:rsidRPr="001225B5" w:rsidRDefault="001225B5" w:rsidP="00122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25B5">
              <w:rPr>
                <w:rFonts w:ascii="Times New Roman" w:hAnsi="Times New Roman" w:cs="Times New Roman"/>
                <w:b/>
              </w:rPr>
              <w:t>Уметь:</w:t>
            </w:r>
          </w:p>
          <w:p w:rsidR="001225B5" w:rsidRPr="001225B5" w:rsidRDefault="001225B5" w:rsidP="001225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25B5">
              <w:rPr>
                <w:rFonts w:ascii="Times New Roman" w:hAnsi="Times New Roman" w:cs="Times New Roman"/>
                <w:sz w:val="22"/>
                <w:szCs w:val="22"/>
              </w:rPr>
              <w:t>- применять методы математического моделирования для решения технических и исследовательских задач;</w:t>
            </w:r>
          </w:p>
          <w:p w:rsidR="001225B5" w:rsidRPr="001225B5" w:rsidRDefault="001225B5" w:rsidP="001225B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sz w:val="22"/>
                <w:szCs w:val="22"/>
              </w:rPr>
            </w:pPr>
            <w:r w:rsidRPr="001225B5">
              <w:rPr>
                <w:rFonts w:ascii="Times New Roman" w:hAnsi="Times New Roman" w:cs="Times New Roman"/>
                <w:sz w:val="22"/>
                <w:szCs w:val="22"/>
              </w:rPr>
              <w:t>- использовать современные прикладные программные средства общего и специального назначения;</w:t>
            </w:r>
          </w:p>
          <w:p w:rsidR="001225B5" w:rsidRPr="001225B5" w:rsidRDefault="001225B5" w:rsidP="00122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225B5">
              <w:rPr>
                <w:rFonts w:ascii="Times New Roman" w:hAnsi="Times New Roman" w:cs="Times New Roman"/>
                <w:b/>
              </w:rPr>
              <w:t>Владеть:</w:t>
            </w:r>
          </w:p>
          <w:p w:rsidR="001225B5" w:rsidRPr="001225B5" w:rsidRDefault="001225B5" w:rsidP="001225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2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1225B5">
              <w:rPr>
                <w:rFonts w:ascii="Times New Roman" w:hAnsi="Times New Roman" w:cs="Times New Roman"/>
                <w:sz w:val="22"/>
                <w:szCs w:val="22"/>
              </w:rPr>
              <w:t>навыками применения современного инструментария для решения технических задач в своей предметной области;</w:t>
            </w:r>
          </w:p>
          <w:p w:rsidR="00972F38" w:rsidRPr="001225B5" w:rsidRDefault="001225B5" w:rsidP="001225B5">
            <w:pPr>
              <w:autoSpaceDE w:val="0"/>
              <w:autoSpaceDN w:val="0"/>
              <w:adjustRightInd w:val="0"/>
              <w:rPr>
                <w:rStyle w:val="FontStyle74"/>
                <w:b/>
                <w:sz w:val="22"/>
                <w:szCs w:val="22"/>
              </w:rPr>
            </w:pPr>
            <w:r w:rsidRPr="001225B5">
              <w:rPr>
                <w:rFonts w:ascii="Times New Roman" w:hAnsi="Times New Roman" w:cs="Times New Roman"/>
              </w:rPr>
              <w:lastRenderedPageBreak/>
              <w:t>-методикой построения и анализа математических моделей для оценки состояния и прогноза развития технических явлений и процессов;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972F38" w:rsidRPr="005435A0" w:rsidTr="009B50B9">
        <w:tc>
          <w:tcPr>
            <w:tcW w:w="9653" w:type="dxa"/>
            <w:gridSpan w:val="8"/>
          </w:tcPr>
          <w:p w:rsidR="00972F38" w:rsidRPr="00EC3128" w:rsidRDefault="00972F38" w:rsidP="00C60FF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3128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педагогической) с использованием </w:t>
            </w:r>
            <w:r w:rsidR="00C60FF5">
              <w:rPr>
                <w:rFonts w:ascii="Times New Roman" w:hAnsi="Times New Roman" w:cs="Times New Roman"/>
                <w:iCs/>
              </w:rPr>
              <w:t>компьютерной техники и информационных технологий.</w:t>
            </w:r>
          </w:p>
        </w:tc>
      </w:tr>
      <w:tr w:rsidR="00972F38" w:rsidRPr="00DA512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972F38" w:rsidRPr="005435A0" w:rsidTr="009B50B9">
        <w:tc>
          <w:tcPr>
            <w:tcW w:w="9653" w:type="dxa"/>
            <w:gridSpan w:val="8"/>
          </w:tcPr>
          <w:p w:rsidR="00972F38" w:rsidRPr="00DA5120" w:rsidRDefault="00972F38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C60FF5">
              <w:rPr>
                <w:rFonts w:ascii="Times New Roman" w:hAnsi="Times New Roman" w:cs="Times New Roman"/>
              </w:rPr>
              <w:t>информационных технологий</w:t>
            </w:r>
          </w:p>
        </w:tc>
      </w:tr>
      <w:tr w:rsidR="00972F38" w:rsidRPr="00DA5120" w:rsidTr="009B50B9">
        <w:tc>
          <w:tcPr>
            <w:tcW w:w="6487" w:type="dxa"/>
            <w:gridSpan w:val="7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972F38" w:rsidRPr="005435A0" w:rsidTr="009B50B9">
        <w:tc>
          <w:tcPr>
            <w:tcW w:w="6487" w:type="dxa"/>
            <w:gridSpan w:val="7"/>
          </w:tcPr>
          <w:p w:rsidR="00972F38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доцент </w:t>
            </w:r>
            <w:r w:rsidR="001225B5">
              <w:rPr>
                <w:rFonts w:ascii="Times New Roman" w:hAnsi="Times New Roman" w:cs="Times New Roman"/>
              </w:rPr>
              <w:t>Лабутина Т.В.</w:t>
            </w:r>
          </w:p>
          <w:p w:rsidR="00C60FF5" w:rsidRPr="00DA5120" w:rsidRDefault="001225B5" w:rsidP="001225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к.т.н. </w:t>
            </w:r>
            <w:r w:rsidR="00C60FF5">
              <w:rPr>
                <w:rFonts w:ascii="Times New Roman" w:hAnsi="Times New Roman" w:cs="Times New Roman"/>
              </w:rPr>
              <w:t xml:space="preserve">доцент </w:t>
            </w:r>
            <w:r>
              <w:rPr>
                <w:rFonts w:ascii="Times New Roman" w:hAnsi="Times New Roman" w:cs="Times New Roman"/>
              </w:rPr>
              <w:t>Чаусов М.В.</w:t>
            </w:r>
          </w:p>
        </w:tc>
        <w:tc>
          <w:tcPr>
            <w:tcW w:w="3166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9B50B9">
        <w:tc>
          <w:tcPr>
            <w:tcW w:w="6487" w:type="dxa"/>
            <w:gridSpan w:val="7"/>
          </w:tcPr>
          <w:p w:rsidR="00972F38" w:rsidRPr="00DA5120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C60FF5">
              <w:rPr>
                <w:rFonts w:ascii="Times New Roman" w:hAnsi="Times New Roman" w:cs="Times New Roman"/>
              </w:rPr>
              <w:t>Бобков С.П.</w:t>
            </w:r>
          </w:p>
        </w:tc>
        <w:tc>
          <w:tcPr>
            <w:tcW w:w="3166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9B50B9">
        <w:tc>
          <w:tcPr>
            <w:tcW w:w="6487" w:type="dxa"/>
            <w:gridSpan w:val="7"/>
            <w:shd w:val="pct60" w:color="auto" w:fill="auto"/>
          </w:tcPr>
          <w:p w:rsidR="00972F38" w:rsidRPr="00EC3128" w:rsidRDefault="00972F38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972F38" w:rsidRPr="00DA5120" w:rsidRDefault="001225B5" w:rsidP="0012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72F38">
              <w:rPr>
                <w:rFonts w:ascii="Times New Roman" w:hAnsi="Times New Roman" w:cs="Times New Roman"/>
              </w:rPr>
              <w:t>.</w:t>
            </w:r>
            <w:r w:rsidR="00C60F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972F38">
              <w:rPr>
                <w:rFonts w:ascii="Times New Roman" w:hAnsi="Times New Roman" w:cs="Times New Roman"/>
              </w:rPr>
              <w:t>.201</w:t>
            </w:r>
            <w:r w:rsidR="00C60FF5"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1225B5"/>
    <w:rsid w:val="00653AB0"/>
    <w:rsid w:val="00761276"/>
    <w:rsid w:val="00937182"/>
    <w:rsid w:val="00972F38"/>
    <w:rsid w:val="00C60FF5"/>
    <w:rsid w:val="00C94A22"/>
    <w:rsid w:val="00F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5</cp:revision>
  <dcterms:created xsi:type="dcterms:W3CDTF">2015-04-06T07:09:00Z</dcterms:created>
  <dcterms:modified xsi:type="dcterms:W3CDTF">2015-04-06T07:38:00Z</dcterms:modified>
</cp:coreProperties>
</file>