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ayout w:type="fixed"/>
        <w:tblLook w:val="04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5435A0" w:rsidRPr="005435A0" w:rsidTr="00464014">
        <w:tc>
          <w:tcPr>
            <w:tcW w:w="2093" w:type="dxa"/>
            <w:gridSpan w:val="2"/>
          </w:tcPr>
          <w:p w:rsidR="00686831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5435A0" w:rsidRPr="005435A0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5435A0" w:rsidRPr="004507FA" w:rsidRDefault="004507FA" w:rsidP="006868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Физико-химические методы обработки материалов</w:t>
            </w:r>
          </w:p>
        </w:tc>
      </w:tr>
      <w:tr w:rsidR="005435A0" w:rsidRPr="005435A0" w:rsidTr="00464014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5435A0" w:rsidRDefault="009E568C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435A0" w:rsidRPr="005435A0" w:rsidRDefault="009E568C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435A0" w:rsidRDefault="004507FA" w:rsidP="004507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64014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10</w:t>
            </w:r>
            <w:r w:rsidR="00464014">
              <w:rPr>
                <w:rFonts w:ascii="Times New Roman" w:hAnsi="Times New Roman" w:cs="Times New Roman"/>
              </w:rPr>
              <w:t>8 ч (3</w:t>
            </w:r>
            <w:r>
              <w:rPr>
                <w:rFonts w:ascii="Times New Roman" w:hAnsi="Times New Roman" w:cs="Times New Roman"/>
              </w:rPr>
              <w:t>4</w:t>
            </w:r>
            <w:r w:rsidR="00464014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464014">
              <w:rPr>
                <w:rFonts w:ascii="Times New Roman" w:hAnsi="Times New Roman" w:cs="Times New Roman"/>
              </w:rPr>
              <w:t>зан</w:t>
            </w:r>
            <w:proofErr w:type="spellEnd"/>
            <w:r w:rsidR="00464014">
              <w:rPr>
                <w:rFonts w:ascii="Times New Roman" w:hAnsi="Times New Roman" w:cs="Times New Roman"/>
              </w:rPr>
              <w:t>.)</w:t>
            </w:r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Default="00FB677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ЛР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435A0" w:rsidRDefault="00FB6776" w:rsidP="004507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906A6B" w:rsidTr="001B3845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06A6B" w:rsidRDefault="00906A6B" w:rsidP="004507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демонстрационный эксперимент, исследовательский практикум, тренинги,дискуссии и др.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B6776" w:rsidRPr="004507FA" w:rsidRDefault="004507FA" w:rsidP="00464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507FA">
              <w:rPr>
                <w:rStyle w:val="FontStyle155"/>
                <w:rFonts w:cs="Times New Roman"/>
                <w:sz w:val="24"/>
              </w:rPr>
              <w:t xml:space="preserve">Целями освоения дисциплины являются формирование представлений о физико-химических методах обработки материалов, </w:t>
            </w:r>
            <w:r w:rsidRPr="004507FA">
              <w:rPr>
                <w:rFonts w:ascii="Times New Roman" w:hAnsi="Times New Roman" w:cs="Times New Roman"/>
                <w:snapToGrid w:val="0"/>
                <w:color w:val="000000"/>
              </w:rPr>
              <w:t xml:space="preserve">получение необходимых знаний об электрохимических </w:t>
            </w:r>
            <w:r w:rsidRPr="004507FA">
              <w:rPr>
                <w:rStyle w:val="FontStyle155"/>
                <w:rFonts w:cs="Times New Roman"/>
                <w:sz w:val="24"/>
              </w:rPr>
              <w:t xml:space="preserve">и электрофизических </w:t>
            </w:r>
            <w:r w:rsidRPr="004507FA">
              <w:rPr>
                <w:rFonts w:ascii="Times New Roman" w:hAnsi="Times New Roman" w:cs="Times New Roman"/>
                <w:snapToGrid w:val="0"/>
                <w:color w:val="000000"/>
              </w:rPr>
              <w:t>процессах, протекающих в ходе обработки, формирование навыков управления этими процессами.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B6776" w:rsidRDefault="004507FA" w:rsidP="00464014">
            <w:pPr>
              <w:jc w:val="both"/>
              <w:rPr>
                <w:rStyle w:val="FontStyle157"/>
                <w:i w:val="0"/>
                <w:iCs/>
                <w:sz w:val="24"/>
              </w:rPr>
            </w:pPr>
            <w:r>
              <w:rPr>
                <w:rStyle w:val="FontStyle157"/>
                <w:i w:val="0"/>
                <w:iCs/>
                <w:sz w:val="24"/>
              </w:rPr>
              <w:t xml:space="preserve">Дисциплина относится к </w:t>
            </w:r>
            <w:proofErr w:type="gramStart"/>
            <w:r>
              <w:rPr>
                <w:rStyle w:val="FontStyle157"/>
                <w:i w:val="0"/>
                <w:iCs/>
                <w:sz w:val="24"/>
              </w:rPr>
              <w:t>естественно-научным</w:t>
            </w:r>
            <w:proofErr w:type="gramEnd"/>
            <w:r>
              <w:rPr>
                <w:rStyle w:val="FontStyle157"/>
                <w:i w:val="0"/>
                <w:iCs/>
                <w:sz w:val="24"/>
              </w:rPr>
              <w:t xml:space="preserve"> дисциплинам профиля, базируется на результатах изучения других дисциплин естественно-научного цикла, в том числе математики, физики, химических дисциплин, материаловедения.</w:t>
            </w:r>
          </w:p>
          <w:p w:rsidR="00600FBC" w:rsidRPr="00600FBC" w:rsidRDefault="00600FBC" w:rsidP="00600FBC">
            <w:pPr>
              <w:pStyle w:val="Style15"/>
              <w:widowControl/>
              <w:tabs>
                <w:tab w:val="left" w:pos="2813"/>
              </w:tabs>
              <w:ind w:right="1043"/>
            </w:pPr>
            <w:r w:rsidRPr="00600FBC">
              <w:rPr>
                <w:rStyle w:val="FontStyle157"/>
                <w:i w:val="0"/>
                <w:iCs/>
                <w:sz w:val="24"/>
              </w:rPr>
              <w:t>Освоение данной дисциплины как предшествующей необходимо при изучении следующих дисциплин:</w:t>
            </w:r>
          </w:p>
          <w:p w:rsidR="00600FBC" w:rsidRPr="00600FBC" w:rsidRDefault="00600FBC" w:rsidP="00600FBC">
            <w:pPr>
              <w:pStyle w:val="Style15"/>
              <w:widowControl/>
              <w:numPr>
                <w:ilvl w:val="0"/>
                <w:numId w:val="4"/>
              </w:numPr>
              <w:tabs>
                <w:tab w:val="left" w:pos="2813"/>
              </w:tabs>
              <w:ind w:right="1043"/>
              <w:rPr>
                <w:rStyle w:val="FontStyle157"/>
                <w:i w:val="0"/>
                <w:iCs/>
                <w:sz w:val="24"/>
              </w:rPr>
            </w:pPr>
            <w:r w:rsidRPr="00600FBC">
              <w:rPr>
                <w:rStyle w:val="FontStyle157"/>
                <w:i w:val="0"/>
                <w:iCs/>
                <w:sz w:val="24"/>
              </w:rPr>
              <w:t>технология обработки материалов;</w:t>
            </w:r>
          </w:p>
          <w:p w:rsidR="00600FBC" w:rsidRPr="00600FBC" w:rsidRDefault="00600FBC" w:rsidP="00600FBC">
            <w:pPr>
              <w:pStyle w:val="Style15"/>
              <w:widowControl/>
              <w:numPr>
                <w:ilvl w:val="0"/>
                <w:numId w:val="4"/>
              </w:numPr>
              <w:tabs>
                <w:tab w:val="left" w:pos="2813"/>
              </w:tabs>
              <w:ind w:right="1043"/>
              <w:rPr>
                <w:rStyle w:val="FontStyle157"/>
                <w:i w:val="0"/>
                <w:iCs/>
                <w:sz w:val="24"/>
              </w:rPr>
            </w:pPr>
            <w:r w:rsidRPr="00600FBC">
              <w:rPr>
                <w:rStyle w:val="FontStyle157"/>
                <w:i w:val="0"/>
                <w:iCs/>
                <w:sz w:val="24"/>
              </w:rPr>
              <w:t>оборудование для реализации ТХОМ;</w:t>
            </w:r>
          </w:p>
          <w:p w:rsidR="00600FBC" w:rsidRPr="00600FBC" w:rsidRDefault="00600FBC" w:rsidP="00600FBC">
            <w:pPr>
              <w:pStyle w:val="Style15"/>
              <w:widowControl/>
              <w:numPr>
                <w:ilvl w:val="0"/>
                <w:numId w:val="4"/>
              </w:numPr>
              <w:tabs>
                <w:tab w:val="left" w:pos="2813"/>
              </w:tabs>
              <w:ind w:right="1043"/>
              <w:rPr>
                <w:rStyle w:val="FontStyle157"/>
                <w:i w:val="0"/>
                <w:iCs/>
                <w:sz w:val="24"/>
              </w:rPr>
            </w:pPr>
            <w:r w:rsidRPr="00600FBC">
              <w:rPr>
                <w:rStyle w:val="FontStyle157"/>
                <w:i w:val="0"/>
                <w:iCs/>
                <w:sz w:val="24"/>
              </w:rPr>
              <w:t>новые технологии ХОМ;</w:t>
            </w:r>
          </w:p>
          <w:p w:rsidR="00600FBC" w:rsidRPr="00DA5120" w:rsidRDefault="00600FBC" w:rsidP="00600FBC">
            <w:pPr>
              <w:pStyle w:val="Style15"/>
              <w:widowControl/>
              <w:numPr>
                <w:ilvl w:val="0"/>
                <w:numId w:val="4"/>
              </w:numPr>
              <w:tabs>
                <w:tab w:val="left" w:pos="2813"/>
              </w:tabs>
              <w:ind w:right="1043"/>
            </w:pPr>
            <w:r w:rsidRPr="00600FBC">
              <w:rPr>
                <w:rStyle w:val="FontStyle157"/>
                <w:i w:val="0"/>
                <w:iCs/>
                <w:sz w:val="24"/>
              </w:rPr>
              <w:t>технологическое проектирование.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4507FA" w:rsidRPr="00600FBC" w:rsidRDefault="004507FA" w:rsidP="00600FBC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0FBC">
              <w:rPr>
                <w:rFonts w:ascii="Times New Roman" w:hAnsi="Times New Roman"/>
                <w:sz w:val="24"/>
                <w:szCs w:val="24"/>
              </w:rPr>
              <w:t xml:space="preserve">РАЗДЕЛ 1. ОБЩИЕ ПРЕДСТАВЛЕНИЯ ОБ АНОДНОМ РАСТВОРЕНИИ  МЕТАЛЛОВ  И  СПЛАВОВ. </w:t>
            </w:r>
          </w:p>
          <w:p w:rsidR="004507FA" w:rsidRPr="004507FA" w:rsidRDefault="004507FA" w:rsidP="00600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507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РАЗДЕЛ 2. АНОДНЫЕ ПРОЦЕССЫ В ГАЛЬВАНОТЕХНИКЕ. </w:t>
            </w:r>
          </w:p>
          <w:p w:rsidR="004507FA" w:rsidRPr="004507FA" w:rsidRDefault="004507FA" w:rsidP="00600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507F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РАЗДЕЛ 3. ЭЛЕКТРОХИМИЧЕСКАЯ ОБРАБОТКА. </w:t>
            </w:r>
          </w:p>
          <w:p w:rsidR="004507FA" w:rsidRPr="004507FA" w:rsidRDefault="004507FA" w:rsidP="00600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507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РАЗДЕЛ 4. ЭЛЕКТРОЭРОЗИОННАЯ  ОБРАБОТКА. </w:t>
            </w:r>
          </w:p>
          <w:p w:rsidR="004507FA" w:rsidRPr="004507FA" w:rsidRDefault="004507FA" w:rsidP="00600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5. КОМБИНИРОВАННЫЕ  ПРОЦЕССЫ  ОБРАБОТКИ. </w:t>
            </w:r>
          </w:p>
          <w:p w:rsidR="007D31B1" w:rsidRPr="004507FA" w:rsidRDefault="00600FBC" w:rsidP="00600FB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60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4507FA" w:rsidRPr="00450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ОБОРУДОВАНИЕ ДЛЯ ОБРАБОТКИ МАТЕРИАЛОВ  КОНЦЕНТРИРОВАННЫМИ  ПОТОКАМИ  ЭНЕРГИИ. 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4507FA" w:rsidRPr="00600FBC" w:rsidRDefault="004507FA" w:rsidP="004507FA">
            <w:pPr>
              <w:pStyle w:val="Style15"/>
              <w:widowControl/>
              <w:numPr>
                <w:ilvl w:val="0"/>
                <w:numId w:val="1"/>
              </w:numPr>
              <w:jc w:val="both"/>
              <w:rPr>
                <w:rStyle w:val="FontStyle39"/>
                <w:sz w:val="24"/>
                <w:szCs w:val="24"/>
              </w:rPr>
            </w:pPr>
            <w:r w:rsidRPr="00600FBC">
              <w:rPr>
                <w:rStyle w:val="FontStyle39"/>
                <w:sz w:val="24"/>
                <w:szCs w:val="24"/>
              </w:rPr>
              <w:t>готов применять законы фундаментальных и прикладных наук для выбора материаловедческой базы и технологического цикла изготовления готовой продукции (ОНК-8);</w:t>
            </w:r>
          </w:p>
          <w:p w:rsidR="004507FA" w:rsidRPr="00600FBC" w:rsidRDefault="004507FA" w:rsidP="004507FA">
            <w:pPr>
              <w:pStyle w:val="Style15"/>
              <w:widowControl/>
              <w:numPr>
                <w:ilvl w:val="0"/>
                <w:numId w:val="1"/>
              </w:numPr>
              <w:jc w:val="both"/>
              <w:rPr>
                <w:rStyle w:val="FontStyle39"/>
                <w:sz w:val="24"/>
                <w:szCs w:val="24"/>
              </w:rPr>
            </w:pPr>
            <w:r w:rsidRPr="00600FBC">
              <w:rPr>
                <w:rStyle w:val="FontStyle39"/>
                <w:sz w:val="24"/>
                <w:szCs w:val="24"/>
              </w:rPr>
              <w:t>способен к выбору оптимального материала и технологии его обработки для изготовления готовых изделий (ПК-2);</w:t>
            </w:r>
          </w:p>
          <w:p w:rsidR="004507FA" w:rsidRPr="00600FBC" w:rsidRDefault="004507FA" w:rsidP="004507FA">
            <w:pPr>
              <w:pStyle w:val="Style15"/>
              <w:widowControl/>
              <w:numPr>
                <w:ilvl w:val="0"/>
                <w:numId w:val="1"/>
              </w:numPr>
              <w:jc w:val="both"/>
              <w:rPr>
                <w:rStyle w:val="FontStyle39"/>
                <w:sz w:val="24"/>
                <w:szCs w:val="24"/>
              </w:rPr>
            </w:pPr>
            <w:r w:rsidRPr="00600FBC">
              <w:rPr>
                <w:rStyle w:val="FontStyle39"/>
                <w:sz w:val="24"/>
                <w:szCs w:val="24"/>
              </w:rPr>
              <w:t>способен определить и назначить технологический процесс обработки материалов с указанием технологических параметров для получения готовой продукции (ПК-3);</w:t>
            </w:r>
          </w:p>
          <w:p w:rsidR="004507FA" w:rsidRPr="00600FBC" w:rsidRDefault="004507FA" w:rsidP="004507FA">
            <w:pPr>
              <w:pStyle w:val="Style15"/>
              <w:widowControl/>
              <w:numPr>
                <w:ilvl w:val="0"/>
                <w:numId w:val="1"/>
              </w:numPr>
              <w:jc w:val="both"/>
              <w:rPr>
                <w:rStyle w:val="FontStyle39"/>
                <w:sz w:val="24"/>
                <w:szCs w:val="24"/>
              </w:rPr>
            </w:pPr>
            <w:r w:rsidRPr="00600FBC">
              <w:rPr>
                <w:rStyle w:val="FontStyle39"/>
                <w:sz w:val="24"/>
                <w:szCs w:val="24"/>
              </w:rPr>
              <w:t>способен выбрать необходимое оборудование, оснастку и инструмент для получения требуемых функциональных и эстетических свойств художественно- промышленных изделий (ПК-4);</w:t>
            </w:r>
          </w:p>
          <w:p w:rsidR="00EC3128" w:rsidRPr="00DA5120" w:rsidRDefault="004507FA" w:rsidP="004507FA">
            <w:pPr>
              <w:pStyle w:val="Style15"/>
              <w:widowControl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00FBC">
              <w:rPr>
                <w:rStyle w:val="FontStyle39"/>
                <w:sz w:val="24"/>
                <w:szCs w:val="24"/>
              </w:rPr>
              <w:t>готов к реализации промежуточного и финишного контроля материала, технологического процесса и готовой продукции (ПК-5).</w:t>
            </w:r>
          </w:p>
        </w:tc>
      </w:tr>
      <w:tr w:rsidR="00DA5120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DA5120" w:rsidRPr="00DA5120" w:rsidRDefault="00DA5120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DA5120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4507FA" w:rsidRPr="00600FBC" w:rsidRDefault="00DA5120" w:rsidP="004507FA">
            <w:pPr>
              <w:pStyle w:val="Style49"/>
              <w:widowControl/>
              <w:tabs>
                <w:tab w:val="left" w:pos="533"/>
                <w:tab w:val="left" w:pos="2232"/>
                <w:tab w:val="left" w:pos="4483"/>
              </w:tabs>
              <w:jc w:val="both"/>
              <w:rPr>
                <w:rStyle w:val="FontStyle43"/>
                <w:rFonts w:eastAsia="Batang"/>
                <w:sz w:val="24"/>
                <w:szCs w:val="24"/>
              </w:rPr>
            </w:pPr>
            <w:r w:rsidRPr="00600FBC">
              <w:rPr>
                <w:rFonts w:eastAsia="TimesNewRomanPS-BoldMT"/>
                <w:b/>
                <w:bCs/>
              </w:rPr>
              <w:t xml:space="preserve">Знания: </w:t>
            </w:r>
            <w:r w:rsidR="004507FA" w:rsidRPr="00600FBC">
              <w:t xml:space="preserve">- </w:t>
            </w:r>
            <w:r w:rsidR="004507FA" w:rsidRPr="00600FBC">
              <w:rPr>
                <w:rStyle w:val="FontStyle43"/>
                <w:sz w:val="24"/>
                <w:szCs w:val="24"/>
              </w:rPr>
              <w:t>основные разделы математики</w:t>
            </w:r>
            <w:proofErr w:type="gramStart"/>
            <w:r w:rsidR="004507FA" w:rsidRPr="00600FBC">
              <w:rPr>
                <w:rStyle w:val="FontStyle43"/>
                <w:sz w:val="24"/>
                <w:szCs w:val="24"/>
              </w:rPr>
              <w:t>,н</w:t>
            </w:r>
            <w:proofErr w:type="gramEnd"/>
            <w:r w:rsidR="004507FA" w:rsidRPr="00600FBC">
              <w:rPr>
                <w:rStyle w:val="FontStyle43"/>
                <w:sz w:val="24"/>
                <w:szCs w:val="24"/>
              </w:rPr>
              <w:t>еобходимые для разработки исоздания объектов материальногомира: основы обработкиэкспериментальных данных;базовые физические законыматериального мира; физическиеосновы механики, колебания иволны, молекулярную физику итермодинамику; законы оптики,основы акустики, электричество имагнетизм; проводники,полупроводники и диэлектрики;основные физические константытвердых тел: плотность,теплоемкость, теплопроводность;</w:t>
            </w:r>
          </w:p>
          <w:p w:rsidR="004507FA" w:rsidRPr="00600FBC" w:rsidRDefault="004507FA" w:rsidP="004507FA">
            <w:pPr>
              <w:pStyle w:val="Style49"/>
              <w:widowControl/>
              <w:tabs>
                <w:tab w:val="left" w:pos="533"/>
                <w:tab w:val="left" w:pos="2232"/>
                <w:tab w:val="left" w:pos="4483"/>
              </w:tabs>
              <w:jc w:val="both"/>
              <w:rPr>
                <w:rStyle w:val="FontStyle72"/>
                <w:sz w:val="24"/>
                <w:szCs w:val="24"/>
              </w:rPr>
            </w:pPr>
            <w:r w:rsidRPr="00600FBC">
              <w:rPr>
                <w:rStyle w:val="FontStyle43"/>
                <w:rFonts w:eastAsia="Batang"/>
                <w:sz w:val="24"/>
                <w:szCs w:val="24"/>
              </w:rPr>
              <w:lastRenderedPageBreak/>
              <w:t>-</w:t>
            </w:r>
            <w:r w:rsidRPr="00600FBC">
              <w:rPr>
                <w:rStyle w:val="FontStyle43"/>
                <w:sz w:val="24"/>
                <w:szCs w:val="24"/>
              </w:rPr>
              <w:t xml:space="preserve"> теорию диффузии имассопереноса; основныехимические законы,периодический закон(Менделеева); закон сохранениямассы (Ломоносова); химическиесистемы, химическиезакономерности полученияматериалов различныхструктурных классов; строение исвойства материалов: металлов исплавов, полупроводников,полимеров; жидкие и твердыерастворы, дисперсные системы;методы электрохимическоговоздействия; основные законыдвижения материальных тел ивзаимодействия между ними;механические свойстваматериалов</w:t>
            </w:r>
            <w:r w:rsidRPr="00600FBC">
              <w:rPr>
                <w:rStyle w:val="FontStyle43"/>
                <w:rFonts w:eastAsia="Batang"/>
                <w:sz w:val="24"/>
                <w:szCs w:val="24"/>
              </w:rPr>
              <w:t>.</w:t>
            </w:r>
          </w:p>
          <w:p w:rsidR="00600FBC" w:rsidRPr="00600FBC" w:rsidRDefault="00DA5120" w:rsidP="00600FBC">
            <w:pPr>
              <w:pStyle w:val="Style10"/>
              <w:widowControl/>
              <w:tabs>
                <w:tab w:val="left" w:pos="3523"/>
              </w:tabs>
              <w:spacing w:line="240" w:lineRule="auto"/>
              <w:ind w:firstLine="0"/>
              <w:jc w:val="both"/>
              <w:rPr>
                <w:rStyle w:val="FontStyle43"/>
                <w:sz w:val="24"/>
                <w:szCs w:val="24"/>
              </w:rPr>
            </w:pPr>
            <w:r w:rsidRPr="00600FBC">
              <w:rPr>
                <w:rFonts w:eastAsia="TimesNewRomanPS-BoldMT"/>
                <w:b/>
                <w:bCs/>
              </w:rPr>
              <w:t xml:space="preserve">Умения: </w:t>
            </w:r>
            <w:proofErr w:type="gramStart"/>
            <w:r w:rsidR="00600FBC" w:rsidRPr="00600FBC">
              <w:rPr>
                <w:rStyle w:val="FontStyle157"/>
                <w:i w:val="0"/>
                <w:iCs/>
                <w:sz w:val="24"/>
              </w:rPr>
              <w:t>-</w:t>
            </w:r>
            <w:r w:rsidR="00600FBC" w:rsidRPr="00600FBC">
              <w:rPr>
                <w:rStyle w:val="FontStyle43"/>
                <w:sz w:val="24"/>
                <w:szCs w:val="24"/>
              </w:rPr>
              <w:t>о</w:t>
            </w:r>
            <w:proofErr w:type="gramEnd"/>
            <w:r w:rsidR="00600FBC" w:rsidRPr="00600FBC">
              <w:rPr>
                <w:rStyle w:val="FontStyle43"/>
                <w:sz w:val="24"/>
                <w:szCs w:val="24"/>
              </w:rPr>
              <w:t xml:space="preserve">пределять физико-химические и механические свойства материалов; </w:t>
            </w:r>
          </w:p>
          <w:p w:rsidR="00600FBC" w:rsidRPr="00600FBC" w:rsidRDefault="00600FBC" w:rsidP="00600FBC">
            <w:pPr>
              <w:pStyle w:val="Style10"/>
              <w:widowControl/>
              <w:tabs>
                <w:tab w:val="left" w:pos="3523"/>
              </w:tabs>
              <w:spacing w:line="240" w:lineRule="auto"/>
              <w:ind w:firstLine="0"/>
              <w:jc w:val="both"/>
              <w:rPr>
                <w:rStyle w:val="FontStyle43"/>
                <w:sz w:val="24"/>
                <w:szCs w:val="24"/>
              </w:rPr>
            </w:pPr>
            <w:r w:rsidRPr="00600FBC">
              <w:rPr>
                <w:rStyle w:val="FontStyle43"/>
                <w:sz w:val="24"/>
                <w:szCs w:val="24"/>
              </w:rPr>
              <w:t xml:space="preserve">- обрабатывать результаты эксперимента; </w:t>
            </w:r>
          </w:p>
          <w:p w:rsidR="00600FBC" w:rsidRPr="00600FBC" w:rsidRDefault="00600FBC" w:rsidP="00600FBC">
            <w:pPr>
              <w:pStyle w:val="Style10"/>
              <w:widowControl/>
              <w:tabs>
                <w:tab w:val="left" w:pos="3523"/>
              </w:tabs>
              <w:spacing w:line="240" w:lineRule="auto"/>
              <w:ind w:firstLine="0"/>
              <w:jc w:val="both"/>
              <w:rPr>
                <w:rStyle w:val="FontStyle74"/>
                <w:sz w:val="24"/>
                <w:szCs w:val="24"/>
              </w:rPr>
            </w:pPr>
            <w:r w:rsidRPr="00600FBC">
              <w:rPr>
                <w:rStyle w:val="FontStyle43"/>
                <w:sz w:val="24"/>
                <w:szCs w:val="24"/>
              </w:rPr>
              <w:t>-выявлять связь между составом, структурой и свойствами материалов разных классов</w:t>
            </w:r>
            <w:r w:rsidRPr="00600FBC">
              <w:rPr>
                <w:rStyle w:val="FontStyle74"/>
                <w:sz w:val="24"/>
                <w:szCs w:val="24"/>
              </w:rPr>
              <w:t>;</w:t>
            </w:r>
          </w:p>
          <w:p w:rsidR="00DA5120" w:rsidRPr="00DA5120" w:rsidRDefault="001103DB" w:rsidP="00600FBC">
            <w:pPr>
              <w:pStyle w:val="Style15"/>
              <w:widowControl/>
              <w:tabs>
                <w:tab w:val="left" w:pos="2813"/>
              </w:tabs>
              <w:ind w:right="1042"/>
              <w:jc w:val="both"/>
              <w:rPr>
                <w:rStyle w:val="FontStyle74"/>
                <w:b/>
                <w:sz w:val="22"/>
                <w:szCs w:val="22"/>
              </w:rPr>
            </w:pPr>
            <w:r w:rsidRPr="00600FBC">
              <w:rPr>
                <w:rFonts w:eastAsia="TimesNewRomanPS-BoldMT"/>
                <w:b/>
                <w:bCs/>
              </w:rPr>
              <w:t>В</w:t>
            </w:r>
            <w:r w:rsidR="00DA5120" w:rsidRPr="00600FBC">
              <w:rPr>
                <w:rFonts w:eastAsia="TimesNewRomanPS-BoldMT"/>
                <w:b/>
                <w:bCs/>
              </w:rPr>
              <w:t xml:space="preserve">ладение: </w:t>
            </w:r>
            <w:r w:rsidR="00600FBC" w:rsidRPr="00600FBC">
              <w:rPr>
                <w:rStyle w:val="FontStyle74"/>
                <w:sz w:val="24"/>
                <w:szCs w:val="24"/>
              </w:rPr>
              <w:t xml:space="preserve">- </w:t>
            </w:r>
            <w:r w:rsidR="00600FBC" w:rsidRPr="00600FBC">
              <w:rPr>
                <w:rStyle w:val="FontStyle43"/>
                <w:sz w:val="24"/>
                <w:szCs w:val="24"/>
              </w:rPr>
              <w:t>отечественной и зарубежной информацией в области изготовления аналогичной продукции.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CC474E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 w:rsidR="00CC474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600FBC" w:rsidRDefault="00EC3128" w:rsidP="00D23F7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600FBC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Освоение дисциплины </w:t>
            </w:r>
            <w:r w:rsidR="00464014" w:rsidRPr="00600FBC">
              <w:rPr>
                <w:rFonts w:ascii="Times New Roman" w:eastAsia="TimesNewRomanPS-BoldMT" w:hAnsi="Times New Roman" w:cs="Times New Roman"/>
                <w:sz w:val="24"/>
                <w:szCs w:val="24"/>
              </w:rPr>
              <w:t>обеспечивает решение выпускником задач будущей профессиональной деятельности</w:t>
            </w:r>
            <w:r w:rsidRPr="00600F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(научно-исследовательской, производственно-технологической, педагогической), связанной с использованием химических явлений и процессов с участием неорганических веществ</w:t>
            </w:r>
            <w:r w:rsidR="00464014" w:rsidRPr="00600FBC">
              <w:rPr>
                <w:rFonts w:ascii="Times New Roman" w:eastAsia="TimesNewRomanPS-BoldMT" w:hAnsi="Times New Roman" w:cs="Times New Roman"/>
                <w:sz w:val="24"/>
                <w:szCs w:val="24"/>
              </w:rPr>
              <w:t>, в т.ч. создани</w:t>
            </w:r>
            <w:r w:rsidR="00D23F73" w:rsidRPr="00600FBC">
              <w:rPr>
                <w:rFonts w:ascii="Times New Roman" w:eastAsia="TimesNewRomanPS-BoldMT" w:hAnsi="Times New Roman" w:cs="Times New Roman"/>
                <w:sz w:val="24"/>
                <w:szCs w:val="24"/>
              </w:rPr>
              <w:t>ем</w:t>
            </w:r>
            <w:r w:rsidR="00464014" w:rsidRPr="00600FBC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 веществ и материалов с заданными свойствами.</w:t>
            </w:r>
            <w:proofErr w:type="gramEnd"/>
          </w:p>
        </w:tc>
      </w:tr>
      <w:tr w:rsidR="00EC3128" w:rsidRPr="00DA5120" w:rsidTr="001B3845">
        <w:tc>
          <w:tcPr>
            <w:tcW w:w="9653" w:type="dxa"/>
            <w:gridSpan w:val="8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DA5120" w:rsidRDefault="00EC3128" w:rsidP="00600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600FBC">
              <w:rPr>
                <w:rFonts w:ascii="Times New Roman" w:hAnsi="Times New Roman" w:cs="Times New Roman"/>
              </w:rPr>
              <w:t>технологии электрохимических производств</w:t>
            </w:r>
          </w:p>
        </w:tc>
      </w:tr>
      <w:tr w:rsidR="00EC3128" w:rsidRPr="00DA5120" w:rsidTr="00EC3128">
        <w:tc>
          <w:tcPr>
            <w:tcW w:w="6487" w:type="dxa"/>
            <w:gridSpan w:val="7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600FBC" w:rsidP="00600F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C312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т</w:t>
            </w:r>
            <w:r w:rsidR="00EC3128">
              <w:rPr>
                <w:rFonts w:ascii="Times New Roman" w:hAnsi="Times New Roman" w:cs="Times New Roman"/>
              </w:rPr>
              <w:t xml:space="preserve">.н., </w:t>
            </w:r>
            <w:r>
              <w:rPr>
                <w:rFonts w:ascii="Times New Roman" w:hAnsi="Times New Roman" w:cs="Times New Roman"/>
              </w:rPr>
              <w:t>доцент</w:t>
            </w:r>
            <w:r w:rsidR="009E56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ШехановР</w:t>
            </w:r>
            <w:proofErr w:type="gramStart"/>
            <w:r w:rsidR="00EC312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Ф</w:t>
            </w:r>
            <w:proofErr w:type="spellEnd"/>
            <w:proofErr w:type="gramEnd"/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EC3128" w:rsidP="00600F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кафедрой, д.х.н., профессор </w:t>
            </w:r>
            <w:r w:rsidR="00600FBC">
              <w:rPr>
                <w:rFonts w:ascii="Times New Roman" w:hAnsi="Times New Roman" w:cs="Times New Roman"/>
              </w:rPr>
              <w:t>Балмасо</w:t>
            </w:r>
            <w:r>
              <w:rPr>
                <w:rFonts w:ascii="Times New Roman" w:hAnsi="Times New Roman" w:cs="Times New Roman"/>
              </w:rPr>
              <w:t>в А.</w:t>
            </w:r>
            <w:r w:rsidR="00600FB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CC474E">
        <w:tc>
          <w:tcPr>
            <w:tcW w:w="6487" w:type="dxa"/>
            <w:gridSpan w:val="7"/>
            <w:shd w:val="pct60" w:color="auto" w:fill="auto"/>
          </w:tcPr>
          <w:p w:rsidR="00EC3128" w:rsidRPr="00EC3128" w:rsidRDefault="00EC3128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09351E" w:rsidRDefault="0009351E" w:rsidP="00EC3128"/>
    <w:sectPr w:rsidR="0009351E" w:rsidSect="00600FBC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A6E" w:rsidRDefault="00210A6E" w:rsidP="0009351E">
      <w:pPr>
        <w:spacing w:after="0" w:line="240" w:lineRule="auto"/>
      </w:pPr>
      <w:r>
        <w:separator/>
      </w:r>
    </w:p>
  </w:endnote>
  <w:endnote w:type="continuationSeparator" w:id="1">
    <w:p w:rsidR="00210A6E" w:rsidRDefault="00210A6E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A6E" w:rsidRDefault="00210A6E" w:rsidP="0009351E">
      <w:pPr>
        <w:spacing w:after="0" w:line="240" w:lineRule="auto"/>
      </w:pPr>
      <w:r>
        <w:separator/>
      </w:r>
    </w:p>
  </w:footnote>
  <w:footnote w:type="continuationSeparator" w:id="1">
    <w:p w:rsidR="00210A6E" w:rsidRDefault="00210A6E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8C" w:rsidRDefault="009E568C" w:rsidP="009E568C">
    <w:pPr>
      <w:pStyle w:val="a3"/>
      <w:jc w:val="center"/>
      <w:rPr>
        <w:rFonts w:ascii="Times New Roman" w:hAnsi="Times New Roman"/>
      </w:rPr>
    </w:pPr>
    <w:r w:rsidRPr="00684378">
      <w:rPr>
        <w:rFonts w:ascii="Times New Roman" w:hAnsi="Times New Roman"/>
        <w:sz w:val="20"/>
        <w:szCs w:val="20"/>
      </w:rPr>
      <w:t xml:space="preserve">АННОТАЦИИ ДИСЦИПЛИН ООП ПОДГОТОВКИ </w:t>
    </w:r>
    <w:r>
      <w:rPr>
        <w:rFonts w:ascii="Times New Roman" w:hAnsi="Times New Roman"/>
        <w:sz w:val="20"/>
        <w:szCs w:val="20"/>
      </w:rPr>
      <w:t>БАКАЛАВРОВ ПО НАПРАВЛЕНИЮ 29.03.04</w:t>
    </w:r>
    <w:r w:rsidRPr="00684378">
      <w:rPr>
        <w:rFonts w:ascii="Times New Roman" w:hAnsi="Times New Roman"/>
        <w:sz w:val="20"/>
        <w:szCs w:val="20"/>
      </w:rPr>
      <w:t xml:space="preserve"> «</w:t>
    </w:r>
    <w:r w:rsidRPr="00684378">
      <w:rPr>
        <w:rFonts w:ascii="Times New Roman" w:hAnsi="Times New Roman"/>
      </w:rPr>
      <w:t>Т</w:t>
    </w:r>
    <w:r>
      <w:rPr>
        <w:rFonts w:ascii="Times New Roman" w:hAnsi="Times New Roman"/>
      </w:rPr>
      <w:t>ЕХНОЛОГИЯ ХУДОЖЕСТВЕННОЙ ОБРАБОТКИ МАТЕРИАЛОВ»</w:t>
    </w:r>
  </w:p>
  <w:p w:rsidR="009E568C" w:rsidRPr="00684378" w:rsidRDefault="009E568C" w:rsidP="009E568C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t>ПРОФИЛЬ «</w:t>
    </w:r>
    <w:r w:rsidRPr="00684378">
      <w:rPr>
        <w:rFonts w:ascii="Times New Roman" w:hAnsi="Times New Roman"/>
      </w:rPr>
      <w:t>Т</w:t>
    </w:r>
    <w:r>
      <w:rPr>
        <w:rFonts w:ascii="Times New Roman" w:hAnsi="Times New Roman"/>
      </w:rPr>
      <w:t>ЕХНОЛОГИЯ ХУДОЖЕСТВЕННОЙ ОБРАБОТКИ МАТЕРИАЛОВ»</w:t>
    </w:r>
  </w:p>
  <w:p w:rsidR="009E568C" w:rsidRPr="00684378" w:rsidRDefault="009E568C" w:rsidP="009E568C">
    <w:pPr>
      <w:pStyle w:val="a3"/>
      <w:jc w:val="center"/>
      <w:rPr>
        <w:rFonts w:ascii="Times New Roman" w:hAnsi="Times New Roman"/>
        <w:sz w:val="20"/>
        <w:szCs w:val="20"/>
      </w:rPr>
    </w:pPr>
    <w:r w:rsidRPr="00684378">
      <w:rPr>
        <w:rFonts w:ascii="Times New Roman" w:hAnsi="Times New Roman"/>
        <w:sz w:val="20"/>
        <w:szCs w:val="20"/>
      </w:rPr>
      <w:t>ФОРМА ОБУЧЕНИЯ – ОЧНАЯ</w:t>
    </w:r>
  </w:p>
  <w:p w:rsidR="00E21F59" w:rsidRPr="009E568C" w:rsidRDefault="009E568C" w:rsidP="009E568C">
    <w:pPr>
      <w:pStyle w:val="a3"/>
      <w:jc w:val="center"/>
      <w:rPr>
        <w:szCs w:val="20"/>
      </w:rPr>
    </w:pPr>
    <w:r w:rsidRPr="00684378">
      <w:rPr>
        <w:rFonts w:ascii="Times New Roman" w:hAnsi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651F"/>
    <w:multiLevelType w:val="hybridMultilevel"/>
    <w:tmpl w:val="526ED2F6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DA6300"/>
    <w:multiLevelType w:val="hybridMultilevel"/>
    <w:tmpl w:val="BC26A462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B21A46"/>
    <w:multiLevelType w:val="hybridMultilevel"/>
    <w:tmpl w:val="98A6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51E"/>
    <w:rsid w:val="00025DE7"/>
    <w:rsid w:val="0009351E"/>
    <w:rsid w:val="000D770F"/>
    <w:rsid w:val="001103DB"/>
    <w:rsid w:val="002062ED"/>
    <w:rsid w:val="00210A6E"/>
    <w:rsid w:val="002217E0"/>
    <w:rsid w:val="002A05F8"/>
    <w:rsid w:val="002D4146"/>
    <w:rsid w:val="002F14BE"/>
    <w:rsid w:val="00424CC8"/>
    <w:rsid w:val="004507FA"/>
    <w:rsid w:val="00464014"/>
    <w:rsid w:val="005435A0"/>
    <w:rsid w:val="0057065D"/>
    <w:rsid w:val="005F26C1"/>
    <w:rsid w:val="00600FBC"/>
    <w:rsid w:val="0068182C"/>
    <w:rsid w:val="00686831"/>
    <w:rsid w:val="0074257B"/>
    <w:rsid w:val="007D31B1"/>
    <w:rsid w:val="007F74E1"/>
    <w:rsid w:val="00906A6B"/>
    <w:rsid w:val="00910E79"/>
    <w:rsid w:val="00926D07"/>
    <w:rsid w:val="009C56CD"/>
    <w:rsid w:val="009E568C"/>
    <w:rsid w:val="00AF7C98"/>
    <w:rsid w:val="00B3423A"/>
    <w:rsid w:val="00B92756"/>
    <w:rsid w:val="00C602DC"/>
    <w:rsid w:val="00C73866"/>
    <w:rsid w:val="00C7744B"/>
    <w:rsid w:val="00C91EA5"/>
    <w:rsid w:val="00CB1E47"/>
    <w:rsid w:val="00CC474E"/>
    <w:rsid w:val="00D062D2"/>
    <w:rsid w:val="00D23F73"/>
    <w:rsid w:val="00DA5120"/>
    <w:rsid w:val="00DE4BE9"/>
    <w:rsid w:val="00DF41F7"/>
    <w:rsid w:val="00E21F59"/>
    <w:rsid w:val="00EA32EB"/>
    <w:rsid w:val="00EC3128"/>
    <w:rsid w:val="00F8108B"/>
    <w:rsid w:val="00FB6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character" w:customStyle="1" w:styleId="FontStyle155">
    <w:name w:val="Font Style155"/>
    <w:rsid w:val="004507FA"/>
    <w:rPr>
      <w:rFonts w:ascii="Times New Roman" w:hAnsi="Times New Roman"/>
      <w:sz w:val="16"/>
    </w:rPr>
  </w:style>
  <w:style w:type="paragraph" w:styleId="a8">
    <w:name w:val="List Paragraph"/>
    <w:basedOn w:val="a"/>
    <w:uiPriority w:val="34"/>
    <w:qFormat/>
    <w:rsid w:val="004507FA"/>
    <w:pPr>
      <w:ind w:left="720"/>
      <w:contextualSpacing/>
    </w:pPr>
  </w:style>
  <w:style w:type="paragraph" w:styleId="a9">
    <w:name w:val="Body Text Indent"/>
    <w:aliases w:val="текст,Основной текст 1"/>
    <w:basedOn w:val="a"/>
    <w:link w:val="aa"/>
    <w:rsid w:val="004507FA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0"/>
    <w:link w:val="a9"/>
    <w:rsid w:val="004507FA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Style15">
    <w:name w:val="Style15"/>
    <w:basedOn w:val="a"/>
    <w:rsid w:val="00450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4507FA"/>
    <w:rPr>
      <w:rFonts w:ascii="Times New Roman" w:hAnsi="Times New Roman" w:cs="Times New Roman"/>
      <w:sz w:val="26"/>
      <w:szCs w:val="26"/>
    </w:rPr>
  </w:style>
  <w:style w:type="paragraph" w:customStyle="1" w:styleId="Style49">
    <w:name w:val="Style49"/>
    <w:basedOn w:val="a"/>
    <w:rsid w:val="00450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basedOn w:val="a0"/>
    <w:rsid w:val="004507FA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rsid w:val="004507FA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600FBC"/>
    <w:pPr>
      <w:widowControl w:val="0"/>
      <w:autoSpaceDE w:val="0"/>
      <w:autoSpaceDN w:val="0"/>
      <w:adjustRightInd w:val="0"/>
      <w:spacing w:after="0" w:line="197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character" w:customStyle="1" w:styleId="FontStyle155">
    <w:name w:val="Font Style155"/>
    <w:rsid w:val="004507FA"/>
    <w:rPr>
      <w:rFonts w:ascii="Times New Roman" w:hAnsi="Times New Roman"/>
      <w:sz w:val="16"/>
    </w:rPr>
  </w:style>
  <w:style w:type="paragraph" w:styleId="a8">
    <w:name w:val="List Paragraph"/>
    <w:basedOn w:val="a"/>
    <w:uiPriority w:val="34"/>
    <w:qFormat/>
    <w:rsid w:val="004507FA"/>
    <w:pPr>
      <w:ind w:left="720"/>
      <w:contextualSpacing/>
    </w:pPr>
  </w:style>
  <w:style w:type="paragraph" w:styleId="a9">
    <w:name w:val="Body Text Indent"/>
    <w:aliases w:val="текст,Основной текст 1"/>
    <w:basedOn w:val="a"/>
    <w:link w:val="aa"/>
    <w:rsid w:val="004507FA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0"/>
    <w:link w:val="a9"/>
    <w:rsid w:val="004507FA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Style15">
    <w:name w:val="Style15"/>
    <w:basedOn w:val="a"/>
    <w:rsid w:val="00450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4507FA"/>
    <w:rPr>
      <w:rFonts w:ascii="Times New Roman" w:hAnsi="Times New Roman" w:cs="Times New Roman"/>
      <w:sz w:val="26"/>
      <w:szCs w:val="26"/>
    </w:rPr>
  </w:style>
  <w:style w:type="paragraph" w:customStyle="1" w:styleId="Style49">
    <w:name w:val="Style49"/>
    <w:basedOn w:val="a"/>
    <w:rsid w:val="00450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basedOn w:val="a0"/>
    <w:rsid w:val="004507FA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rsid w:val="004507FA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600FBC"/>
    <w:pPr>
      <w:widowControl w:val="0"/>
      <w:autoSpaceDE w:val="0"/>
      <w:autoSpaceDN w:val="0"/>
      <w:adjustRightInd w:val="0"/>
      <w:spacing w:after="0" w:line="197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5EA19-E175-41EE-898D-022F53ED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tep1</cp:lastModifiedBy>
  <cp:revision>2</cp:revision>
  <dcterms:created xsi:type="dcterms:W3CDTF">2015-03-03T09:30:00Z</dcterms:created>
  <dcterms:modified xsi:type="dcterms:W3CDTF">2015-03-03T09:30:00Z</dcterms:modified>
</cp:coreProperties>
</file>