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ayout w:type="fixed"/>
        <w:tblLook w:val="04A0" w:firstRow="1" w:lastRow="0" w:firstColumn="1" w:lastColumn="0" w:noHBand="0" w:noVBand="1"/>
      </w:tblPr>
      <w:tblGrid>
        <w:gridCol w:w="1336"/>
        <w:gridCol w:w="757"/>
        <w:gridCol w:w="1276"/>
        <w:gridCol w:w="1134"/>
        <w:gridCol w:w="1701"/>
        <w:gridCol w:w="283"/>
        <w:gridCol w:w="3260"/>
      </w:tblGrid>
      <w:tr w:rsidR="00DA7107" w:rsidRPr="005435A0" w:rsidTr="00A32E32">
        <w:tc>
          <w:tcPr>
            <w:tcW w:w="2093" w:type="dxa"/>
            <w:gridSpan w:val="2"/>
          </w:tcPr>
          <w:p w:rsidR="00DA7107" w:rsidRDefault="00DA7107" w:rsidP="00686831">
            <w:pPr>
              <w:jc w:val="center"/>
              <w:rPr>
                <w:rFonts w:ascii="Times New Roman" w:hAnsi="Times New Roman" w:cs="Times New Roman"/>
              </w:rPr>
            </w:pPr>
            <w:r w:rsidRPr="005435A0">
              <w:rPr>
                <w:rFonts w:ascii="Times New Roman" w:hAnsi="Times New Roman" w:cs="Times New Roman"/>
              </w:rPr>
              <w:t>Наименование</w:t>
            </w:r>
          </w:p>
          <w:p w:rsidR="00DA7107" w:rsidRPr="005435A0" w:rsidRDefault="00DA7107" w:rsidP="00686831">
            <w:pPr>
              <w:jc w:val="center"/>
              <w:rPr>
                <w:rFonts w:ascii="Times New Roman" w:hAnsi="Times New Roman" w:cs="Times New Roman"/>
              </w:rPr>
            </w:pPr>
            <w:r w:rsidRPr="005435A0">
              <w:rPr>
                <w:rFonts w:ascii="Times New Roman" w:hAnsi="Times New Roman" w:cs="Times New Roman"/>
              </w:rPr>
              <w:t>дисциплины</w:t>
            </w:r>
          </w:p>
        </w:tc>
        <w:tc>
          <w:tcPr>
            <w:tcW w:w="7654" w:type="dxa"/>
            <w:gridSpan w:val="5"/>
            <w:vAlign w:val="center"/>
          </w:tcPr>
          <w:p w:rsidR="00DA7107" w:rsidRPr="004262FC" w:rsidRDefault="001F203D" w:rsidP="00325877">
            <w:pPr>
              <w:rPr>
                <w:b/>
                <w:sz w:val="32"/>
                <w:szCs w:val="32"/>
              </w:rPr>
            </w:pPr>
            <w:r>
              <w:rPr>
                <w:rFonts w:ascii="Times New Roman" w:hAnsi="Times New Roman"/>
                <w:b/>
                <w:sz w:val="32"/>
                <w:szCs w:val="32"/>
              </w:rPr>
              <w:t>ПРОИЗВОДСТВЕННАЯ ПРАКТИКА</w:t>
            </w:r>
          </w:p>
        </w:tc>
      </w:tr>
      <w:tr w:rsidR="00DA7107" w:rsidRPr="005435A0" w:rsidTr="00A32E32">
        <w:tc>
          <w:tcPr>
            <w:tcW w:w="1336" w:type="dxa"/>
          </w:tcPr>
          <w:p w:rsidR="00DA7107" w:rsidRPr="00A32E32" w:rsidRDefault="00DA7107" w:rsidP="00E3161E">
            <w:pPr>
              <w:jc w:val="both"/>
              <w:rPr>
                <w:rFonts w:ascii="Times New Roman" w:hAnsi="Times New Roman" w:cs="Times New Roman"/>
                <w:b/>
              </w:rPr>
            </w:pPr>
            <w:r w:rsidRPr="00A32E32">
              <w:rPr>
                <w:rFonts w:ascii="Times New Roman" w:hAnsi="Times New Roman" w:cs="Times New Roman"/>
                <w:b/>
              </w:rPr>
              <w:t>Курс</w:t>
            </w:r>
          </w:p>
        </w:tc>
        <w:tc>
          <w:tcPr>
            <w:tcW w:w="757" w:type="dxa"/>
          </w:tcPr>
          <w:p w:rsidR="00DA7107" w:rsidRPr="00A32E32" w:rsidRDefault="00F009BC" w:rsidP="00E3161E">
            <w:pPr>
              <w:jc w:val="center"/>
              <w:rPr>
                <w:rFonts w:ascii="Times New Roman" w:hAnsi="Times New Roman" w:cs="Times New Roman"/>
              </w:rPr>
            </w:pPr>
            <w:r>
              <w:rPr>
                <w:rFonts w:ascii="Times New Roman" w:hAnsi="Times New Roman" w:cs="Times New Roman"/>
              </w:rPr>
              <w:t>4</w:t>
            </w:r>
          </w:p>
        </w:tc>
        <w:tc>
          <w:tcPr>
            <w:tcW w:w="1276" w:type="dxa"/>
          </w:tcPr>
          <w:p w:rsidR="00DA7107" w:rsidRPr="00A32E32" w:rsidRDefault="00DA7107" w:rsidP="00E3161E">
            <w:pPr>
              <w:jc w:val="both"/>
              <w:rPr>
                <w:rFonts w:ascii="Times New Roman" w:hAnsi="Times New Roman" w:cs="Times New Roman"/>
                <w:b/>
              </w:rPr>
            </w:pPr>
            <w:r w:rsidRPr="00A32E32">
              <w:rPr>
                <w:rFonts w:ascii="Times New Roman" w:hAnsi="Times New Roman" w:cs="Times New Roman"/>
                <w:b/>
              </w:rPr>
              <w:t>Семестр</w:t>
            </w:r>
          </w:p>
        </w:tc>
        <w:tc>
          <w:tcPr>
            <w:tcW w:w="1134" w:type="dxa"/>
          </w:tcPr>
          <w:p w:rsidR="00DA7107" w:rsidRPr="00A32E32" w:rsidRDefault="00505ED8" w:rsidP="00E3161E">
            <w:pPr>
              <w:jc w:val="both"/>
              <w:rPr>
                <w:rFonts w:ascii="Times New Roman" w:hAnsi="Times New Roman" w:cs="Times New Roman"/>
              </w:rPr>
            </w:pPr>
            <w:r>
              <w:rPr>
                <w:rFonts w:ascii="Times New Roman" w:hAnsi="Times New Roman" w:cs="Times New Roman"/>
              </w:rPr>
              <w:t>8</w:t>
            </w:r>
          </w:p>
        </w:tc>
        <w:tc>
          <w:tcPr>
            <w:tcW w:w="1701" w:type="dxa"/>
          </w:tcPr>
          <w:p w:rsidR="00DA7107" w:rsidRPr="00A32E32" w:rsidRDefault="00DA7107" w:rsidP="00E3161E">
            <w:pPr>
              <w:jc w:val="both"/>
              <w:rPr>
                <w:rFonts w:ascii="Times New Roman" w:hAnsi="Times New Roman" w:cs="Times New Roman"/>
                <w:b/>
              </w:rPr>
            </w:pPr>
            <w:r w:rsidRPr="00A32E32">
              <w:rPr>
                <w:rFonts w:ascii="Times New Roman" w:hAnsi="Times New Roman" w:cs="Times New Roman"/>
                <w:b/>
              </w:rPr>
              <w:t>Трудоемкость</w:t>
            </w:r>
          </w:p>
        </w:tc>
        <w:tc>
          <w:tcPr>
            <w:tcW w:w="3543" w:type="dxa"/>
            <w:gridSpan w:val="2"/>
          </w:tcPr>
          <w:p w:rsidR="00DA7107" w:rsidRPr="00A32E32" w:rsidRDefault="001F203D" w:rsidP="001F203D">
            <w:pPr>
              <w:jc w:val="both"/>
              <w:rPr>
                <w:rFonts w:ascii="Times New Roman" w:hAnsi="Times New Roman" w:cs="Times New Roman"/>
              </w:rPr>
            </w:pPr>
            <w:r>
              <w:rPr>
                <w:rFonts w:ascii="Times New Roman" w:hAnsi="Times New Roman" w:cs="Times New Roman"/>
              </w:rPr>
              <w:t>6</w:t>
            </w:r>
            <w:r w:rsidR="00DA7107" w:rsidRPr="00A32E32">
              <w:rPr>
                <w:rFonts w:ascii="Times New Roman" w:hAnsi="Times New Roman" w:cs="Times New Roman"/>
              </w:rPr>
              <w:t xml:space="preserve"> ЗЕ, </w:t>
            </w:r>
            <w:r>
              <w:rPr>
                <w:rFonts w:ascii="Times New Roman" w:hAnsi="Times New Roman" w:cs="Times New Roman"/>
              </w:rPr>
              <w:t>216</w:t>
            </w:r>
            <w:r w:rsidR="00DA7107" w:rsidRPr="00A32E32">
              <w:rPr>
                <w:rFonts w:ascii="Times New Roman" w:hAnsi="Times New Roman" w:cs="Times New Roman"/>
              </w:rPr>
              <w:t xml:space="preserve"> ч (</w:t>
            </w:r>
            <w:r>
              <w:rPr>
                <w:rFonts w:ascii="Times New Roman" w:hAnsi="Times New Roman" w:cs="Times New Roman"/>
              </w:rPr>
              <w:t>0</w:t>
            </w:r>
            <w:r w:rsidR="00DA7107" w:rsidRPr="00A32E32">
              <w:rPr>
                <w:rFonts w:ascii="Times New Roman" w:hAnsi="Times New Roman" w:cs="Times New Roman"/>
              </w:rPr>
              <w:t xml:space="preserve"> ч ауд. </w:t>
            </w:r>
            <w:proofErr w:type="spellStart"/>
            <w:r w:rsidR="00DA7107" w:rsidRPr="00A32E32">
              <w:rPr>
                <w:rFonts w:ascii="Times New Roman" w:hAnsi="Times New Roman" w:cs="Times New Roman"/>
              </w:rPr>
              <w:t>зан</w:t>
            </w:r>
            <w:proofErr w:type="spellEnd"/>
            <w:r w:rsidR="00DA7107" w:rsidRPr="00A32E32">
              <w:rPr>
                <w:rFonts w:ascii="Times New Roman" w:hAnsi="Times New Roman" w:cs="Times New Roman"/>
              </w:rPr>
              <w:t>.)</w:t>
            </w:r>
          </w:p>
        </w:tc>
      </w:tr>
      <w:tr w:rsidR="00DA7107" w:rsidRPr="005435A0" w:rsidTr="00A32E32">
        <w:tc>
          <w:tcPr>
            <w:tcW w:w="2093" w:type="dxa"/>
            <w:gridSpan w:val="2"/>
            <w:tcBorders>
              <w:bottom w:val="single" w:sz="4" w:space="0" w:color="auto"/>
            </w:tcBorders>
          </w:tcPr>
          <w:p w:rsidR="00DA7107" w:rsidRPr="00A32E32" w:rsidRDefault="00DA7107" w:rsidP="00E3161E">
            <w:pPr>
              <w:jc w:val="both"/>
              <w:rPr>
                <w:rFonts w:ascii="Times New Roman" w:hAnsi="Times New Roman" w:cs="Times New Roman"/>
                <w:b/>
              </w:rPr>
            </w:pPr>
            <w:r w:rsidRPr="00A32E32">
              <w:rPr>
                <w:rFonts w:ascii="Times New Roman" w:hAnsi="Times New Roman" w:cs="Times New Roman"/>
                <w:b/>
              </w:rPr>
              <w:t>Виды занятий</w:t>
            </w:r>
          </w:p>
        </w:tc>
        <w:tc>
          <w:tcPr>
            <w:tcW w:w="1276" w:type="dxa"/>
            <w:tcBorders>
              <w:bottom w:val="single" w:sz="4" w:space="0" w:color="auto"/>
            </w:tcBorders>
          </w:tcPr>
          <w:p w:rsidR="00DA7107" w:rsidRPr="00A32E32" w:rsidRDefault="001F203D" w:rsidP="001F203D">
            <w:pPr>
              <w:jc w:val="both"/>
              <w:rPr>
                <w:rFonts w:ascii="Times New Roman" w:hAnsi="Times New Roman" w:cs="Times New Roman"/>
              </w:rPr>
            </w:pPr>
            <w:proofErr w:type="spellStart"/>
            <w:r w:rsidRPr="005A14A7">
              <w:rPr>
                <w:rFonts w:ascii="Times New Roman" w:hAnsi="Times New Roman" w:cs="Times New Roman"/>
              </w:rPr>
              <w:t>Произв</w:t>
            </w:r>
            <w:proofErr w:type="gramStart"/>
            <w:r w:rsidRPr="005A14A7">
              <w:rPr>
                <w:rFonts w:ascii="Times New Roman" w:hAnsi="Times New Roman" w:cs="Times New Roman"/>
              </w:rPr>
              <w:t>.Р</w:t>
            </w:r>
            <w:proofErr w:type="spellEnd"/>
            <w:proofErr w:type="gramEnd"/>
            <w:r w:rsidRPr="005A14A7">
              <w:rPr>
                <w:rFonts w:ascii="Times New Roman" w:hAnsi="Times New Roman" w:cs="Times New Roman"/>
              </w:rPr>
              <w:t>, СР</w:t>
            </w:r>
          </w:p>
        </w:tc>
        <w:tc>
          <w:tcPr>
            <w:tcW w:w="2835" w:type="dxa"/>
            <w:gridSpan w:val="2"/>
            <w:tcBorders>
              <w:bottom w:val="single" w:sz="4" w:space="0" w:color="auto"/>
            </w:tcBorders>
          </w:tcPr>
          <w:p w:rsidR="00DA7107" w:rsidRPr="00A32E32" w:rsidRDefault="00DA7107" w:rsidP="00E3161E">
            <w:pPr>
              <w:jc w:val="both"/>
              <w:rPr>
                <w:rFonts w:ascii="Times New Roman" w:hAnsi="Times New Roman" w:cs="Times New Roman"/>
                <w:b/>
              </w:rPr>
            </w:pPr>
            <w:r w:rsidRPr="00A32E32">
              <w:rPr>
                <w:rFonts w:ascii="Times New Roman" w:hAnsi="Times New Roman" w:cs="Times New Roman"/>
                <w:b/>
              </w:rPr>
              <w:t>Формы аттестации</w:t>
            </w:r>
          </w:p>
        </w:tc>
        <w:tc>
          <w:tcPr>
            <w:tcW w:w="3543" w:type="dxa"/>
            <w:gridSpan w:val="2"/>
            <w:tcBorders>
              <w:bottom w:val="single" w:sz="4" w:space="0" w:color="auto"/>
            </w:tcBorders>
          </w:tcPr>
          <w:p w:rsidR="00DA7107" w:rsidRPr="00A32E32" w:rsidRDefault="005225FC" w:rsidP="001F203D">
            <w:pPr>
              <w:jc w:val="both"/>
              <w:rPr>
                <w:rFonts w:ascii="Times New Roman" w:hAnsi="Times New Roman" w:cs="Times New Roman"/>
              </w:rPr>
            </w:pPr>
            <w:r>
              <w:rPr>
                <w:rFonts w:ascii="Times New Roman" w:hAnsi="Times New Roman" w:cs="Times New Roman"/>
              </w:rPr>
              <w:t>Зачет</w:t>
            </w:r>
          </w:p>
        </w:tc>
      </w:tr>
      <w:tr w:rsidR="00DA7107" w:rsidTr="005707D9">
        <w:tc>
          <w:tcPr>
            <w:tcW w:w="3369" w:type="dxa"/>
            <w:gridSpan w:val="3"/>
            <w:tcBorders>
              <w:bottom w:val="single" w:sz="4" w:space="0" w:color="auto"/>
            </w:tcBorders>
          </w:tcPr>
          <w:p w:rsidR="00DA7107" w:rsidRPr="00CB1E47" w:rsidRDefault="00DA7107" w:rsidP="001B3845">
            <w:pPr>
              <w:jc w:val="both"/>
              <w:rPr>
                <w:rFonts w:ascii="Times New Roman" w:hAnsi="Times New Roman" w:cs="Times New Roman"/>
                <w:b/>
              </w:rPr>
            </w:pPr>
            <w:r>
              <w:rPr>
                <w:rFonts w:ascii="Times New Roman" w:hAnsi="Times New Roman" w:cs="Times New Roman"/>
                <w:b/>
              </w:rPr>
              <w:t>Интерактивные формы обучения</w:t>
            </w:r>
          </w:p>
        </w:tc>
        <w:tc>
          <w:tcPr>
            <w:tcW w:w="6378" w:type="dxa"/>
            <w:gridSpan w:val="4"/>
            <w:tcBorders>
              <w:bottom w:val="single" w:sz="4" w:space="0" w:color="auto"/>
            </w:tcBorders>
          </w:tcPr>
          <w:p w:rsidR="00DA7107" w:rsidRPr="00A32E32" w:rsidRDefault="001F203D" w:rsidP="001F203D">
            <w:pPr>
              <w:jc w:val="both"/>
              <w:rPr>
                <w:rFonts w:ascii="Times New Roman" w:eastAsia="Calibri" w:hAnsi="Times New Roman" w:cs="Times New Roman"/>
                <w:iCs/>
              </w:rPr>
            </w:pPr>
            <w:r w:rsidRPr="001F203D">
              <w:rPr>
                <w:rFonts w:ascii="Times New Roman" w:eastAsia="Calibri" w:hAnsi="Times New Roman" w:cs="Times New Roman"/>
                <w:iCs/>
              </w:rPr>
              <w:t>Перед началом производственной практики на предприятии (в мастерской) студентам необходимо ознакомиться с правилами безопасной работы и пройти инструктаж по технике безопасности. Практику целесообразно начать с экскурсии по предприятию (мастерской), посещения музея предприятия и т.д. В начале практики студентам могут быть прочитаны установочные лекции, отражающие характеристику продукции предприятия (мастерской), технологию ее производства, контроль качества продукции, решение вопросов охраны труда и окружающей среды и т д. Такие лекции целесообразно поручить ведущим специалистам предприятия (мастерской). В соответствии с заданием на практику совместно с руководителем студент составляет план прохождения практики, включая детальное ознакомление с технологией производства, стажировки (хотя бы и пассивной) на рабочих местах, изучение технологического оборудования, изучение технической документации, сбор материалов для отчета по практике. Выполнение этих работ проводится студентом при систематических консультациях с руководителем практики от предприятия (мастерской).</w:t>
            </w:r>
          </w:p>
        </w:tc>
      </w:tr>
      <w:tr w:rsidR="00DA7107" w:rsidRPr="005435A0" w:rsidTr="00A32E32">
        <w:tc>
          <w:tcPr>
            <w:tcW w:w="9747" w:type="dxa"/>
            <w:gridSpan w:val="7"/>
            <w:shd w:val="clear" w:color="auto" w:fill="404040" w:themeFill="text1" w:themeFillTint="BF"/>
          </w:tcPr>
          <w:p w:rsidR="00DA7107" w:rsidRPr="00DA5120" w:rsidRDefault="00DA7107" w:rsidP="00E21F59">
            <w:pPr>
              <w:rPr>
                <w:rFonts w:ascii="Times New Roman" w:hAnsi="Times New Roman" w:cs="Times New Roman"/>
                <w:b/>
              </w:rPr>
            </w:pPr>
            <w:r w:rsidRPr="00DA5120">
              <w:rPr>
                <w:rFonts w:ascii="Times New Roman" w:hAnsi="Times New Roman" w:cs="Times New Roman"/>
                <w:b/>
                <w:color w:val="FFFFFF" w:themeColor="background1"/>
              </w:rPr>
              <w:t>Цели освоения дисциплины</w:t>
            </w:r>
          </w:p>
        </w:tc>
      </w:tr>
      <w:tr w:rsidR="00DA7107" w:rsidRPr="005435A0" w:rsidTr="00A32E32">
        <w:tc>
          <w:tcPr>
            <w:tcW w:w="9747" w:type="dxa"/>
            <w:gridSpan w:val="7"/>
            <w:tcBorders>
              <w:bottom w:val="single" w:sz="4" w:space="0" w:color="auto"/>
            </w:tcBorders>
          </w:tcPr>
          <w:p w:rsidR="001F203D" w:rsidRPr="001F203D" w:rsidRDefault="001F203D" w:rsidP="001F203D">
            <w:pPr>
              <w:pStyle w:val="Style7"/>
              <w:numPr>
                <w:ilvl w:val="0"/>
                <w:numId w:val="2"/>
              </w:numPr>
              <w:tabs>
                <w:tab w:val="clear" w:pos="720"/>
                <w:tab w:val="num" w:pos="284"/>
              </w:tabs>
              <w:spacing w:line="240" w:lineRule="auto"/>
              <w:ind w:left="284"/>
              <w:jc w:val="both"/>
              <w:rPr>
                <w:sz w:val="22"/>
                <w:szCs w:val="22"/>
              </w:rPr>
            </w:pPr>
            <w:r w:rsidRPr="001F203D">
              <w:rPr>
                <w:sz w:val="22"/>
                <w:szCs w:val="22"/>
              </w:rPr>
              <w:t xml:space="preserve">приобретение практического опыта и навыков в осуществлении и организации технологии производства художественных изделий на основе керамических, вяжущих и </w:t>
            </w:r>
            <w:proofErr w:type="spellStart"/>
            <w:r w:rsidRPr="001F203D">
              <w:rPr>
                <w:sz w:val="22"/>
                <w:szCs w:val="22"/>
              </w:rPr>
              <w:t>стекломатериалов</w:t>
            </w:r>
            <w:proofErr w:type="spellEnd"/>
            <w:r w:rsidRPr="001F203D">
              <w:rPr>
                <w:sz w:val="22"/>
                <w:szCs w:val="22"/>
              </w:rPr>
              <w:t>;</w:t>
            </w:r>
          </w:p>
          <w:p w:rsidR="001F203D" w:rsidRPr="001F203D" w:rsidRDefault="001F203D" w:rsidP="001F203D">
            <w:pPr>
              <w:pStyle w:val="Style7"/>
              <w:numPr>
                <w:ilvl w:val="0"/>
                <w:numId w:val="2"/>
              </w:numPr>
              <w:tabs>
                <w:tab w:val="clear" w:pos="720"/>
                <w:tab w:val="num" w:pos="284"/>
              </w:tabs>
              <w:spacing w:line="240" w:lineRule="auto"/>
              <w:ind w:left="284"/>
              <w:jc w:val="both"/>
              <w:rPr>
                <w:sz w:val="22"/>
                <w:szCs w:val="22"/>
              </w:rPr>
            </w:pPr>
            <w:r w:rsidRPr="001F203D">
              <w:rPr>
                <w:sz w:val="22"/>
                <w:szCs w:val="22"/>
              </w:rPr>
              <w:t>приобретение практических навыков и компетенций в сфере самостоятельной профессиональной деятельности;</w:t>
            </w:r>
          </w:p>
          <w:p w:rsidR="00DA7107" w:rsidRPr="00956201" w:rsidRDefault="001F203D" w:rsidP="001F203D">
            <w:pPr>
              <w:pStyle w:val="Style7"/>
              <w:widowControl/>
              <w:numPr>
                <w:ilvl w:val="0"/>
                <w:numId w:val="2"/>
              </w:numPr>
              <w:tabs>
                <w:tab w:val="clear" w:pos="720"/>
                <w:tab w:val="num" w:pos="284"/>
                <w:tab w:val="left" w:leader="underscore" w:pos="4800"/>
              </w:tabs>
              <w:spacing w:line="240" w:lineRule="auto"/>
              <w:ind w:left="284"/>
              <w:jc w:val="both"/>
              <w:rPr>
                <w:sz w:val="22"/>
                <w:szCs w:val="22"/>
              </w:rPr>
            </w:pPr>
            <w:r w:rsidRPr="001F203D">
              <w:rPr>
                <w:sz w:val="22"/>
                <w:szCs w:val="22"/>
              </w:rPr>
              <w:t>создание индивидуальных художественных изделий.</w:t>
            </w:r>
          </w:p>
        </w:tc>
      </w:tr>
      <w:tr w:rsidR="00DA7107" w:rsidRPr="005435A0" w:rsidTr="00A32E32">
        <w:tc>
          <w:tcPr>
            <w:tcW w:w="9747" w:type="dxa"/>
            <w:gridSpan w:val="7"/>
            <w:shd w:val="clear" w:color="auto" w:fill="404040" w:themeFill="text1" w:themeFillTint="BF"/>
          </w:tcPr>
          <w:p w:rsidR="00DA7107" w:rsidRPr="00956201" w:rsidRDefault="00DA7107" w:rsidP="00956201">
            <w:pPr>
              <w:rPr>
                <w:rFonts w:ascii="Times New Roman" w:hAnsi="Times New Roman" w:cs="Times New Roman"/>
                <w:b/>
              </w:rPr>
            </w:pPr>
            <w:r w:rsidRPr="00956201">
              <w:rPr>
                <w:rFonts w:ascii="Times New Roman" w:hAnsi="Times New Roman" w:cs="Times New Roman"/>
                <w:b/>
                <w:color w:val="FFFFFF" w:themeColor="background1"/>
              </w:rPr>
              <w:t>Место дисциплины в структуре ООП</w:t>
            </w:r>
          </w:p>
        </w:tc>
      </w:tr>
      <w:tr w:rsidR="00DA7107" w:rsidRPr="005435A0" w:rsidTr="00A32E32">
        <w:tc>
          <w:tcPr>
            <w:tcW w:w="9747" w:type="dxa"/>
            <w:gridSpan w:val="7"/>
            <w:tcBorders>
              <w:bottom w:val="single" w:sz="4" w:space="0" w:color="auto"/>
            </w:tcBorders>
          </w:tcPr>
          <w:p w:rsidR="00DA7107" w:rsidRPr="00DA5120" w:rsidRDefault="00956201" w:rsidP="00956201">
            <w:pPr>
              <w:jc w:val="both"/>
              <w:rPr>
                <w:rFonts w:ascii="Times New Roman" w:hAnsi="Times New Roman" w:cs="Times New Roman"/>
              </w:rPr>
            </w:pPr>
            <w:r w:rsidRPr="00956201">
              <w:rPr>
                <w:rStyle w:val="FontStyle157"/>
                <w:i w:val="0"/>
                <w:iCs/>
                <w:sz w:val="24"/>
              </w:rPr>
              <w:t xml:space="preserve">Дисциплина </w:t>
            </w:r>
            <w:r w:rsidR="001F203D" w:rsidRPr="005A14A7">
              <w:rPr>
                <w:rFonts w:ascii="Times New Roman" w:hAnsi="Times New Roman"/>
                <w:iCs/>
              </w:rPr>
              <w:t>базируется на изучении дисциплин:</w:t>
            </w:r>
            <w:r w:rsidR="001F203D">
              <w:rPr>
                <w:rFonts w:ascii="Times New Roman" w:hAnsi="Times New Roman"/>
                <w:iCs/>
              </w:rPr>
              <w:t xml:space="preserve"> </w:t>
            </w:r>
            <w:r w:rsidR="001F203D" w:rsidRPr="001F203D">
              <w:rPr>
                <w:rFonts w:ascii="Times New Roman" w:hAnsi="Times New Roman"/>
                <w:bCs/>
                <w:iCs/>
              </w:rPr>
              <w:t>"</w:t>
            </w:r>
            <w:r w:rsidR="001F203D" w:rsidRPr="001F203D">
              <w:rPr>
                <w:rFonts w:ascii="Times New Roman" w:hAnsi="Times New Roman"/>
                <w:iCs/>
              </w:rPr>
              <w:t>Художественное материаловедение</w:t>
            </w:r>
            <w:r w:rsidR="001F203D" w:rsidRPr="001F203D">
              <w:rPr>
                <w:rFonts w:ascii="Times New Roman" w:hAnsi="Times New Roman"/>
                <w:bCs/>
                <w:iCs/>
              </w:rPr>
              <w:t>"</w:t>
            </w:r>
            <w:r w:rsidR="001F203D" w:rsidRPr="001F203D">
              <w:rPr>
                <w:rFonts w:ascii="Times New Roman" w:hAnsi="Times New Roman"/>
                <w:iCs/>
              </w:rPr>
              <w:t xml:space="preserve">, </w:t>
            </w:r>
            <w:r w:rsidR="001F203D" w:rsidRPr="001F203D">
              <w:rPr>
                <w:rFonts w:ascii="Times New Roman" w:hAnsi="Times New Roman"/>
                <w:bCs/>
                <w:iCs/>
              </w:rPr>
              <w:t>"</w:t>
            </w:r>
            <w:r w:rsidR="001F203D" w:rsidRPr="001F203D">
              <w:rPr>
                <w:rFonts w:ascii="Times New Roman" w:hAnsi="Times New Roman"/>
                <w:iCs/>
              </w:rPr>
              <w:t>Основы технологии ТХОМ</w:t>
            </w:r>
            <w:r w:rsidR="001F203D" w:rsidRPr="001F203D">
              <w:rPr>
                <w:rFonts w:ascii="Times New Roman" w:hAnsi="Times New Roman"/>
                <w:bCs/>
                <w:iCs/>
              </w:rPr>
              <w:t>"</w:t>
            </w:r>
            <w:r w:rsidR="001F203D" w:rsidRPr="001F203D">
              <w:rPr>
                <w:rFonts w:ascii="Times New Roman" w:hAnsi="Times New Roman"/>
                <w:iCs/>
              </w:rPr>
              <w:t xml:space="preserve">, </w:t>
            </w:r>
            <w:r w:rsidR="001F203D" w:rsidRPr="001F203D">
              <w:rPr>
                <w:rFonts w:ascii="Times New Roman" w:hAnsi="Times New Roman"/>
                <w:bCs/>
                <w:iCs/>
              </w:rPr>
              <w:t>"</w:t>
            </w:r>
            <w:r w:rsidR="001F203D" w:rsidRPr="001F203D">
              <w:rPr>
                <w:rFonts w:ascii="Times New Roman" w:hAnsi="Times New Roman"/>
                <w:iCs/>
              </w:rPr>
              <w:t>Технология покрытий</w:t>
            </w:r>
            <w:r w:rsidR="001F203D" w:rsidRPr="001F203D">
              <w:rPr>
                <w:rFonts w:ascii="Times New Roman" w:hAnsi="Times New Roman"/>
                <w:bCs/>
                <w:iCs/>
              </w:rPr>
              <w:t>"</w:t>
            </w:r>
            <w:r w:rsidR="001F203D" w:rsidRPr="001F203D">
              <w:rPr>
                <w:rFonts w:ascii="Times New Roman" w:hAnsi="Times New Roman"/>
                <w:iCs/>
              </w:rPr>
              <w:t xml:space="preserve">, </w:t>
            </w:r>
            <w:r w:rsidR="001F203D" w:rsidRPr="001F203D">
              <w:rPr>
                <w:rFonts w:ascii="Times New Roman" w:hAnsi="Times New Roman"/>
                <w:bCs/>
                <w:iCs/>
              </w:rPr>
              <w:t>"Мастерство", "Безопасность жизнедеятельности", "Дизайн", "Специальные технологии художественной обработки материалов", "Основы термической обработки материалов", "Технология художественных изделий", "Оборудование для реализации ТХОМ", "Технология обработки материалов", "Художественное проектирование", "Новые технологии ХОМ", "Промышленный дизайн", "Технологическое проектирование"</w:t>
            </w:r>
            <w:r>
              <w:rPr>
                <w:rStyle w:val="FontStyle155"/>
                <w:sz w:val="24"/>
              </w:rPr>
              <w:t>.</w:t>
            </w:r>
          </w:p>
        </w:tc>
      </w:tr>
      <w:tr w:rsidR="00DA7107" w:rsidRPr="005435A0" w:rsidTr="00A32E32">
        <w:tc>
          <w:tcPr>
            <w:tcW w:w="9747" w:type="dxa"/>
            <w:gridSpan w:val="7"/>
            <w:shd w:val="clear" w:color="auto" w:fill="404040" w:themeFill="text1" w:themeFillTint="BF"/>
          </w:tcPr>
          <w:p w:rsidR="00DA7107" w:rsidRPr="00DA5120" w:rsidRDefault="00DA7107" w:rsidP="00E21F59">
            <w:pPr>
              <w:rPr>
                <w:rFonts w:ascii="Times New Roman" w:hAnsi="Times New Roman" w:cs="Times New Roman"/>
                <w:b/>
              </w:rPr>
            </w:pPr>
            <w:r w:rsidRPr="00DA5120">
              <w:rPr>
                <w:rFonts w:ascii="Times New Roman" w:hAnsi="Times New Roman" w:cs="Times New Roman"/>
                <w:b/>
                <w:color w:val="FFFFFF" w:themeColor="background1"/>
              </w:rPr>
              <w:t xml:space="preserve">Основное содержание </w:t>
            </w:r>
          </w:p>
        </w:tc>
      </w:tr>
      <w:tr w:rsidR="00DA7107" w:rsidRPr="005435A0" w:rsidTr="00A32E32">
        <w:tc>
          <w:tcPr>
            <w:tcW w:w="9747" w:type="dxa"/>
            <w:gridSpan w:val="7"/>
            <w:tcBorders>
              <w:bottom w:val="single" w:sz="4" w:space="0" w:color="auto"/>
            </w:tcBorders>
          </w:tcPr>
          <w:p w:rsidR="001F203D" w:rsidRPr="001F203D" w:rsidRDefault="001F203D" w:rsidP="001F203D">
            <w:pPr>
              <w:tabs>
                <w:tab w:val="left" w:pos="426"/>
              </w:tabs>
              <w:jc w:val="both"/>
              <w:rPr>
                <w:rFonts w:ascii="Times New Roman" w:hAnsi="Times New Roman" w:cs="Times New Roman"/>
                <w:b/>
                <w:sz w:val="24"/>
                <w:szCs w:val="24"/>
              </w:rPr>
            </w:pPr>
            <w:r w:rsidRPr="001F203D">
              <w:rPr>
                <w:rFonts w:ascii="Times New Roman" w:hAnsi="Times New Roman" w:cs="Times New Roman"/>
                <w:b/>
                <w:sz w:val="24"/>
                <w:szCs w:val="24"/>
              </w:rPr>
              <w:t>1.</w:t>
            </w:r>
            <w:r w:rsidRPr="001F203D">
              <w:rPr>
                <w:rFonts w:ascii="Times New Roman" w:hAnsi="Times New Roman" w:cs="Times New Roman"/>
                <w:b/>
                <w:sz w:val="24"/>
                <w:szCs w:val="24"/>
              </w:rPr>
              <w:tab/>
              <w:t xml:space="preserve">Подготовительный этап. </w:t>
            </w:r>
            <w:r w:rsidRPr="001F203D">
              <w:rPr>
                <w:rFonts w:ascii="Times New Roman" w:hAnsi="Times New Roman" w:cs="Times New Roman"/>
                <w:sz w:val="24"/>
                <w:szCs w:val="24"/>
              </w:rPr>
              <w:t>(Инструктаж по технике безопасности.)</w:t>
            </w:r>
          </w:p>
          <w:p w:rsidR="001F203D" w:rsidRPr="001F203D" w:rsidRDefault="001F203D" w:rsidP="001F203D">
            <w:pPr>
              <w:tabs>
                <w:tab w:val="left" w:pos="426"/>
              </w:tabs>
              <w:jc w:val="both"/>
              <w:rPr>
                <w:rFonts w:ascii="Times New Roman" w:hAnsi="Times New Roman" w:cs="Times New Roman"/>
                <w:b/>
                <w:sz w:val="24"/>
                <w:szCs w:val="24"/>
              </w:rPr>
            </w:pPr>
            <w:r w:rsidRPr="001F203D">
              <w:rPr>
                <w:rFonts w:ascii="Times New Roman" w:hAnsi="Times New Roman" w:cs="Times New Roman"/>
                <w:b/>
                <w:sz w:val="24"/>
                <w:szCs w:val="24"/>
              </w:rPr>
              <w:t>2.</w:t>
            </w:r>
            <w:r w:rsidRPr="001F203D">
              <w:rPr>
                <w:rFonts w:ascii="Times New Roman" w:hAnsi="Times New Roman" w:cs="Times New Roman"/>
                <w:b/>
                <w:sz w:val="24"/>
                <w:szCs w:val="24"/>
              </w:rPr>
              <w:tab/>
              <w:t xml:space="preserve">Технологический этап. </w:t>
            </w:r>
            <w:r w:rsidRPr="001F203D">
              <w:rPr>
                <w:rFonts w:ascii="Times New Roman" w:hAnsi="Times New Roman" w:cs="Times New Roman"/>
                <w:sz w:val="24"/>
                <w:szCs w:val="24"/>
              </w:rPr>
              <w:t>(Ознакомление с технологией производства конкретного вида продукции.)</w:t>
            </w:r>
          </w:p>
          <w:p w:rsidR="001F203D" w:rsidRPr="001F203D" w:rsidRDefault="001F203D" w:rsidP="001F203D">
            <w:pPr>
              <w:tabs>
                <w:tab w:val="left" w:pos="426"/>
              </w:tabs>
              <w:jc w:val="both"/>
              <w:rPr>
                <w:rFonts w:ascii="Times New Roman" w:hAnsi="Times New Roman" w:cs="Times New Roman"/>
                <w:b/>
                <w:sz w:val="24"/>
                <w:szCs w:val="24"/>
              </w:rPr>
            </w:pPr>
            <w:r w:rsidRPr="001F203D">
              <w:rPr>
                <w:rFonts w:ascii="Times New Roman" w:hAnsi="Times New Roman" w:cs="Times New Roman"/>
                <w:b/>
                <w:sz w:val="24"/>
                <w:szCs w:val="24"/>
              </w:rPr>
              <w:t>3.</w:t>
            </w:r>
            <w:r w:rsidRPr="001F203D">
              <w:rPr>
                <w:rFonts w:ascii="Times New Roman" w:hAnsi="Times New Roman" w:cs="Times New Roman"/>
                <w:b/>
                <w:sz w:val="24"/>
                <w:szCs w:val="24"/>
              </w:rPr>
              <w:tab/>
              <w:t>Обработка и анализ полученной информации</w:t>
            </w:r>
            <w:r>
              <w:rPr>
                <w:rFonts w:ascii="Times New Roman" w:hAnsi="Times New Roman" w:cs="Times New Roman"/>
                <w:b/>
                <w:sz w:val="24"/>
                <w:szCs w:val="24"/>
              </w:rPr>
              <w:t>.</w:t>
            </w:r>
          </w:p>
          <w:p w:rsidR="001F203D" w:rsidRPr="001F203D" w:rsidRDefault="001F203D" w:rsidP="001F203D">
            <w:pPr>
              <w:tabs>
                <w:tab w:val="left" w:pos="426"/>
              </w:tabs>
              <w:jc w:val="both"/>
              <w:rPr>
                <w:rFonts w:ascii="Times New Roman" w:hAnsi="Times New Roman" w:cs="Times New Roman"/>
                <w:b/>
                <w:sz w:val="24"/>
                <w:szCs w:val="24"/>
              </w:rPr>
            </w:pPr>
            <w:r w:rsidRPr="001F203D">
              <w:rPr>
                <w:rFonts w:ascii="Times New Roman" w:hAnsi="Times New Roman" w:cs="Times New Roman"/>
                <w:b/>
                <w:sz w:val="24"/>
                <w:szCs w:val="24"/>
              </w:rPr>
              <w:t>4.</w:t>
            </w:r>
            <w:r w:rsidRPr="001F203D">
              <w:rPr>
                <w:rFonts w:ascii="Times New Roman" w:hAnsi="Times New Roman" w:cs="Times New Roman"/>
                <w:b/>
                <w:sz w:val="24"/>
                <w:szCs w:val="24"/>
              </w:rPr>
              <w:tab/>
              <w:t>Подготовка задания по практике (</w:t>
            </w:r>
            <w:r w:rsidRPr="001F203D">
              <w:rPr>
                <w:rFonts w:ascii="Times New Roman" w:hAnsi="Times New Roman" w:cs="Times New Roman"/>
                <w:sz w:val="24"/>
                <w:szCs w:val="24"/>
              </w:rPr>
              <w:t>изготовление готового художественно-промышленного изделия)</w:t>
            </w:r>
            <w:r>
              <w:rPr>
                <w:rFonts w:ascii="Times New Roman" w:hAnsi="Times New Roman" w:cs="Times New Roman"/>
                <w:sz w:val="24"/>
                <w:szCs w:val="24"/>
              </w:rPr>
              <w:t>.</w:t>
            </w:r>
          </w:p>
          <w:p w:rsidR="001A373E" w:rsidRPr="00B71419" w:rsidRDefault="001F203D" w:rsidP="001F203D">
            <w:pPr>
              <w:tabs>
                <w:tab w:val="left" w:pos="426"/>
              </w:tabs>
              <w:jc w:val="both"/>
              <w:rPr>
                <w:rFonts w:ascii="Times New Roman" w:hAnsi="Times New Roman" w:cs="Times New Roman"/>
                <w:b/>
                <w:sz w:val="24"/>
                <w:szCs w:val="24"/>
              </w:rPr>
            </w:pPr>
            <w:r w:rsidRPr="001F203D">
              <w:rPr>
                <w:rFonts w:ascii="Times New Roman" w:hAnsi="Times New Roman" w:cs="Times New Roman"/>
                <w:b/>
                <w:sz w:val="24"/>
                <w:szCs w:val="24"/>
              </w:rPr>
              <w:t>5.</w:t>
            </w:r>
            <w:r w:rsidRPr="001F203D">
              <w:rPr>
                <w:rFonts w:ascii="Times New Roman" w:hAnsi="Times New Roman" w:cs="Times New Roman"/>
                <w:b/>
                <w:sz w:val="24"/>
                <w:szCs w:val="24"/>
              </w:rPr>
              <w:tab/>
              <w:t>Подготовка отчета по практике</w:t>
            </w:r>
            <w:r>
              <w:rPr>
                <w:rFonts w:ascii="Times New Roman" w:hAnsi="Times New Roman" w:cs="Times New Roman"/>
                <w:b/>
                <w:sz w:val="24"/>
                <w:szCs w:val="24"/>
              </w:rPr>
              <w:t>.</w:t>
            </w:r>
          </w:p>
        </w:tc>
      </w:tr>
      <w:tr w:rsidR="00DA7107" w:rsidRPr="005435A0" w:rsidTr="00A32E32">
        <w:tc>
          <w:tcPr>
            <w:tcW w:w="9747" w:type="dxa"/>
            <w:gridSpan w:val="7"/>
            <w:shd w:val="clear" w:color="auto" w:fill="404040" w:themeFill="text1" w:themeFillTint="BF"/>
          </w:tcPr>
          <w:p w:rsidR="00DA7107" w:rsidRPr="00DA5120" w:rsidRDefault="00DA7107" w:rsidP="00E21F59">
            <w:pPr>
              <w:rPr>
                <w:rFonts w:ascii="Times New Roman" w:hAnsi="Times New Roman" w:cs="Times New Roman"/>
                <w:b/>
                <w:color w:val="FFFFFF" w:themeColor="background1"/>
              </w:rPr>
            </w:pPr>
            <w:r w:rsidRPr="00DA5120">
              <w:rPr>
                <w:rFonts w:ascii="Times New Roman" w:hAnsi="Times New Roman" w:cs="Times New Roman"/>
                <w:b/>
                <w:color w:val="FFFFFF" w:themeColor="background1"/>
              </w:rPr>
              <w:t>Формируемые компетенции</w:t>
            </w:r>
          </w:p>
        </w:tc>
      </w:tr>
      <w:tr w:rsidR="00DA7107" w:rsidRPr="005435A0" w:rsidTr="00A32E32">
        <w:tc>
          <w:tcPr>
            <w:tcW w:w="9747" w:type="dxa"/>
            <w:gridSpan w:val="7"/>
            <w:tcBorders>
              <w:bottom w:val="single" w:sz="4" w:space="0" w:color="auto"/>
            </w:tcBorders>
          </w:tcPr>
          <w:p w:rsidR="001F203D" w:rsidRDefault="001F203D" w:rsidP="001F203D">
            <w:pPr>
              <w:pStyle w:val="Style7"/>
              <w:widowControl/>
              <w:numPr>
                <w:ilvl w:val="0"/>
                <w:numId w:val="1"/>
              </w:numPr>
              <w:tabs>
                <w:tab w:val="left" w:leader="underscore" w:pos="4800"/>
              </w:tabs>
              <w:spacing w:line="240" w:lineRule="auto"/>
              <w:jc w:val="both"/>
            </w:pPr>
            <w:r>
              <w:t>основными методами, способами и средствами получения, хранения, переработки информации, иметь навыки работы с компьютером как средством управления информацией (ОК-12);</w:t>
            </w:r>
          </w:p>
          <w:p w:rsidR="001F203D" w:rsidRDefault="001F203D" w:rsidP="001F203D">
            <w:pPr>
              <w:pStyle w:val="Style7"/>
              <w:widowControl/>
              <w:numPr>
                <w:ilvl w:val="0"/>
                <w:numId w:val="1"/>
              </w:numPr>
              <w:tabs>
                <w:tab w:val="left" w:leader="underscore" w:pos="4800"/>
              </w:tabs>
              <w:spacing w:line="240" w:lineRule="auto"/>
              <w:jc w:val="both"/>
            </w:pPr>
            <w:r>
              <w:t xml:space="preserve">способностью использовать художественные приемы композиции, </w:t>
            </w:r>
            <w:proofErr w:type="spellStart"/>
            <w:r>
              <w:t>цвето</w:t>
            </w:r>
            <w:proofErr w:type="spellEnd"/>
            <w:r>
              <w:t>- и формообразования для получения завершенного дизайнерского продукта (ОНК-9);</w:t>
            </w:r>
          </w:p>
          <w:p w:rsidR="001F203D" w:rsidRDefault="001F203D" w:rsidP="001F203D">
            <w:pPr>
              <w:pStyle w:val="Style7"/>
              <w:widowControl/>
              <w:numPr>
                <w:ilvl w:val="0"/>
                <w:numId w:val="1"/>
              </w:numPr>
              <w:tabs>
                <w:tab w:val="left" w:leader="underscore" w:pos="4800"/>
              </w:tabs>
              <w:spacing w:line="240" w:lineRule="auto"/>
              <w:jc w:val="both"/>
            </w:pPr>
            <w:r>
              <w:lastRenderedPageBreak/>
              <w:t>способностью к проведению экспериментальных исследований физико-химических, технологических и органолептических свойств материалов различных классов (ОНК-10);</w:t>
            </w:r>
          </w:p>
          <w:p w:rsidR="001F203D" w:rsidRDefault="001F203D" w:rsidP="001F203D">
            <w:pPr>
              <w:pStyle w:val="Style7"/>
              <w:widowControl/>
              <w:numPr>
                <w:ilvl w:val="0"/>
                <w:numId w:val="1"/>
              </w:numPr>
              <w:tabs>
                <w:tab w:val="left" w:leader="underscore" w:pos="4800"/>
              </w:tabs>
              <w:spacing w:line="240" w:lineRule="auto"/>
              <w:jc w:val="both"/>
            </w:pPr>
            <w:r>
              <w:t>способностью выбора оптимального материала и технологии его обработки для изготовления готовых изделий (ПК-2);</w:t>
            </w:r>
          </w:p>
          <w:p w:rsidR="001F203D" w:rsidRDefault="001F203D" w:rsidP="001F203D">
            <w:pPr>
              <w:pStyle w:val="Style7"/>
              <w:widowControl/>
              <w:numPr>
                <w:ilvl w:val="0"/>
                <w:numId w:val="1"/>
              </w:numPr>
              <w:tabs>
                <w:tab w:val="left" w:leader="underscore" w:pos="4800"/>
              </w:tabs>
              <w:spacing w:line="240" w:lineRule="auto"/>
              <w:jc w:val="both"/>
            </w:pPr>
            <w:r>
              <w:t>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 (ПК-3);</w:t>
            </w:r>
          </w:p>
          <w:p w:rsidR="001F203D" w:rsidRDefault="001F203D" w:rsidP="001F203D">
            <w:pPr>
              <w:pStyle w:val="Style7"/>
              <w:widowControl/>
              <w:numPr>
                <w:ilvl w:val="0"/>
                <w:numId w:val="1"/>
              </w:numPr>
              <w:tabs>
                <w:tab w:val="left" w:leader="underscore" w:pos="4800"/>
              </w:tabs>
              <w:spacing w:line="240" w:lineRule="auto"/>
              <w:jc w:val="both"/>
            </w:pPr>
            <w:r>
              <w:t>способностью выбирать необходимое оборудование, оснастку и инструмент для получения требуемых функциональных и эстетических свойств художественно-промышленных изделий (ПК-4);</w:t>
            </w:r>
          </w:p>
          <w:p w:rsidR="001F203D" w:rsidRDefault="001F203D" w:rsidP="001F203D">
            <w:pPr>
              <w:pStyle w:val="Style7"/>
              <w:widowControl/>
              <w:numPr>
                <w:ilvl w:val="0"/>
                <w:numId w:val="1"/>
              </w:numPr>
              <w:tabs>
                <w:tab w:val="left" w:leader="underscore" w:pos="4800"/>
              </w:tabs>
              <w:spacing w:line="240" w:lineRule="auto"/>
              <w:jc w:val="both"/>
            </w:pPr>
            <w:r>
              <w:t>готовностью к реализации промежуточного и финишного контроля материала, технологического процесса и готовой продукции (ПК-5);</w:t>
            </w:r>
          </w:p>
          <w:p w:rsidR="001F203D" w:rsidRDefault="001F203D" w:rsidP="001F203D">
            <w:pPr>
              <w:pStyle w:val="Style7"/>
              <w:widowControl/>
              <w:numPr>
                <w:ilvl w:val="0"/>
                <w:numId w:val="1"/>
              </w:numPr>
              <w:tabs>
                <w:tab w:val="left" w:leader="underscore" w:pos="4800"/>
              </w:tabs>
              <w:spacing w:line="240" w:lineRule="auto"/>
              <w:jc w:val="both"/>
            </w:pPr>
            <w:r>
              <w:t xml:space="preserve">способностью к проектированию и созданию художественно-промышленных изделий, обладающих эстетической ценностью, к разработке </w:t>
            </w:r>
            <w:proofErr w:type="gramStart"/>
            <w:r>
              <w:t>проектировании</w:t>
            </w:r>
            <w:proofErr w:type="gramEnd"/>
            <w:r>
              <w:t xml:space="preserve"> художественных или промышленных объектов (ПК-7);</w:t>
            </w:r>
          </w:p>
          <w:p w:rsidR="00DA7107" w:rsidRPr="00A32E32" w:rsidRDefault="001F203D" w:rsidP="001F203D">
            <w:pPr>
              <w:pStyle w:val="Style7"/>
              <w:widowControl/>
              <w:numPr>
                <w:ilvl w:val="0"/>
                <w:numId w:val="1"/>
              </w:numPr>
              <w:tabs>
                <w:tab w:val="left" w:leader="underscore" w:pos="4800"/>
              </w:tabs>
              <w:spacing w:line="240" w:lineRule="auto"/>
              <w:jc w:val="both"/>
            </w:pPr>
            <w:r>
              <w:t>готовностью к выбору технологического цикла для создания художественных изделий из различных материалов (ПК-9).</w:t>
            </w:r>
          </w:p>
        </w:tc>
      </w:tr>
      <w:tr w:rsidR="00DA7107" w:rsidRPr="005435A0" w:rsidTr="00A32E32">
        <w:tc>
          <w:tcPr>
            <w:tcW w:w="9747" w:type="dxa"/>
            <w:gridSpan w:val="7"/>
            <w:shd w:val="clear" w:color="auto" w:fill="404040" w:themeFill="text1" w:themeFillTint="BF"/>
          </w:tcPr>
          <w:p w:rsidR="00DA7107" w:rsidRPr="00DA5120" w:rsidRDefault="00DA7107" w:rsidP="00DA5120">
            <w:pPr>
              <w:pStyle w:val="Style58"/>
              <w:widowControl/>
              <w:tabs>
                <w:tab w:val="left" w:pos="0"/>
                <w:tab w:val="left" w:pos="210"/>
              </w:tabs>
              <w:jc w:val="both"/>
              <w:rPr>
                <w:rStyle w:val="FontStyle74"/>
                <w:b/>
                <w:sz w:val="22"/>
                <w:szCs w:val="22"/>
              </w:rPr>
            </w:pPr>
            <w:r w:rsidRPr="00DA5120">
              <w:rPr>
                <w:rStyle w:val="FontStyle74"/>
                <w:b/>
                <w:color w:val="FFFFFF" w:themeColor="background1"/>
                <w:sz w:val="22"/>
                <w:szCs w:val="22"/>
              </w:rPr>
              <w:lastRenderedPageBreak/>
              <w:t>Образовательные результаты</w:t>
            </w:r>
          </w:p>
        </w:tc>
      </w:tr>
      <w:tr w:rsidR="00DA7107" w:rsidRPr="005435A0" w:rsidTr="00A32E32">
        <w:tc>
          <w:tcPr>
            <w:tcW w:w="9747" w:type="dxa"/>
            <w:gridSpan w:val="7"/>
            <w:tcBorders>
              <w:bottom w:val="single" w:sz="4" w:space="0" w:color="auto"/>
            </w:tcBorders>
          </w:tcPr>
          <w:p w:rsidR="00DA7107" w:rsidRDefault="00DA7107" w:rsidP="00DA5120">
            <w:pPr>
              <w:autoSpaceDE w:val="0"/>
              <w:autoSpaceDN w:val="0"/>
              <w:adjustRightInd w:val="0"/>
              <w:jc w:val="both"/>
              <w:rPr>
                <w:rFonts w:ascii="Times New Roman" w:eastAsia="TimesNewRomanPS-BoldMT" w:hAnsi="Times New Roman" w:cs="Times New Roman"/>
                <w:b/>
                <w:bCs/>
              </w:rPr>
            </w:pPr>
            <w:r w:rsidRPr="00DA5120">
              <w:rPr>
                <w:rFonts w:ascii="Times New Roman" w:eastAsia="TimesNewRomanPS-BoldMT" w:hAnsi="Times New Roman" w:cs="Times New Roman"/>
                <w:b/>
                <w:bCs/>
              </w:rPr>
              <w:t xml:space="preserve">Знания: </w:t>
            </w:r>
          </w:p>
          <w:p w:rsidR="001F203D" w:rsidRPr="001F203D" w:rsidRDefault="001F203D" w:rsidP="005707D9">
            <w:pPr>
              <w:pStyle w:val="Style7"/>
              <w:numPr>
                <w:ilvl w:val="0"/>
                <w:numId w:val="2"/>
              </w:numPr>
              <w:tabs>
                <w:tab w:val="clear" w:pos="720"/>
                <w:tab w:val="num" w:pos="142"/>
                <w:tab w:val="left" w:leader="underscore" w:pos="4800"/>
              </w:tabs>
              <w:spacing w:line="240" w:lineRule="auto"/>
              <w:ind w:hanging="720"/>
              <w:jc w:val="both"/>
              <w:rPr>
                <w:sz w:val="22"/>
                <w:szCs w:val="22"/>
              </w:rPr>
            </w:pPr>
            <w:r w:rsidRPr="001F203D">
              <w:rPr>
                <w:sz w:val="22"/>
                <w:szCs w:val="22"/>
              </w:rPr>
              <w:t xml:space="preserve">основы технологии производства различных художественных керамических, вяжущих и </w:t>
            </w:r>
            <w:proofErr w:type="spellStart"/>
            <w:r w:rsidRPr="001F203D">
              <w:rPr>
                <w:sz w:val="22"/>
                <w:szCs w:val="22"/>
              </w:rPr>
              <w:t>стекломатериалов</w:t>
            </w:r>
            <w:proofErr w:type="spellEnd"/>
            <w:r w:rsidRPr="001F203D">
              <w:rPr>
                <w:sz w:val="22"/>
                <w:szCs w:val="22"/>
              </w:rPr>
              <w:t xml:space="preserve"> и и</w:t>
            </w:r>
            <w:r>
              <w:rPr>
                <w:sz w:val="22"/>
                <w:szCs w:val="22"/>
              </w:rPr>
              <w:t>зделий на их основе</w:t>
            </w:r>
            <w:r w:rsidRPr="001F203D">
              <w:rPr>
                <w:sz w:val="22"/>
                <w:szCs w:val="22"/>
              </w:rPr>
              <w:t>;</w:t>
            </w:r>
          </w:p>
          <w:p w:rsidR="001F203D" w:rsidRPr="001F203D" w:rsidRDefault="001F203D" w:rsidP="005707D9">
            <w:pPr>
              <w:pStyle w:val="Style7"/>
              <w:numPr>
                <w:ilvl w:val="0"/>
                <w:numId w:val="2"/>
              </w:numPr>
              <w:tabs>
                <w:tab w:val="clear" w:pos="720"/>
                <w:tab w:val="num" w:pos="142"/>
                <w:tab w:val="left" w:leader="underscore" w:pos="4800"/>
              </w:tabs>
              <w:spacing w:line="240" w:lineRule="auto"/>
              <w:ind w:hanging="720"/>
              <w:jc w:val="both"/>
              <w:rPr>
                <w:sz w:val="22"/>
                <w:szCs w:val="22"/>
              </w:rPr>
            </w:pPr>
            <w:r w:rsidRPr="001F203D">
              <w:rPr>
                <w:sz w:val="22"/>
                <w:szCs w:val="22"/>
              </w:rPr>
              <w:t>организацию входного контроля сырья и материалов, а также контроля качества выпускаемой продукции с использованием</w:t>
            </w:r>
            <w:r>
              <w:rPr>
                <w:sz w:val="22"/>
                <w:szCs w:val="22"/>
              </w:rPr>
              <w:t xml:space="preserve"> типовых методов</w:t>
            </w:r>
            <w:r w:rsidRPr="001F203D">
              <w:rPr>
                <w:sz w:val="22"/>
                <w:szCs w:val="22"/>
              </w:rPr>
              <w:t>;</w:t>
            </w:r>
          </w:p>
          <w:p w:rsidR="001F203D" w:rsidRPr="001F203D" w:rsidRDefault="001F203D" w:rsidP="005707D9">
            <w:pPr>
              <w:pStyle w:val="Style7"/>
              <w:numPr>
                <w:ilvl w:val="0"/>
                <w:numId w:val="2"/>
              </w:numPr>
              <w:tabs>
                <w:tab w:val="clear" w:pos="720"/>
                <w:tab w:val="num" w:pos="142"/>
                <w:tab w:val="left" w:leader="underscore" w:pos="4800"/>
              </w:tabs>
              <w:spacing w:line="240" w:lineRule="auto"/>
              <w:ind w:hanging="720"/>
              <w:jc w:val="both"/>
              <w:rPr>
                <w:sz w:val="22"/>
                <w:szCs w:val="22"/>
              </w:rPr>
            </w:pPr>
            <w:r w:rsidRPr="001F203D">
              <w:rPr>
                <w:sz w:val="22"/>
                <w:szCs w:val="22"/>
              </w:rPr>
              <w:t>принципы подбора и размещения техн</w:t>
            </w:r>
            <w:r>
              <w:rPr>
                <w:sz w:val="22"/>
                <w:szCs w:val="22"/>
              </w:rPr>
              <w:t>ологического оборудования</w:t>
            </w:r>
            <w:r w:rsidRPr="001F203D">
              <w:rPr>
                <w:sz w:val="22"/>
                <w:szCs w:val="22"/>
              </w:rPr>
              <w:t>;</w:t>
            </w:r>
          </w:p>
          <w:p w:rsidR="00DA7107" w:rsidRPr="00A32E32" w:rsidRDefault="001F203D" w:rsidP="005707D9">
            <w:pPr>
              <w:pStyle w:val="Style7"/>
              <w:widowControl/>
              <w:numPr>
                <w:ilvl w:val="0"/>
                <w:numId w:val="2"/>
              </w:numPr>
              <w:tabs>
                <w:tab w:val="clear" w:pos="720"/>
                <w:tab w:val="num" w:pos="142"/>
                <w:tab w:val="left" w:leader="underscore" w:pos="4800"/>
              </w:tabs>
              <w:spacing w:line="240" w:lineRule="auto"/>
              <w:ind w:hanging="720"/>
              <w:jc w:val="both"/>
            </w:pPr>
            <w:r w:rsidRPr="001F203D">
              <w:rPr>
                <w:sz w:val="22"/>
                <w:szCs w:val="22"/>
              </w:rPr>
              <w:t>технологические и художественные особенности изготовления проектируемой проду</w:t>
            </w:r>
            <w:r>
              <w:rPr>
                <w:sz w:val="22"/>
                <w:szCs w:val="22"/>
              </w:rPr>
              <w:t>кции</w:t>
            </w:r>
            <w:r w:rsidRPr="001F203D">
              <w:rPr>
                <w:sz w:val="22"/>
                <w:szCs w:val="22"/>
              </w:rPr>
              <w:t>.</w:t>
            </w:r>
          </w:p>
          <w:p w:rsidR="00DA7107" w:rsidRDefault="00DA7107" w:rsidP="005707D9">
            <w:pPr>
              <w:tabs>
                <w:tab w:val="num" w:pos="142"/>
              </w:tabs>
              <w:autoSpaceDE w:val="0"/>
              <w:autoSpaceDN w:val="0"/>
              <w:adjustRightInd w:val="0"/>
              <w:ind w:hanging="720"/>
              <w:jc w:val="both"/>
              <w:rPr>
                <w:rFonts w:ascii="Times New Roman" w:eastAsia="TimesNewRomanPS-BoldMT" w:hAnsi="Times New Roman" w:cs="Times New Roman"/>
                <w:b/>
                <w:bCs/>
              </w:rPr>
            </w:pPr>
            <w:r w:rsidRPr="00DA5120">
              <w:rPr>
                <w:rFonts w:ascii="Times New Roman" w:eastAsia="TimesNewRomanPS-BoldMT" w:hAnsi="Times New Roman" w:cs="Times New Roman"/>
                <w:b/>
                <w:bCs/>
              </w:rPr>
              <w:t xml:space="preserve">Умения: </w:t>
            </w:r>
          </w:p>
          <w:p w:rsidR="001F203D" w:rsidRPr="001F203D" w:rsidRDefault="001F203D" w:rsidP="005707D9">
            <w:pPr>
              <w:pStyle w:val="Style7"/>
              <w:numPr>
                <w:ilvl w:val="0"/>
                <w:numId w:val="2"/>
              </w:numPr>
              <w:tabs>
                <w:tab w:val="clear" w:pos="720"/>
                <w:tab w:val="num" w:pos="142"/>
                <w:tab w:val="left" w:leader="underscore" w:pos="4800"/>
              </w:tabs>
              <w:spacing w:line="240" w:lineRule="auto"/>
              <w:ind w:hanging="720"/>
              <w:jc w:val="both"/>
              <w:rPr>
                <w:sz w:val="22"/>
                <w:szCs w:val="22"/>
              </w:rPr>
            </w:pPr>
            <w:r w:rsidRPr="001F203D">
              <w:rPr>
                <w:sz w:val="22"/>
                <w:szCs w:val="22"/>
              </w:rPr>
              <w:t>использовать нормативные документы по качеству, стандартизации и сертифи</w:t>
            </w:r>
            <w:r>
              <w:rPr>
                <w:sz w:val="22"/>
                <w:szCs w:val="22"/>
              </w:rPr>
              <w:t>кации продуктов и изделий</w:t>
            </w:r>
            <w:r w:rsidRPr="001F203D">
              <w:rPr>
                <w:sz w:val="22"/>
                <w:szCs w:val="22"/>
              </w:rPr>
              <w:t>;</w:t>
            </w:r>
          </w:p>
          <w:p w:rsidR="001F203D" w:rsidRPr="001F203D" w:rsidRDefault="001F203D" w:rsidP="005707D9">
            <w:pPr>
              <w:pStyle w:val="Style7"/>
              <w:numPr>
                <w:ilvl w:val="0"/>
                <w:numId w:val="2"/>
              </w:numPr>
              <w:tabs>
                <w:tab w:val="clear" w:pos="720"/>
                <w:tab w:val="num" w:pos="142"/>
                <w:tab w:val="left" w:leader="underscore" w:pos="4800"/>
              </w:tabs>
              <w:spacing w:line="240" w:lineRule="auto"/>
              <w:ind w:hanging="720"/>
              <w:jc w:val="both"/>
              <w:rPr>
                <w:sz w:val="22"/>
                <w:szCs w:val="22"/>
              </w:rPr>
            </w:pPr>
            <w:r w:rsidRPr="001F203D">
              <w:rPr>
                <w:sz w:val="22"/>
                <w:szCs w:val="22"/>
              </w:rPr>
              <w:t>проводить стандартные испытания сырьевых материалов, полупрод</w:t>
            </w:r>
            <w:r>
              <w:rPr>
                <w:sz w:val="22"/>
                <w:szCs w:val="22"/>
              </w:rPr>
              <w:t>уктов и готовой продукции</w:t>
            </w:r>
            <w:r w:rsidRPr="001F203D">
              <w:rPr>
                <w:sz w:val="22"/>
                <w:szCs w:val="22"/>
              </w:rPr>
              <w:t>;</w:t>
            </w:r>
          </w:p>
          <w:p w:rsidR="00DA7107" w:rsidRPr="00A32E32" w:rsidRDefault="001F203D" w:rsidP="005707D9">
            <w:pPr>
              <w:pStyle w:val="Style7"/>
              <w:widowControl/>
              <w:numPr>
                <w:ilvl w:val="0"/>
                <w:numId w:val="2"/>
              </w:numPr>
              <w:tabs>
                <w:tab w:val="clear" w:pos="720"/>
                <w:tab w:val="num" w:pos="142"/>
                <w:tab w:val="left" w:leader="underscore" w:pos="4800"/>
              </w:tabs>
              <w:spacing w:line="240" w:lineRule="auto"/>
              <w:ind w:hanging="720"/>
              <w:jc w:val="both"/>
            </w:pPr>
            <w:r w:rsidRPr="001F203D">
              <w:rPr>
                <w:sz w:val="22"/>
                <w:szCs w:val="22"/>
              </w:rPr>
              <w:t>моделировать про</w:t>
            </w:r>
            <w:r>
              <w:rPr>
                <w:sz w:val="22"/>
                <w:szCs w:val="22"/>
              </w:rPr>
              <w:t>ектируемые изделия</w:t>
            </w:r>
            <w:r w:rsidRPr="001F203D">
              <w:rPr>
                <w:sz w:val="22"/>
                <w:szCs w:val="22"/>
              </w:rPr>
              <w:t>.</w:t>
            </w:r>
          </w:p>
          <w:p w:rsidR="00DA7107" w:rsidRDefault="00DA7107" w:rsidP="005707D9">
            <w:pPr>
              <w:tabs>
                <w:tab w:val="num" w:pos="142"/>
              </w:tabs>
              <w:autoSpaceDE w:val="0"/>
              <w:autoSpaceDN w:val="0"/>
              <w:adjustRightInd w:val="0"/>
              <w:ind w:hanging="720"/>
              <w:jc w:val="both"/>
              <w:rPr>
                <w:rFonts w:ascii="Times New Roman" w:eastAsia="TimesNewRomanPS-BoldMT" w:hAnsi="Times New Roman" w:cs="Times New Roman"/>
                <w:b/>
                <w:bCs/>
              </w:rPr>
            </w:pPr>
            <w:r>
              <w:rPr>
                <w:rFonts w:ascii="Times New Roman" w:eastAsia="TimesNewRomanPS-BoldMT" w:hAnsi="Times New Roman" w:cs="Times New Roman"/>
                <w:b/>
                <w:bCs/>
              </w:rPr>
              <w:t>В</w:t>
            </w:r>
            <w:r w:rsidRPr="00DA5120">
              <w:rPr>
                <w:rFonts w:ascii="Times New Roman" w:eastAsia="TimesNewRomanPS-BoldMT" w:hAnsi="Times New Roman" w:cs="Times New Roman"/>
                <w:b/>
                <w:bCs/>
              </w:rPr>
              <w:t xml:space="preserve">ладение: </w:t>
            </w:r>
          </w:p>
          <w:p w:rsidR="001F203D" w:rsidRDefault="001F203D" w:rsidP="005707D9">
            <w:pPr>
              <w:pStyle w:val="Style7"/>
              <w:numPr>
                <w:ilvl w:val="0"/>
                <w:numId w:val="2"/>
              </w:numPr>
              <w:tabs>
                <w:tab w:val="clear" w:pos="720"/>
                <w:tab w:val="num" w:pos="142"/>
                <w:tab w:val="left" w:leader="underscore" w:pos="4800"/>
              </w:tabs>
              <w:spacing w:line="240" w:lineRule="auto"/>
              <w:ind w:hanging="720"/>
              <w:jc w:val="both"/>
            </w:pPr>
            <w:r>
              <w:t>навыками сбора и анализа информационных исходных данных для проектирования технологических процессов и установок;</w:t>
            </w:r>
          </w:p>
          <w:p w:rsidR="001F203D" w:rsidRDefault="001F203D" w:rsidP="005707D9">
            <w:pPr>
              <w:pStyle w:val="Style7"/>
              <w:numPr>
                <w:ilvl w:val="0"/>
                <w:numId w:val="2"/>
              </w:numPr>
              <w:tabs>
                <w:tab w:val="clear" w:pos="720"/>
                <w:tab w:val="num" w:pos="142"/>
                <w:tab w:val="left" w:leader="underscore" w:pos="4800"/>
              </w:tabs>
              <w:spacing w:line="240" w:lineRule="auto"/>
              <w:ind w:hanging="720"/>
              <w:jc w:val="both"/>
            </w:pPr>
            <w:r>
              <w:t>навыками проектирования отдельных стадий производства;</w:t>
            </w:r>
          </w:p>
          <w:p w:rsidR="001F203D" w:rsidRDefault="001F203D" w:rsidP="005707D9">
            <w:pPr>
              <w:pStyle w:val="Style7"/>
              <w:numPr>
                <w:ilvl w:val="0"/>
                <w:numId w:val="2"/>
              </w:numPr>
              <w:tabs>
                <w:tab w:val="clear" w:pos="720"/>
                <w:tab w:val="num" w:pos="142"/>
                <w:tab w:val="left" w:leader="underscore" w:pos="4800"/>
              </w:tabs>
              <w:spacing w:line="240" w:lineRule="auto"/>
              <w:ind w:hanging="720"/>
              <w:jc w:val="both"/>
            </w:pPr>
            <w:r>
              <w:t>навыками контроля качества выпускаемой продукции с использованием типовых методов;</w:t>
            </w:r>
          </w:p>
          <w:p w:rsidR="00DA7107" w:rsidRPr="00DA5120" w:rsidRDefault="001F203D" w:rsidP="005707D9">
            <w:pPr>
              <w:pStyle w:val="Style7"/>
              <w:widowControl/>
              <w:numPr>
                <w:ilvl w:val="0"/>
                <w:numId w:val="2"/>
              </w:numPr>
              <w:tabs>
                <w:tab w:val="clear" w:pos="720"/>
                <w:tab w:val="num" w:pos="142"/>
                <w:tab w:val="left" w:leader="underscore" w:pos="4800"/>
              </w:tabs>
              <w:spacing w:line="240" w:lineRule="auto"/>
              <w:ind w:hanging="720"/>
              <w:jc w:val="both"/>
              <w:rPr>
                <w:rStyle w:val="FontStyle74"/>
                <w:b/>
                <w:sz w:val="22"/>
                <w:szCs w:val="22"/>
              </w:rPr>
            </w:pPr>
            <w:r>
              <w:t>материаловедческой и технологической базой для разработки и изготовления оригинального художественного продукта.</w:t>
            </w:r>
          </w:p>
        </w:tc>
      </w:tr>
      <w:tr w:rsidR="00DA7107" w:rsidRPr="005435A0" w:rsidTr="00A32E32">
        <w:tc>
          <w:tcPr>
            <w:tcW w:w="9747" w:type="dxa"/>
            <w:gridSpan w:val="7"/>
            <w:shd w:val="clear" w:color="auto" w:fill="404040" w:themeFill="text1" w:themeFillTint="BF"/>
          </w:tcPr>
          <w:p w:rsidR="00DA7107" w:rsidRPr="00DA5120" w:rsidRDefault="00DA7107" w:rsidP="00CC474E">
            <w:pPr>
              <w:rPr>
                <w:rFonts w:ascii="Times New Roman" w:hAnsi="Times New Roman" w:cs="Times New Roman"/>
                <w:b/>
              </w:rPr>
            </w:pPr>
            <w:r w:rsidRPr="00DA5120">
              <w:rPr>
                <w:rFonts w:ascii="Times New Roman" w:hAnsi="Times New Roman" w:cs="Times New Roman"/>
                <w:b/>
                <w:color w:val="FFFFFF" w:themeColor="background1"/>
              </w:rPr>
              <w:t>Взаимосвязь</w:t>
            </w:r>
            <w:r>
              <w:rPr>
                <w:rFonts w:ascii="Times New Roman" w:hAnsi="Times New Roman" w:cs="Times New Roman"/>
                <w:b/>
                <w:color w:val="FFFFFF" w:themeColor="background1"/>
              </w:rPr>
              <w:t xml:space="preserve"> дисциплины</w:t>
            </w:r>
            <w:r w:rsidRPr="00DA5120">
              <w:rPr>
                <w:rFonts w:ascii="Times New Roman" w:hAnsi="Times New Roman" w:cs="Times New Roman"/>
                <w:b/>
                <w:color w:val="FFFFFF" w:themeColor="background1"/>
              </w:rPr>
              <w:t xml:space="preserve"> с профессиональной деятельностью выпускника</w:t>
            </w:r>
          </w:p>
        </w:tc>
      </w:tr>
      <w:tr w:rsidR="00DA7107" w:rsidRPr="005435A0" w:rsidTr="00A32E32">
        <w:tc>
          <w:tcPr>
            <w:tcW w:w="9747" w:type="dxa"/>
            <w:gridSpan w:val="7"/>
          </w:tcPr>
          <w:p w:rsidR="00DA7107" w:rsidRPr="00A32E32" w:rsidRDefault="009F689A" w:rsidP="00D24670">
            <w:pPr>
              <w:jc w:val="both"/>
              <w:rPr>
                <w:rFonts w:ascii="Times New Roman" w:hAnsi="Times New Roman" w:cs="Times New Roman"/>
                <w:highlight w:val="red"/>
              </w:rPr>
            </w:pPr>
            <w:proofErr w:type="gramStart"/>
            <w:r w:rsidRPr="0087509A">
              <w:rPr>
                <w:rFonts w:ascii="Times New Roman" w:eastAsia="TimesNewRomanPS-BoldMT" w:hAnsi="Times New Roman" w:cs="Times New Roman"/>
              </w:rPr>
              <w:t>Освоение дисциплины обеспечивает решение выпускником задач будущей профессиональной деятельности</w:t>
            </w:r>
            <w:r w:rsidRPr="0087509A">
              <w:rPr>
                <w:rFonts w:ascii="Times New Roman" w:hAnsi="Times New Roman" w:cs="Times New Roman"/>
                <w:iCs/>
              </w:rPr>
              <w:t xml:space="preserve"> (производственно-технологической, научно-исследовательской), связанной с использованием </w:t>
            </w:r>
            <w:r>
              <w:rPr>
                <w:rFonts w:ascii="Times New Roman" w:hAnsi="Times New Roman" w:cs="Times New Roman"/>
                <w:iCs/>
              </w:rPr>
              <w:t>приобретенного</w:t>
            </w:r>
            <w:r w:rsidRPr="0043661C">
              <w:rPr>
                <w:rFonts w:ascii="Times New Roman" w:hAnsi="Times New Roman" w:cs="Times New Roman"/>
                <w:iCs/>
              </w:rPr>
              <w:t xml:space="preserve"> практического опыта и навыков в осуществлении и организации технологии производства </w:t>
            </w:r>
            <w:r w:rsidR="00717CAD" w:rsidRPr="00717CAD">
              <w:rPr>
                <w:rFonts w:ascii="Times New Roman" w:hAnsi="Times New Roman" w:cs="Times New Roman"/>
                <w:iCs/>
              </w:rPr>
              <w:t xml:space="preserve">художественных изделий на основе керамических, вяжущих и </w:t>
            </w:r>
            <w:proofErr w:type="spellStart"/>
            <w:r w:rsidR="00717CAD" w:rsidRPr="00717CAD">
              <w:rPr>
                <w:rFonts w:ascii="Times New Roman" w:hAnsi="Times New Roman" w:cs="Times New Roman"/>
                <w:iCs/>
              </w:rPr>
              <w:t>стекломатериалов</w:t>
            </w:r>
            <w:proofErr w:type="spellEnd"/>
            <w:r>
              <w:rPr>
                <w:rFonts w:ascii="Times New Roman" w:hAnsi="Times New Roman" w:cs="Times New Roman"/>
                <w:iCs/>
              </w:rPr>
              <w:t>.</w:t>
            </w:r>
            <w:proofErr w:type="gramEnd"/>
          </w:p>
        </w:tc>
      </w:tr>
      <w:tr w:rsidR="00DA7107" w:rsidRPr="00DA5120" w:rsidTr="00A32E32">
        <w:tc>
          <w:tcPr>
            <w:tcW w:w="9747" w:type="dxa"/>
            <w:gridSpan w:val="7"/>
            <w:shd w:val="clear" w:color="auto" w:fill="404040" w:themeFill="text1" w:themeFillTint="BF"/>
          </w:tcPr>
          <w:p w:rsidR="00DA7107" w:rsidRPr="00DA5120" w:rsidRDefault="00DA7107" w:rsidP="001B3845">
            <w:pPr>
              <w:rPr>
                <w:rFonts w:ascii="Times New Roman" w:hAnsi="Times New Roman" w:cs="Times New Roman"/>
                <w:b/>
              </w:rPr>
            </w:pPr>
            <w:r>
              <w:rPr>
                <w:rFonts w:ascii="Times New Roman" w:hAnsi="Times New Roman" w:cs="Times New Roman"/>
                <w:b/>
                <w:color w:val="FFFFFF" w:themeColor="background1"/>
              </w:rPr>
              <w:t>Ответственная кафедра</w:t>
            </w:r>
          </w:p>
        </w:tc>
      </w:tr>
      <w:tr w:rsidR="00DA7107" w:rsidRPr="005435A0" w:rsidTr="00A32E32">
        <w:tc>
          <w:tcPr>
            <w:tcW w:w="9747" w:type="dxa"/>
            <w:gridSpan w:val="7"/>
          </w:tcPr>
          <w:p w:rsidR="00DA7107" w:rsidRPr="00DA5120" w:rsidRDefault="00DA7107" w:rsidP="00A32E32">
            <w:pPr>
              <w:rPr>
                <w:rFonts w:ascii="Times New Roman" w:hAnsi="Times New Roman" w:cs="Times New Roman"/>
              </w:rPr>
            </w:pPr>
            <w:r>
              <w:rPr>
                <w:rFonts w:ascii="Times New Roman" w:hAnsi="Times New Roman" w:cs="Times New Roman"/>
              </w:rPr>
              <w:t xml:space="preserve">Кафедра технологии керамики и </w:t>
            </w:r>
            <w:proofErr w:type="spellStart"/>
            <w:r>
              <w:rPr>
                <w:rFonts w:ascii="Times New Roman" w:hAnsi="Times New Roman" w:cs="Times New Roman"/>
              </w:rPr>
              <w:t>наноматериалов</w:t>
            </w:r>
            <w:proofErr w:type="spellEnd"/>
          </w:p>
        </w:tc>
      </w:tr>
      <w:tr w:rsidR="00DA7107" w:rsidRPr="00DA5120" w:rsidTr="00A32E32">
        <w:tc>
          <w:tcPr>
            <w:tcW w:w="6487" w:type="dxa"/>
            <w:gridSpan w:val="6"/>
            <w:shd w:val="clear" w:color="auto" w:fill="404040" w:themeFill="text1" w:themeFillTint="BF"/>
          </w:tcPr>
          <w:p w:rsidR="00DA7107" w:rsidRPr="00DA5120" w:rsidRDefault="00DA7107" w:rsidP="001B3845">
            <w:pPr>
              <w:rPr>
                <w:rFonts w:ascii="Times New Roman" w:hAnsi="Times New Roman" w:cs="Times New Roman"/>
                <w:b/>
              </w:rPr>
            </w:pPr>
            <w:r>
              <w:rPr>
                <w:rFonts w:ascii="Times New Roman" w:hAnsi="Times New Roman" w:cs="Times New Roman"/>
                <w:b/>
                <w:color w:val="FFFFFF" w:themeColor="background1"/>
              </w:rPr>
              <w:t>Составители</w:t>
            </w:r>
          </w:p>
        </w:tc>
        <w:tc>
          <w:tcPr>
            <w:tcW w:w="3260" w:type="dxa"/>
            <w:shd w:val="clear" w:color="auto" w:fill="404040" w:themeFill="text1" w:themeFillTint="BF"/>
          </w:tcPr>
          <w:p w:rsidR="00DA7107" w:rsidRPr="00DA5120" w:rsidRDefault="00DA7107" w:rsidP="00EC3128">
            <w:pPr>
              <w:rPr>
                <w:rFonts w:ascii="Times New Roman" w:hAnsi="Times New Roman" w:cs="Times New Roman"/>
                <w:b/>
              </w:rPr>
            </w:pPr>
            <w:r w:rsidRPr="00EC3128">
              <w:rPr>
                <w:rFonts w:ascii="Times New Roman" w:hAnsi="Times New Roman" w:cs="Times New Roman"/>
                <w:b/>
                <w:color w:val="FFFFFF" w:themeColor="background1"/>
              </w:rPr>
              <w:t>Подписи</w:t>
            </w:r>
          </w:p>
        </w:tc>
      </w:tr>
      <w:tr w:rsidR="00DA7107" w:rsidRPr="005435A0" w:rsidTr="00A32E32">
        <w:tc>
          <w:tcPr>
            <w:tcW w:w="6487" w:type="dxa"/>
            <w:gridSpan w:val="6"/>
          </w:tcPr>
          <w:p w:rsidR="00DA7107" w:rsidRPr="00DA5120" w:rsidRDefault="00DA7107" w:rsidP="00A32E32">
            <w:pPr>
              <w:jc w:val="right"/>
              <w:rPr>
                <w:rFonts w:ascii="Times New Roman" w:hAnsi="Times New Roman" w:cs="Times New Roman"/>
              </w:rPr>
            </w:pPr>
            <w:r>
              <w:rPr>
                <w:rFonts w:ascii="Times New Roman" w:hAnsi="Times New Roman" w:cs="Times New Roman"/>
              </w:rPr>
              <w:t>к.х.н., ст. преподаватель Виноградова Л.А.</w:t>
            </w:r>
          </w:p>
        </w:tc>
        <w:tc>
          <w:tcPr>
            <w:tcW w:w="3260" w:type="dxa"/>
          </w:tcPr>
          <w:p w:rsidR="00DA7107" w:rsidRPr="00DA5120" w:rsidRDefault="00DA7107" w:rsidP="00E21F59">
            <w:pPr>
              <w:rPr>
                <w:rFonts w:ascii="Times New Roman" w:hAnsi="Times New Roman" w:cs="Times New Roman"/>
              </w:rPr>
            </w:pPr>
          </w:p>
        </w:tc>
      </w:tr>
      <w:tr w:rsidR="00DA7107" w:rsidRPr="005435A0" w:rsidTr="00A32E32">
        <w:tc>
          <w:tcPr>
            <w:tcW w:w="6487" w:type="dxa"/>
            <w:gridSpan w:val="6"/>
          </w:tcPr>
          <w:p w:rsidR="00DA7107" w:rsidRPr="00DA5120" w:rsidRDefault="00DA7107" w:rsidP="00A32E32">
            <w:pPr>
              <w:jc w:val="right"/>
              <w:rPr>
                <w:rFonts w:ascii="Times New Roman" w:hAnsi="Times New Roman" w:cs="Times New Roman"/>
              </w:rPr>
            </w:pPr>
            <w:r>
              <w:rPr>
                <w:rFonts w:ascii="Times New Roman" w:hAnsi="Times New Roman" w:cs="Times New Roman"/>
              </w:rPr>
              <w:t xml:space="preserve">Заведующий кафедрой, </w:t>
            </w:r>
            <w:proofErr w:type="spellStart"/>
            <w:r>
              <w:rPr>
                <w:rFonts w:ascii="Times New Roman" w:hAnsi="Times New Roman" w:cs="Times New Roman"/>
              </w:rPr>
              <w:t>д.ф.-м</w:t>
            </w:r>
            <w:proofErr w:type="gramStart"/>
            <w:r>
              <w:rPr>
                <w:rFonts w:ascii="Times New Roman" w:hAnsi="Times New Roman" w:cs="Times New Roman"/>
              </w:rPr>
              <w:t>..</w:t>
            </w:r>
            <w:proofErr w:type="gramEnd"/>
            <w:r>
              <w:rPr>
                <w:rFonts w:ascii="Times New Roman" w:hAnsi="Times New Roman" w:cs="Times New Roman"/>
              </w:rPr>
              <w:t>н</w:t>
            </w:r>
            <w:proofErr w:type="spellEnd"/>
            <w:r>
              <w:rPr>
                <w:rFonts w:ascii="Times New Roman" w:hAnsi="Times New Roman" w:cs="Times New Roman"/>
              </w:rPr>
              <w:t>., профессор Бутман М.Ф.</w:t>
            </w:r>
          </w:p>
        </w:tc>
        <w:tc>
          <w:tcPr>
            <w:tcW w:w="3260" w:type="dxa"/>
          </w:tcPr>
          <w:p w:rsidR="00DA7107" w:rsidRPr="00DA5120" w:rsidRDefault="00DA7107" w:rsidP="00E21F59">
            <w:pPr>
              <w:rPr>
                <w:rFonts w:ascii="Times New Roman" w:hAnsi="Times New Roman" w:cs="Times New Roman"/>
              </w:rPr>
            </w:pPr>
          </w:p>
        </w:tc>
      </w:tr>
      <w:tr w:rsidR="00DA7107" w:rsidRPr="005435A0" w:rsidTr="00A32E32">
        <w:tc>
          <w:tcPr>
            <w:tcW w:w="6487" w:type="dxa"/>
            <w:gridSpan w:val="6"/>
            <w:shd w:val="pct60" w:color="auto" w:fill="auto"/>
          </w:tcPr>
          <w:p w:rsidR="00DA7107" w:rsidRPr="00EC3128" w:rsidRDefault="00DA7107" w:rsidP="00CC474E">
            <w:pPr>
              <w:jc w:val="right"/>
              <w:rPr>
                <w:rFonts w:ascii="Times New Roman" w:hAnsi="Times New Roman" w:cs="Times New Roman"/>
                <w:b/>
              </w:rPr>
            </w:pPr>
            <w:r w:rsidRPr="00EC3128">
              <w:rPr>
                <w:rFonts w:ascii="Times New Roman" w:hAnsi="Times New Roman" w:cs="Times New Roman"/>
                <w:b/>
                <w:color w:val="FFFFFF" w:themeColor="background1"/>
              </w:rPr>
              <w:t>Дата</w:t>
            </w:r>
          </w:p>
        </w:tc>
        <w:tc>
          <w:tcPr>
            <w:tcW w:w="3260" w:type="dxa"/>
          </w:tcPr>
          <w:p w:rsidR="00DA7107" w:rsidRPr="00DA5120" w:rsidRDefault="00DA7107" w:rsidP="00EC3128">
            <w:pPr>
              <w:rPr>
                <w:rFonts w:ascii="Times New Roman" w:hAnsi="Times New Roman" w:cs="Times New Roman"/>
              </w:rPr>
            </w:pPr>
            <w:bookmarkStart w:id="0" w:name="_GoBack"/>
            <w:bookmarkEnd w:id="0"/>
          </w:p>
        </w:tc>
      </w:tr>
    </w:tbl>
    <w:p w:rsidR="0009351E" w:rsidRDefault="0009351E" w:rsidP="00EC3128"/>
    <w:sectPr w:rsidR="0009351E" w:rsidSect="005F26C1">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E39" w:rsidRDefault="00537E39" w:rsidP="0009351E">
      <w:pPr>
        <w:spacing w:after="0" w:line="240" w:lineRule="auto"/>
      </w:pPr>
      <w:r>
        <w:separator/>
      </w:r>
    </w:p>
  </w:endnote>
  <w:endnote w:type="continuationSeparator" w:id="0">
    <w:p w:rsidR="00537E39" w:rsidRDefault="00537E39" w:rsidP="0009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E39" w:rsidRDefault="00537E39" w:rsidP="0009351E">
      <w:pPr>
        <w:spacing w:after="0" w:line="240" w:lineRule="auto"/>
      </w:pPr>
      <w:r>
        <w:separator/>
      </w:r>
    </w:p>
  </w:footnote>
  <w:footnote w:type="continuationSeparator" w:id="0">
    <w:p w:rsidR="00537E39" w:rsidRDefault="00537E39" w:rsidP="00093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6174352"/>
      <w:docPartObj>
        <w:docPartGallery w:val="Page Numbers (Top of Page)"/>
        <w:docPartUnique/>
      </w:docPartObj>
    </w:sdtPr>
    <w:sdtEndPr/>
    <w:sdtContent>
      <w:p w:rsidR="006A5B37" w:rsidRPr="006A5B37" w:rsidRDefault="006A5B37" w:rsidP="006A5B37">
        <w:pPr>
          <w:pStyle w:val="a3"/>
          <w:jc w:val="right"/>
          <w:rPr>
            <w:rFonts w:ascii="Times New Roman" w:hAnsi="Times New Roman" w:cs="Times New Roman"/>
            <w:sz w:val="20"/>
            <w:szCs w:val="20"/>
          </w:rPr>
        </w:pPr>
        <w:r w:rsidRPr="006A5B37">
          <w:rPr>
            <w:rFonts w:ascii="Times New Roman" w:hAnsi="Times New Roman" w:cs="Times New Roman"/>
            <w:sz w:val="20"/>
            <w:szCs w:val="20"/>
          </w:rPr>
          <w:t xml:space="preserve">АННОТАЦИИ ДИСЦИПЛИН ООП ПОДГОТОВКИ БАКАЛАВРОВ ПО НАПРАВЛЕНИЮ </w:t>
        </w:r>
        <w:r w:rsidR="00956201">
          <w:rPr>
            <w:rFonts w:ascii="Times New Roman" w:hAnsi="Times New Roman" w:cs="Times New Roman"/>
            <w:sz w:val="20"/>
            <w:szCs w:val="20"/>
          </w:rPr>
          <w:t>29.03.04</w:t>
        </w:r>
        <w:r w:rsidRPr="006A5B37">
          <w:rPr>
            <w:rFonts w:ascii="Times New Roman" w:hAnsi="Times New Roman" w:cs="Times New Roman"/>
            <w:sz w:val="20"/>
            <w:szCs w:val="20"/>
          </w:rPr>
          <w:t xml:space="preserve"> </w:t>
        </w:r>
        <w:r w:rsidR="00956201">
          <w:rPr>
            <w:rFonts w:ascii="Times New Roman" w:hAnsi="Times New Roman" w:cs="Times New Roman"/>
            <w:sz w:val="20"/>
            <w:szCs w:val="20"/>
          </w:rPr>
          <w:t>ТЕХНОЛОГИЯ ХУДОЖЕСТВЕННОЙ ОБРАБОТКИ МАТЕРИАЛОВ</w:t>
        </w:r>
        <w:r w:rsidRPr="006A5B37">
          <w:rPr>
            <w:rFonts w:ascii="Times New Roman" w:hAnsi="Times New Roman" w:cs="Times New Roman"/>
            <w:sz w:val="20"/>
            <w:szCs w:val="20"/>
          </w:rPr>
          <w:t>, ПРОФИЛЬ «</w:t>
        </w:r>
        <w:r w:rsidR="00956201">
          <w:rPr>
            <w:rFonts w:ascii="Times New Roman" w:hAnsi="Times New Roman" w:cs="Times New Roman"/>
            <w:sz w:val="20"/>
            <w:szCs w:val="20"/>
          </w:rPr>
          <w:t>ТЕХНОЛОГИЯ ХУДОЖЕСТВЕННОЙ ОБРАБОТКИ МАТЕРИАЛОВ</w:t>
        </w:r>
        <w:r w:rsidRPr="006A5B37">
          <w:rPr>
            <w:rFonts w:ascii="Times New Roman" w:hAnsi="Times New Roman" w:cs="Times New Roman"/>
            <w:sz w:val="20"/>
            <w:szCs w:val="20"/>
          </w:rPr>
          <w:t>»</w:t>
        </w:r>
      </w:p>
      <w:p w:rsidR="006A5B37" w:rsidRPr="006A5B37" w:rsidRDefault="006A5B37" w:rsidP="006A5B37">
        <w:pPr>
          <w:pStyle w:val="a3"/>
          <w:jc w:val="right"/>
          <w:rPr>
            <w:rFonts w:ascii="Times New Roman" w:hAnsi="Times New Roman" w:cs="Times New Roman"/>
            <w:sz w:val="20"/>
            <w:szCs w:val="20"/>
          </w:rPr>
        </w:pPr>
        <w:r w:rsidRPr="006A5B37">
          <w:rPr>
            <w:rFonts w:ascii="Times New Roman" w:hAnsi="Times New Roman" w:cs="Times New Roman"/>
            <w:sz w:val="20"/>
            <w:szCs w:val="20"/>
          </w:rPr>
          <w:t>ФОРМА ОБУЧЕНИЯ – ОЧНАЯ</w:t>
        </w:r>
      </w:p>
      <w:p w:rsidR="006A5B37" w:rsidRPr="006A5B37" w:rsidRDefault="006A5B37" w:rsidP="006A5B37">
        <w:pPr>
          <w:pStyle w:val="a3"/>
          <w:jc w:val="right"/>
          <w:rPr>
            <w:rFonts w:ascii="Times New Roman" w:hAnsi="Times New Roman" w:cs="Times New Roman"/>
          </w:rPr>
        </w:pPr>
        <w:r w:rsidRPr="006A5B37">
          <w:rPr>
            <w:rFonts w:ascii="Times New Roman" w:hAnsi="Times New Roman" w:cs="Times New Roman"/>
            <w:sz w:val="20"/>
            <w:szCs w:val="20"/>
          </w:rPr>
          <w:t>СРОК ОСВОЕНИЯ ООП – 4 ГОДА</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3DA7"/>
    <w:multiLevelType w:val="singleLevel"/>
    <w:tmpl w:val="C18CABDA"/>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
    <w:nsid w:val="1D2C65CA"/>
    <w:multiLevelType w:val="hybridMultilevel"/>
    <w:tmpl w:val="63FE7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914DB2"/>
    <w:multiLevelType w:val="hybridMultilevel"/>
    <w:tmpl w:val="CEC62EA4"/>
    <w:lvl w:ilvl="0" w:tplc="E8B8899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F97461"/>
    <w:multiLevelType w:val="singleLevel"/>
    <w:tmpl w:val="0B26F716"/>
    <w:lvl w:ilvl="0">
      <w:start w:val="1"/>
      <w:numFmt w:val="decimal"/>
      <w:lvlText w:val="2.%1."/>
      <w:legacy w:legacy="1" w:legacySpace="0" w:legacyIndent="297"/>
      <w:lvlJc w:val="left"/>
      <w:rPr>
        <w:rFonts w:ascii="Times New Roman" w:hAnsi="Times New Roman" w:cs="Times New Roman" w:hint="default"/>
      </w:rPr>
    </w:lvl>
  </w:abstractNum>
  <w:abstractNum w:abstractNumId="4">
    <w:nsid w:val="67631DA0"/>
    <w:multiLevelType w:val="hybridMultilevel"/>
    <w:tmpl w:val="D748949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1D7CDE"/>
    <w:multiLevelType w:val="hybridMultilevel"/>
    <w:tmpl w:val="441416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166131C"/>
    <w:multiLevelType w:val="hybridMultilevel"/>
    <w:tmpl w:val="C4684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1E"/>
    <w:rsid w:val="00025DE7"/>
    <w:rsid w:val="0009351E"/>
    <w:rsid w:val="000D770F"/>
    <w:rsid w:val="001103DB"/>
    <w:rsid w:val="00117231"/>
    <w:rsid w:val="001A373E"/>
    <w:rsid w:val="001F203D"/>
    <w:rsid w:val="002062ED"/>
    <w:rsid w:val="002217E0"/>
    <w:rsid w:val="002701C7"/>
    <w:rsid w:val="002A05F8"/>
    <w:rsid w:val="00325877"/>
    <w:rsid w:val="00424CC8"/>
    <w:rsid w:val="00464014"/>
    <w:rsid w:val="00505ED8"/>
    <w:rsid w:val="005225FC"/>
    <w:rsid w:val="00537E39"/>
    <w:rsid w:val="005435A0"/>
    <w:rsid w:val="0057065D"/>
    <w:rsid w:val="005707D9"/>
    <w:rsid w:val="005F1196"/>
    <w:rsid w:val="005F26C1"/>
    <w:rsid w:val="00686831"/>
    <w:rsid w:val="006A5B37"/>
    <w:rsid w:val="007036F8"/>
    <w:rsid w:val="00717CAD"/>
    <w:rsid w:val="0074257B"/>
    <w:rsid w:val="007D31B1"/>
    <w:rsid w:val="007F74E1"/>
    <w:rsid w:val="00906A6B"/>
    <w:rsid w:val="00910E79"/>
    <w:rsid w:val="00926D07"/>
    <w:rsid w:val="00956201"/>
    <w:rsid w:val="009C6EC8"/>
    <w:rsid w:val="009F689A"/>
    <w:rsid w:val="00A32E32"/>
    <w:rsid w:val="00AF7C98"/>
    <w:rsid w:val="00B71419"/>
    <w:rsid w:val="00B92756"/>
    <w:rsid w:val="00C602DC"/>
    <w:rsid w:val="00C73866"/>
    <w:rsid w:val="00C7744B"/>
    <w:rsid w:val="00C91EA5"/>
    <w:rsid w:val="00CB1E47"/>
    <w:rsid w:val="00CC474E"/>
    <w:rsid w:val="00D23F73"/>
    <w:rsid w:val="00D24670"/>
    <w:rsid w:val="00DA5120"/>
    <w:rsid w:val="00DA7107"/>
    <w:rsid w:val="00DE4BE9"/>
    <w:rsid w:val="00DF41F7"/>
    <w:rsid w:val="00E21F59"/>
    <w:rsid w:val="00EA32EB"/>
    <w:rsid w:val="00EC3128"/>
    <w:rsid w:val="00EE4A1D"/>
    <w:rsid w:val="00F009BC"/>
    <w:rsid w:val="00FB6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5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351E"/>
  </w:style>
  <w:style w:type="paragraph" w:styleId="a5">
    <w:name w:val="footer"/>
    <w:basedOn w:val="a"/>
    <w:link w:val="a6"/>
    <w:uiPriority w:val="99"/>
    <w:unhideWhenUsed/>
    <w:rsid w:val="000935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351E"/>
  </w:style>
  <w:style w:type="table" w:styleId="a7">
    <w:name w:val="Table Grid"/>
    <w:basedOn w:val="a1"/>
    <w:uiPriority w:val="59"/>
    <w:rsid w:val="00E21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8">
    <w:name w:val="Style58"/>
    <w:basedOn w:val="a"/>
    <w:rsid w:val="005F26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4">
    <w:name w:val="Font Style74"/>
    <w:rsid w:val="005F26C1"/>
    <w:rPr>
      <w:rFonts w:ascii="Times New Roman" w:hAnsi="Times New Roman" w:cs="Times New Roman"/>
      <w:sz w:val="26"/>
      <w:szCs w:val="26"/>
    </w:rPr>
  </w:style>
  <w:style w:type="character" w:customStyle="1" w:styleId="FontStyle157">
    <w:name w:val="Font Style157"/>
    <w:uiPriority w:val="99"/>
    <w:rsid w:val="0074257B"/>
    <w:rPr>
      <w:rFonts w:ascii="Times New Roman" w:hAnsi="Times New Roman"/>
      <w:i/>
      <w:sz w:val="16"/>
    </w:rPr>
  </w:style>
  <w:style w:type="paragraph" w:customStyle="1" w:styleId="Style13">
    <w:name w:val="Style13"/>
    <w:basedOn w:val="a"/>
    <w:uiPriority w:val="99"/>
    <w:rsid w:val="00686831"/>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character" w:customStyle="1" w:styleId="FontStyle154">
    <w:name w:val="Font Style154"/>
    <w:uiPriority w:val="99"/>
    <w:rsid w:val="00686831"/>
    <w:rPr>
      <w:rFonts w:ascii="Times New Roman" w:hAnsi="Times New Roman"/>
      <w:b/>
      <w:i/>
      <w:sz w:val="16"/>
    </w:rPr>
  </w:style>
  <w:style w:type="paragraph" w:customStyle="1" w:styleId="Style7">
    <w:name w:val="Style7"/>
    <w:basedOn w:val="a"/>
    <w:uiPriority w:val="99"/>
    <w:rsid w:val="00A32E32"/>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character" w:customStyle="1" w:styleId="FontStyle155">
    <w:name w:val="Font Style155"/>
    <w:uiPriority w:val="99"/>
    <w:rsid w:val="00A32E32"/>
    <w:rPr>
      <w:rFonts w:ascii="Times New Roman" w:hAnsi="Times New Roman"/>
      <w:sz w:val="16"/>
    </w:rPr>
  </w:style>
  <w:style w:type="paragraph" w:styleId="a8">
    <w:name w:val="List Paragraph"/>
    <w:basedOn w:val="a"/>
    <w:uiPriority w:val="34"/>
    <w:qFormat/>
    <w:rsid w:val="00A32E3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61">
    <w:name w:val="Font Style61"/>
    <w:rsid w:val="00A32E32"/>
    <w:rPr>
      <w:rFonts w:ascii="Times New Roman" w:hAnsi="Times New Roman" w:cs="Times New Roman"/>
      <w:sz w:val="20"/>
      <w:szCs w:val="20"/>
    </w:rPr>
  </w:style>
  <w:style w:type="paragraph" w:customStyle="1" w:styleId="Style18">
    <w:name w:val="Style18"/>
    <w:basedOn w:val="a"/>
    <w:uiPriority w:val="99"/>
    <w:rsid w:val="00DA7107"/>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styleId="a9">
    <w:name w:val="Body Text"/>
    <w:basedOn w:val="a"/>
    <w:link w:val="aa"/>
    <w:rsid w:val="00DA7107"/>
    <w:pPr>
      <w:spacing w:after="0" w:line="240" w:lineRule="auto"/>
      <w:jc w:val="both"/>
    </w:pPr>
    <w:rPr>
      <w:rFonts w:ascii="Times New Roman" w:eastAsia="Calibri" w:hAnsi="Times New Roman" w:cs="Times New Roman"/>
      <w:sz w:val="28"/>
      <w:szCs w:val="20"/>
      <w:lang w:eastAsia="ru-RU"/>
    </w:rPr>
  </w:style>
  <w:style w:type="character" w:customStyle="1" w:styleId="aa">
    <w:name w:val="Основной текст Знак"/>
    <w:basedOn w:val="a0"/>
    <w:link w:val="a9"/>
    <w:rsid w:val="00DA7107"/>
    <w:rPr>
      <w:rFonts w:ascii="Times New Roman" w:eastAsia="Calibri" w:hAnsi="Times New Roman" w:cs="Times New Roman"/>
      <w:sz w:val="28"/>
      <w:szCs w:val="20"/>
      <w:lang w:eastAsia="ru-RU"/>
    </w:rPr>
  </w:style>
  <w:style w:type="paragraph" w:customStyle="1" w:styleId="Style11">
    <w:name w:val="Style11"/>
    <w:basedOn w:val="a"/>
    <w:uiPriority w:val="99"/>
    <w:rsid w:val="00DA7107"/>
    <w:pPr>
      <w:widowControl w:val="0"/>
      <w:autoSpaceDE w:val="0"/>
      <w:autoSpaceDN w:val="0"/>
      <w:adjustRightInd w:val="0"/>
      <w:spacing w:after="0" w:line="211" w:lineRule="exact"/>
      <w:ind w:firstLine="494"/>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5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351E"/>
  </w:style>
  <w:style w:type="paragraph" w:styleId="a5">
    <w:name w:val="footer"/>
    <w:basedOn w:val="a"/>
    <w:link w:val="a6"/>
    <w:uiPriority w:val="99"/>
    <w:unhideWhenUsed/>
    <w:rsid w:val="000935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351E"/>
  </w:style>
  <w:style w:type="table" w:styleId="a7">
    <w:name w:val="Table Grid"/>
    <w:basedOn w:val="a1"/>
    <w:uiPriority w:val="59"/>
    <w:rsid w:val="00E21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8">
    <w:name w:val="Style58"/>
    <w:basedOn w:val="a"/>
    <w:rsid w:val="005F26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4">
    <w:name w:val="Font Style74"/>
    <w:rsid w:val="005F26C1"/>
    <w:rPr>
      <w:rFonts w:ascii="Times New Roman" w:hAnsi="Times New Roman" w:cs="Times New Roman"/>
      <w:sz w:val="26"/>
      <w:szCs w:val="26"/>
    </w:rPr>
  </w:style>
  <w:style w:type="character" w:customStyle="1" w:styleId="FontStyle157">
    <w:name w:val="Font Style157"/>
    <w:uiPriority w:val="99"/>
    <w:rsid w:val="0074257B"/>
    <w:rPr>
      <w:rFonts w:ascii="Times New Roman" w:hAnsi="Times New Roman"/>
      <w:i/>
      <w:sz w:val="16"/>
    </w:rPr>
  </w:style>
  <w:style w:type="paragraph" w:customStyle="1" w:styleId="Style13">
    <w:name w:val="Style13"/>
    <w:basedOn w:val="a"/>
    <w:uiPriority w:val="99"/>
    <w:rsid w:val="00686831"/>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character" w:customStyle="1" w:styleId="FontStyle154">
    <w:name w:val="Font Style154"/>
    <w:uiPriority w:val="99"/>
    <w:rsid w:val="00686831"/>
    <w:rPr>
      <w:rFonts w:ascii="Times New Roman" w:hAnsi="Times New Roman"/>
      <w:b/>
      <w:i/>
      <w:sz w:val="16"/>
    </w:rPr>
  </w:style>
  <w:style w:type="paragraph" w:customStyle="1" w:styleId="Style7">
    <w:name w:val="Style7"/>
    <w:basedOn w:val="a"/>
    <w:uiPriority w:val="99"/>
    <w:rsid w:val="00A32E32"/>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character" w:customStyle="1" w:styleId="FontStyle155">
    <w:name w:val="Font Style155"/>
    <w:uiPriority w:val="99"/>
    <w:rsid w:val="00A32E32"/>
    <w:rPr>
      <w:rFonts w:ascii="Times New Roman" w:hAnsi="Times New Roman"/>
      <w:sz w:val="16"/>
    </w:rPr>
  </w:style>
  <w:style w:type="paragraph" w:styleId="a8">
    <w:name w:val="List Paragraph"/>
    <w:basedOn w:val="a"/>
    <w:uiPriority w:val="34"/>
    <w:qFormat/>
    <w:rsid w:val="00A32E3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61">
    <w:name w:val="Font Style61"/>
    <w:rsid w:val="00A32E32"/>
    <w:rPr>
      <w:rFonts w:ascii="Times New Roman" w:hAnsi="Times New Roman" w:cs="Times New Roman"/>
      <w:sz w:val="20"/>
      <w:szCs w:val="20"/>
    </w:rPr>
  </w:style>
  <w:style w:type="paragraph" w:customStyle="1" w:styleId="Style18">
    <w:name w:val="Style18"/>
    <w:basedOn w:val="a"/>
    <w:uiPriority w:val="99"/>
    <w:rsid w:val="00DA7107"/>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styleId="a9">
    <w:name w:val="Body Text"/>
    <w:basedOn w:val="a"/>
    <w:link w:val="aa"/>
    <w:rsid w:val="00DA7107"/>
    <w:pPr>
      <w:spacing w:after="0" w:line="240" w:lineRule="auto"/>
      <w:jc w:val="both"/>
    </w:pPr>
    <w:rPr>
      <w:rFonts w:ascii="Times New Roman" w:eastAsia="Calibri" w:hAnsi="Times New Roman" w:cs="Times New Roman"/>
      <w:sz w:val="28"/>
      <w:szCs w:val="20"/>
      <w:lang w:eastAsia="ru-RU"/>
    </w:rPr>
  </w:style>
  <w:style w:type="character" w:customStyle="1" w:styleId="aa">
    <w:name w:val="Основной текст Знак"/>
    <w:basedOn w:val="a0"/>
    <w:link w:val="a9"/>
    <w:rsid w:val="00DA7107"/>
    <w:rPr>
      <w:rFonts w:ascii="Times New Roman" w:eastAsia="Calibri" w:hAnsi="Times New Roman" w:cs="Times New Roman"/>
      <w:sz w:val="28"/>
      <w:szCs w:val="20"/>
      <w:lang w:eastAsia="ru-RU"/>
    </w:rPr>
  </w:style>
  <w:style w:type="paragraph" w:customStyle="1" w:styleId="Style11">
    <w:name w:val="Style11"/>
    <w:basedOn w:val="a"/>
    <w:uiPriority w:val="99"/>
    <w:rsid w:val="00DA7107"/>
    <w:pPr>
      <w:widowControl w:val="0"/>
      <w:autoSpaceDE w:val="0"/>
      <w:autoSpaceDN w:val="0"/>
      <w:adjustRightInd w:val="0"/>
      <w:spacing w:after="0" w:line="211" w:lineRule="exact"/>
      <w:ind w:firstLine="494"/>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6</cp:revision>
  <dcterms:created xsi:type="dcterms:W3CDTF">2015-02-25T22:27:00Z</dcterms:created>
  <dcterms:modified xsi:type="dcterms:W3CDTF">2015-03-02T15:41:00Z</dcterms:modified>
</cp:coreProperties>
</file>