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4D644A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изготовления художественных изделий на основе металлов и композитов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34502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1BC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34502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1BC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FC1BC7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ЗЕ, 360 ч (177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26">
              <w:rPr>
                <w:rFonts w:ascii="Times New Roman" w:hAnsi="Times New Roman" w:cs="Times New Roman"/>
              </w:rPr>
              <w:t xml:space="preserve">зачет,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C1BC7" w:rsidRDefault="00FC1BC7" w:rsidP="00FC1BC7">
            <w:pPr>
              <w:pStyle w:val="23"/>
              <w:widowControl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bCs/>
              </w:rPr>
            </w:pPr>
          </w:p>
          <w:p w:rsidR="00FB6776" w:rsidRDefault="00FC1BC7" w:rsidP="00FC1BC7">
            <w:pPr>
              <w:pStyle w:val="23"/>
              <w:widowControl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bCs/>
              </w:rPr>
            </w:pPr>
            <w:r>
              <w:rPr>
                <w:bCs/>
              </w:rPr>
              <w:t>О</w:t>
            </w:r>
            <w:r w:rsidRPr="00987E8A">
              <w:rPr>
                <w:bCs/>
              </w:rPr>
              <w:t>бучить студентов основам обработки и изготовления ювелирных и художественных изделий из металлов и композитов, начиная от обоснования основного метода изготовления элементов изделия и заканчивая финишной обработкой с целью придания декоративных свойств изделию в  целом.</w:t>
            </w:r>
          </w:p>
          <w:p w:rsidR="00FC1BC7" w:rsidRPr="00FC1BC7" w:rsidRDefault="00FC1BC7" w:rsidP="00FC1BC7">
            <w:pPr>
              <w:pStyle w:val="23"/>
              <w:widowControl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bCs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C1BC7" w:rsidRDefault="00FC1BC7" w:rsidP="00464014">
            <w:pPr>
              <w:jc w:val="both"/>
              <w:rPr>
                <w:rStyle w:val="FontStyle157"/>
                <w:i w:val="0"/>
                <w:iCs/>
                <w:sz w:val="24"/>
              </w:rPr>
            </w:pPr>
          </w:p>
          <w:p w:rsidR="005D35EB" w:rsidRDefault="00FC1BC7" w:rsidP="00464014">
            <w:pPr>
              <w:jc w:val="both"/>
              <w:rPr>
                <w:rStyle w:val="FontStyle157"/>
                <w:i w:val="0"/>
                <w:iCs/>
                <w:sz w:val="24"/>
              </w:rPr>
            </w:pPr>
            <w:r>
              <w:rPr>
                <w:rStyle w:val="FontStyle157"/>
                <w:i w:val="0"/>
                <w:iCs/>
                <w:sz w:val="24"/>
              </w:rPr>
              <w:t>Дисциплина относится к дисциплинам по выбору профессионального цикла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, базируется на результатах изучения дисциплин </w:t>
            </w:r>
            <w:proofErr w:type="gramStart"/>
            <w:r w:rsidRPr="00276347"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gramEnd"/>
            <w:r w:rsidRPr="00276347">
              <w:rPr>
                <w:rStyle w:val="FontStyle157"/>
                <w:i w:val="0"/>
                <w:iCs/>
                <w:sz w:val="24"/>
              </w:rPr>
              <w:t xml:space="preserve"> цикла, в том числе математики, физики, химических дисциплин, информатики, электрохимии, материаловедения, физико-химических методов обработки материалов</w:t>
            </w:r>
            <w:r>
              <w:rPr>
                <w:rStyle w:val="FontStyle157"/>
                <w:i w:val="0"/>
                <w:iCs/>
                <w:sz w:val="24"/>
              </w:rPr>
              <w:t>,</w:t>
            </w:r>
            <w:r w:rsidR="007D1B48">
              <w:rPr>
                <w:rStyle w:val="FontStyle157"/>
                <w:i w:val="0"/>
                <w:iCs/>
                <w:sz w:val="24"/>
              </w:rPr>
              <w:t xml:space="preserve"> </w:t>
            </w:r>
            <w:r>
              <w:rPr>
                <w:rStyle w:val="FontStyle157"/>
                <w:i w:val="0"/>
                <w:iCs/>
                <w:sz w:val="24"/>
              </w:rPr>
              <w:t>теоретических основ ТОМ,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 а так же дисциплин профиля: </w:t>
            </w:r>
            <w:r>
              <w:rPr>
                <w:rStyle w:val="FontStyle157"/>
                <w:i w:val="0"/>
                <w:iCs/>
                <w:sz w:val="24"/>
              </w:rPr>
              <w:t xml:space="preserve">«Художественное </w:t>
            </w:r>
            <w:r w:rsidRPr="00FC1BC7">
              <w:rPr>
                <w:rStyle w:val="FontStyle157"/>
                <w:i w:val="0"/>
                <w:iCs/>
                <w:sz w:val="24"/>
              </w:rPr>
              <w:t>материаловедение</w:t>
            </w:r>
            <w:r>
              <w:rPr>
                <w:rStyle w:val="FontStyle157"/>
                <w:i w:val="0"/>
                <w:iCs/>
                <w:sz w:val="24"/>
              </w:rPr>
              <w:t xml:space="preserve">», </w:t>
            </w:r>
            <w:r w:rsidRPr="00276347">
              <w:rPr>
                <w:rStyle w:val="FontStyle157"/>
                <w:i w:val="0"/>
                <w:iCs/>
                <w:sz w:val="24"/>
              </w:rPr>
              <w:t>«Покрытия мате</w:t>
            </w:r>
            <w:r>
              <w:rPr>
                <w:rStyle w:val="FontStyle157"/>
                <w:i w:val="0"/>
                <w:iCs/>
                <w:sz w:val="24"/>
              </w:rPr>
              <w:t xml:space="preserve">риалов», « Основы технологии художественной обработки материалов: </w:t>
            </w:r>
            <w:r w:rsidRPr="00FC1BC7">
              <w:rPr>
                <w:rStyle w:val="FontStyle157"/>
                <w:i w:val="0"/>
                <w:iCs/>
                <w:sz w:val="24"/>
              </w:rPr>
              <w:t>покрытия</w:t>
            </w:r>
            <w:r w:rsidRPr="00276347">
              <w:rPr>
                <w:rStyle w:val="FontStyle157"/>
                <w:i w:val="0"/>
                <w:iCs/>
                <w:sz w:val="24"/>
              </w:rPr>
              <w:t>», «Т</w:t>
            </w:r>
            <w:r>
              <w:rPr>
                <w:rStyle w:val="FontStyle157"/>
                <w:i w:val="0"/>
                <w:iCs/>
                <w:sz w:val="24"/>
              </w:rPr>
              <w:t>ехнология обработки материалов», «Спец.</w:t>
            </w:r>
            <w:r w:rsidR="007D1B48">
              <w:rPr>
                <w:rStyle w:val="FontStyle157"/>
                <w:i w:val="0"/>
                <w:iCs/>
                <w:sz w:val="24"/>
              </w:rPr>
              <w:t xml:space="preserve"> </w:t>
            </w:r>
            <w:r>
              <w:rPr>
                <w:rStyle w:val="FontStyle157"/>
                <w:i w:val="0"/>
                <w:iCs/>
                <w:sz w:val="24"/>
              </w:rPr>
              <w:t>технологии худ</w:t>
            </w:r>
            <w:proofErr w:type="gramStart"/>
            <w:r>
              <w:rPr>
                <w:rStyle w:val="FontStyle157"/>
                <w:i w:val="0"/>
                <w:iCs/>
                <w:sz w:val="24"/>
              </w:rPr>
              <w:t>.</w:t>
            </w:r>
            <w:proofErr w:type="gramEnd"/>
            <w:r w:rsidR="007D1B48">
              <w:rPr>
                <w:rStyle w:val="FontStyle157"/>
                <w:i w:val="0"/>
                <w:iCs/>
                <w:sz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Style w:val="FontStyle157"/>
                <w:i w:val="0"/>
                <w:iCs/>
                <w:sz w:val="24"/>
              </w:rPr>
              <w:t>о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бработки материалов: </w:t>
            </w:r>
            <w:r w:rsidRPr="00FC1BC7">
              <w:rPr>
                <w:rStyle w:val="FontStyle157"/>
                <w:i w:val="0"/>
                <w:iCs/>
                <w:sz w:val="24"/>
              </w:rPr>
              <w:t>покрытия</w:t>
            </w:r>
            <w:r>
              <w:rPr>
                <w:rStyle w:val="FontStyle157"/>
                <w:i w:val="0"/>
                <w:iCs/>
                <w:sz w:val="24"/>
              </w:rPr>
              <w:t>», «Физические и технологические свойства покрытий», «Механические свойства и испытания материалов», «Мастерство</w:t>
            </w:r>
            <w:r w:rsidRPr="00FC1BC7">
              <w:rPr>
                <w:rStyle w:val="FontStyle157"/>
                <w:i w:val="0"/>
                <w:iCs/>
                <w:sz w:val="24"/>
              </w:rPr>
              <w:t>: покрытия</w:t>
            </w:r>
            <w:r>
              <w:rPr>
                <w:rStyle w:val="FontStyle157"/>
                <w:i w:val="0"/>
                <w:iCs/>
                <w:sz w:val="24"/>
              </w:rPr>
              <w:t>».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  </w:t>
            </w:r>
          </w:p>
          <w:p w:rsidR="00FC1BC7" w:rsidRPr="005D35EB" w:rsidRDefault="00FC1BC7" w:rsidP="00464014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C1BC7" w:rsidRPr="00FC1BC7" w:rsidRDefault="00FC1BC7" w:rsidP="00FC1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C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1.</w:t>
            </w:r>
            <w:r w:rsidRPr="00FC1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C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и выбор материала и способа изготовления изделий,</w:t>
            </w:r>
          </w:p>
          <w:p w:rsidR="00FC1BC7" w:rsidRPr="00FC1BC7" w:rsidRDefault="00FC1BC7" w:rsidP="00FC1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 и приемы.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snapToGrid w:val="0"/>
              </w:rPr>
              <w:t>ТЕМА 1</w:t>
            </w:r>
            <w:r w:rsidRPr="00FC1BC7">
              <w:rPr>
                <w:i/>
                <w:snapToGrid w:val="0"/>
              </w:rPr>
              <w:t xml:space="preserve">. </w:t>
            </w:r>
            <w:r w:rsidRPr="00FC1BC7">
              <w:rPr>
                <w:bCs/>
              </w:rPr>
              <w:t>Классификация и историческое развитие художественной обработки изделий данной группы (аналоги). Состав, свойства, ассортимент материалов с позиций художественных декоративных свойств, обрабатываемости, температура плавления, хрупкости, коррозийной стойкости и др.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>ТЕМА 2. Особенности процессов изготовления: штамповкой, литьем, ковкой, филиграни, чеканки и др</w:t>
            </w:r>
            <w:proofErr w:type="gramStart"/>
            <w:r w:rsidRPr="00FC1BC7">
              <w:rPr>
                <w:bCs/>
              </w:rPr>
              <w:t>.И</w:t>
            </w:r>
            <w:proofErr w:type="gramEnd"/>
            <w:r w:rsidRPr="00FC1BC7">
              <w:rPr>
                <w:bCs/>
              </w:rPr>
              <w:t>зменение физико-химических и механических свойств поверхности в ходе этих обработок.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>ТЕМА 3. Электродные потенциалы и коррозийная стойкость материалов</w:t>
            </w:r>
          </w:p>
          <w:p w:rsidR="00FC1BC7" w:rsidRPr="00FC1BC7" w:rsidRDefault="00FC1BC7" w:rsidP="00FC1BC7">
            <w:pPr>
              <w:pStyle w:val="a9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BC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F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BC7">
              <w:rPr>
                <w:rFonts w:ascii="Times New Roman" w:hAnsi="Times New Roman"/>
                <w:b/>
                <w:bCs/>
                <w:sz w:val="24"/>
                <w:szCs w:val="24"/>
              </w:rPr>
              <w:t>Соединительные операции и обработка поверхности изделия (пайка, клепка, шлифовка, полировка и др.)</w:t>
            </w:r>
            <w:r w:rsidRPr="00FC1B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 xml:space="preserve">ТЕМА 1. Соединительные операции и механическая и химическая обработка поверхности изделия перед нанесением покрытия. 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>ТЕМА 2. Пайка – обоснование и выбор припоев и режимов обработки; клепка, чеканка и др. виды работ. Зачистка образующихся соединений и другая химическая обработка.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>ТЕМА 3. Совместимость основного материала, припоя и металла покрытия в коррозионном плане.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/>
                <w:bCs/>
              </w:rPr>
            </w:pPr>
            <w:r w:rsidRPr="00FC1BC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 </w:t>
            </w:r>
            <w:r w:rsidRPr="00FC1BC7">
              <w:rPr>
                <w:b/>
                <w:bCs/>
              </w:rPr>
              <w:t>3. Обоснование и выбор декоративной отделки изделия с точки зрения дизайна и коррозионной стойкости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 xml:space="preserve">ТЕМА 1. Влияние материала основы и способа изготовления на выбор предварительной </w:t>
            </w:r>
            <w:r w:rsidRPr="00FC1BC7">
              <w:rPr>
                <w:bCs/>
              </w:rPr>
              <w:lastRenderedPageBreak/>
              <w:t>подготовки поверхности перед покрытием: Подготовка поверхности алюминия, титана, нейзильбера, меди и ее сплавов.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>ТЕМА 2. Выбор схемы и электролитов для нанесения заданных покрытий. Использование схемы многослойного осаждения покрытий с целью исключения цианистых электролитов.</w:t>
            </w:r>
          </w:p>
          <w:p w:rsidR="00FC1BC7" w:rsidRPr="00FC1BC7" w:rsidRDefault="00FC1BC7" w:rsidP="00FC1BC7">
            <w:pPr>
              <w:pStyle w:val="23"/>
              <w:spacing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>ТЕМА 3. Оценка коррозионной стойкости покрытия на выбранном материале основы. Послойная оценка качества покрытий и их коррозионной стойкости.</w:t>
            </w:r>
          </w:p>
          <w:p w:rsidR="00FC1BC7" w:rsidRPr="00FC1BC7" w:rsidRDefault="00FC1BC7" w:rsidP="00FC1BC7">
            <w:pPr>
              <w:pStyle w:val="23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FC1BC7">
              <w:rPr>
                <w:b/>
                <w:bCs/>
              </w:rPr>
              <w:t>РАЗДЕЛ 4. Прогрессивные технологии нанесения химических и электрохимических покрытий на изделия из металлов и композитов</w:t>
            </w:r>
          </w:p>
          <w:p w:rsidR="00FC1BC7" w:rsidRPr="00FC1BC7" w:rsidRDefault="00FC1BC7" w:rsidP="00FC1BC7">
            <w:pPr>
              <w:pStyle w:val="23"/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 xml:space="preserve">ТЕМА 1. Процессы металлизации диэлектриков без использования драгоценных металлов. Химическое осаждение меди и никеля. Активирование с применением солей меди, никеля и </w:t>
            </w:r>
            <w:proofErr w:type="spellStart"/>
            <w:r w:rsidRPr="00FC1BC7">
              <w:rPr>
                <w:bCs/>
              </w:rPr>
              <w:t>борогидрида</w:t>
            </w:r>
            <w:proofErr w:type="spellEnd"/>
            <w:r w:rsidRPr="00FC1BC7">
              <w:rPr>
                <w:bCs/>
              </w:rPr>
              <w:t xml:space="preserve"> натрия. Составы растворов. Режимы обработки. </w:t>
            </w:r>
          </w:p>
          <w:p w:rsidR="00FC1BC7" w:rsidRPr="00FC1BC7" w:rsidRDefault="00FC1BC7" w:rsidP="00FC1BC7">
            <w:pPr>
              <w:pStyle w:val="23"/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 xml:space="preserve">ТЕМА 2. Нанесение металлических покрытий на алюминий и его сплавы без операций предварительного модифицирования поверхности. Особенности процесса. Электролиты непосредственного </w:t>
            </w:r>
            <w:proofErr w:type="spellStart"/>
            <w:r w:rsidRPr="00FC1BC7">
              <w:rPr>
                <w:bCs/>
              </w:rPr>
              <w:t>меднения</w:t>
            </w:r>
            <w:proofErr w:type="spellEnd"/>
            <w:r w:rsidRPr="00FC1BC7">
              <w:rPr>
                <w:bCs/>
              </w:rPr>
              <w:t xml:space="preserve">, никелирования и </w:t>
            </w:r>
            <w:proofErr w:type="spellStart"/>
            <w:r w:rsidRPr="00FC1BC7">
              <w:rPr>
                <w:bCs/>
              </w:rPr>
              <w:t>цинкования</w:t>
            </w:r>
            <w:proofErr w:type="spellEnd"/>
            <w:r w:rsidRPr="00FC1BC7">
              <w:rPr>
                <w:bCs/>
              </w:rPr>
              <w:t xml:space="preserve"> алюминия. Режимы электролиза. Дополнительная обработка покрытий.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/>
                <w:bCs/>
              </w:rPr>
            </w:pPr>
            <w:r w:rsidRPr="00FC1BC7">
              <w:rPr>
                <w:b/>
                <w:bCs/>
              </w:rPr>
              <w:t>РАЗДЕЛ 5. Составление всей технологической цепочки изготовления изделия. Контроль качества покрытия. Обслуживание автоматизированной линии.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rPr>
                <w:bCs/>
              </w:rPr>
            </w:pPr>
            <w:r w:rsidRPr="00FC1BC7">
              <w:rPr>
                <w:bCs/>
              </w:rPr>
              <w:t>ТЕМА 1. Примеры различных вариантов изготовления и декоративной обработки изделий из различных металлов и композитов.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rPr>
                <w:bCs/>
              </w:rPr>
            </w:pPr>
            <w:r w:rsidRPr="00FC1BC7">
              <w:rPr>
                <w:bCs/>
              </w:rPr>
              <w:t>ТЕМА 2. Контроль качества покрытий. Способы оценки внешнего вида покрытия, сцепления его с основой. Методы определения толщины, степени блеска.</w:t>
            </w:r>
          </w:p>
          <w:p w:rsidR="00262323" w:rsidRPr="00FC1BC7" w:rsidRDefault="00FC1BC7" w:rsidP="00FC1BC7">
            <w:pPr>
              <w:pStyle w:val="23"/>
              <w:spacing w:after="0" w:line="240" w:lineRule="auto"/>
              <w:rPr>
                <w:bCs/>
              </w:rPr>
            </w:pPr>
            <w:r w:rsidRPr="00FC1BC7">
              <w:rPr>
                <w:bCs/>
              </w:rPr>
              <w:t>ТЕМА 3.Особенности работы автоматических линий нанесения покрытий. Оценка ритма выхода. Компоновка. Обоснование выбора  способа промывки изделий в линии.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FC1BC7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C1BC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C1BC7" w:rsidRDefault="00FC1BC7" w:rsidP="00FC1BC7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rStyle w:val="FontStyle74"/>
              </w:rPr>
            </w:pPr>
            <w:r>
              <w:rPr>
                <w:rStyle w:val="FontStyle74"/>
              </w:rPr>
              <w:t>способен к выбору оптимального материала и технологии его обработки для изготовления готовых изделий (ПК</w:t>
            </w:r>
            <w:proofErr w:type="gramStart"/>
            <w:r>
              <w:rPr>
                <w:rStyle w:val="FontStyle74"/>
              </w:rPr>
              <w:t>2</w:t>
            </w:r>
            <w:proofErr w:type="gramEnd"/>
            <w:r>
              <w:rPr>
                <w:rStyle w:val="FontStyle74"/>
              </w:rPr>
              <w:t>);</w:t>
            </w:r>
          </w:p>
          <w:p w:rsidR="00FC1BC7" w:rsidRDefault="00FC1BC7" w:rsidP="00FC1BC7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rStyle w:val="FontStyle74"/>
              </w:rPr>
            </w:pPr>
            <w:r>
              <w:rPr>
                <w:rStyle w:val="FontStyle74"/>
              </w:rPr>
              <w:t>способен определить и назначить технологический процесс обработки материалов с  указанием технологических параметров для получения готовой продукции (ПК-3);</w:t>
            </w:r>
          </w:p>
          <w:p w:rsidR="00FC1BC7" w:rsidRDefault="00FC1BC7" w:rsidP="00FB5EF9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rStyle w:val="FontStyle74"/>
              </w:rPr>
            </w:pPr>
            <w:r>
              <w:rPr>
                <w:rStyle w:val="FontStyle74"/>
              </w:rPr>
              <w:t>готов к выбору технологического цикла для создания художественных изделий из разных  материалов (ПК</w:t>
            </w:r>
            <w:proofErr w:type="gramStart"/>
            <w:r>
              <w:rPr>
                <w:rStyle w:val="FontStyle74"/>
              </w:rPr>
              <w:t>9</w:t>
            </w:r>
            <w:proofErr w:type="gramEnd"/>
            <w:r>
              <w:rPr>
                <w:rStyle w:val="FontStyle74"/>
              </w:rPr>
              <w:t>);</w:t>
            </w:r>
          </w:p>
          <w:p w:rsidR="00EC3128" w:rsidRPr="00FC1BC7" w:rsidRDefault="00FC1BC7" w:rsidP="00FC1BC7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Style w:val="FontStyle74"/>
              </w:rPr>
              <w:t>способен</w:t>
            </w:r>
            <w:proofErr w:type="gramEnd"/>
            <w:r>
              <w:rPr>
                <w:rStyle w:val="FontStyle74"/>
              </w:rPr>
              <w:t xml:space="preserve"> к систематизации и классификации материалов и технологических процессов в зависимости от функционального назначения и художественных особенностей изготавливаемого объекта (ПК12).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86965" w:rsidRPr="00FC1BC7" w:rsidRDefault="00DA5120" w:rsidP="0028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Знания</w:t>
            </w:r>
            <w:r w:rsidR="00FC1BC7"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 w:rsidR="00FC1BC7" w:rsidRPr="00FC1BC7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практического изготовления изделий из металлов и неметаллов различными методами (штамповка, чеканка, ковка, и др.); способы соединения элементов изделий; влияние покрытий на повышение коррозионных свойств поверхности изделий</w:t>
            </w:r>
            <w:r w:rsidR="00FC1BC7" w:rsidRPr="00FC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FC1BC7" w:rsidRPr="00FC1BC7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материала; технические критерии оценки качества готовой продукции;  технологии изготовления изделий различными способами.</w:t>
            </w:r>
          </w:p>
          <w:p w:rsidR="00FC1BC7" w:rsidRPr="00FC1BC7" w:rsidRDefault="00DA5120" w:rsidP="00FC1BC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FC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BC7" w:rsidRPr="00FC1B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при разработке художественных изделий из металлических и неметаллических материалов; обоснованно подбирать виды покрытий для конкретных изделий и условий эксплуатации, технологию их нанесения; </w:t>
            </w:r>
          </w:p>
          <w:p w:rsidR="00AD2210" w:rsidRDefault="001103DB" w:rsidP="00FC1BC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FC1BC7" w:rsidRPr="00FC1BC7">
              <w:rPr>
                <w:rFonts w:ascii="Times New Roman" w:hAnsi="Times New Roman" w:cs="Times New Roman"/>
                <w:sz w:val="24"/>
                <w:szCs w:val="24"/>
              </w:rPr>
              <w:t>информацией о способах нанесения защитно-декоративных покрытий, электролитах и режимах химического и электрохимического осаждения конкретных металлов на металлические и неметаллические поверхности; перспективах развития, усовершенствования и интенсификации процессов нанесения покрытий.</w:t>
            </w:r>
          </w:p>
          <w:p w:rsidR="00FC1BC7" w:rsidRDefault="00FC1BC7" w:rsidP="00FC1BC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C7" w:rsidRPr="00351DCB" w:rsidRDefault="00FC1BC7" w:rsidP="00FC1BC7">
            <w:pPr>
              <w:ind w:right="-5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к.х.н., доцент </w:t>
            </w:r>
            <w:proofErr w:type="spellStart"/>
            <w:r w:rsidR="00FC1BC7">
              <w:rPr>
                <w:rFonts w:ascii="Times New Roman" w:hAnsi="Times New Roman" w:cs="Times New Roman"/>
              </w:rPr>
              <w:t>Пятачкова</w:t>
            </w:r>
            <w:proofErr w:type="spellEnd"/>
            <w:r w:rsidR="00FC1BC7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E7" w:rsidRDefault="00EC5BE7" w:rsidP="0009351E">
      <w:pPr>
        <w:spacing w:after="0" w:line="240" w:lineRule="auto"/>
      </w:pPr>
      <w:r>
        <w:separator/>
      </w:r>
    </w:p>
  </w:endnote>
  <w:endnote w:type="continuationSeparator" w:id="0">
    <w:p w:rsidR="00EC5BE7" w:rsidRDefault="00EC5BE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E7" w:rsidRDefault="00EC5BE7" w:rsidP="0009351E">
      <w:pPr>
        <w:spacing w:after="0" w:line="240" w:lineRule="auto"/>
      </w:pPr>
      <w:r>
        <w:separator/>
      </w:r>
    </w:p>
  </w:footnote>
  <w:footnote w:type="continuationSeparator" w:id="0">
    <w:p w:rsidR="00EC5BE7" w:rsidRDefault="00EC5BE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EA" w:rsidRDefault="005624EA" w:rsidP="005624EA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5624EA" w:rsidRPr="00684378" w:rsidRDefault="005624EA" w:rsidP="005624EA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5624EA" w:rsidRPr="00684378" w:rsidRDefault="005624EA" w:rsidP="005624EA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5624EA" w:rsidRPr="00C95F3D" w:rsidRDefault="005624EA" w:rsidP="005624EA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  <w:p w:rsidR="00E21F59" w:rsidRPr="0009351E" w:rsidRDefault="005624EA" w:rsidP="005624EA">
    <w:pPr>
      <w:pStyle w:val="a4"/>
      <w:tabs>
        <w:tab w:val="left" w:pos="38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F5A49"/>
    <w:multiLevelType w:val="hybridMultilevel"/>
    <w:tmpl w:val="55E46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C2F63"/>
    <w:multiLevelType w:val="hybridMultilevel"/>
    <w:tmpl w:val="3E86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D770F"/>
    <w:rsid w:val="001103DB"/>
    <w:rsid w:val="001C49B1"/>
    <w:rsid w:val="002062ED"/>
    <w:rsid w:val="002217E0"/>
    <w:rsid w:val="00262323"/>
    <w:rsid w:val="00262E41"/>
    <w:rsid w:val="00286965"/>
    <w:rsid w:val="00293BFF"/>
    <w:rsid w:val="002A05F8"/>
    <w:rsid w:val="002F14BE"/>
    <w:rsid w:val="00345026"/>
    <w:rsid w:val="00351DCB"/>
    <w:rsid w:val="003D5EE1"/>
    <w:rsid w:val="00424CC8"/>
    <w:rsid w:val="00464014"/>
    <w:rsid w:val="004D3E33"/>
    <w:rsid w:val="004D644A"/>
    <w:rsid w:val="005435A0"/>
    <w:rsid w:val="0054587E"/>
    <w:rsid w:val="005624EA"/>
    <w:rsid w:val="0057065D"/>
    <w:rsid w:val="005D35EB"/>
    <w:rsid w:val="005F26C1"/>
    <w:rsid w:val="00686831"/>
    <w:rsid w:val="0074257B"/>
    <w:rsid w:val="007932D3"/>
    <w:rsid w:val="007D1B48"/>
    <w:rsid w:val="007D31B1"/>
    <w:rsid w:val="007F74E1"/>
    <w:rsid w:val="00906A6B"/>
    <w:rsid w:val="00910E79"/>
    <w:rsid w:val="00926D07"/>
    <w:rsid w:val="00AD2210"/>
    <w:rsid w:val="00AF7C98"/>
    <w:rsid w:val="00B3423A"/>
    <w:rsid w:val="00B92756"/>
    <w:rsid w:val="00C602DC"/>
    <w:rsid w:val="00C737E5"/>
    <w:rsid w:val="00C73866"/>
    <w:rsid w:val="00C7744B"/>
    <w:rsid w:val="00C91EA5"/>
    <w:rsid w:val="00CB1E47"/>
    <w:rsid w:val="00CC474E"/>
    <w:rsid w:val="00D062D2"/>
    <w:rsid w:val="00D23F73"/>
    <w:rsid w:val="00D77620"/>
    <w:rsid w:val="00DA5120"/>
    <w:rsid w:val="00DE4BE9"/>
    <w:rsid w:val="00DF41F7"/>
    <w:rsid w:val="00E21F59"/>
    <w:rsid w:val="00E36FF1"/>
    <w:rsid w:val="00E86541"/>
    <w:rsid w:val="00EA32EB"/>
    <w:rsid w:val="00EC3128"/>
    <w:rsid w:val="00EC5BE7"/>
    <w:rsid w:val="00F415CD"/>
    <w:rsid w:val="00FB5EF9"/>
    <w:rsid w:val="00FB6776"/>
    <w:rsid w:val="00FC1BC7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styleId="23">
    <w:name w:val="Body Text 2"/>
    <w:basedOn w:val="a0"/>
    <w:link w:val="24"/>
    <w:rsid w:val="00FC1BC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C1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2015-03-02T16:32:00Z</dcterms:created>
  <dcterms:modified xsi:type="dcterms:W3CDTF">2015-03-03T12:08:00Z</dcterms:modified>
</cp:coreProperties>
</file>