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4C" w:rsidRPr="00E84CEB" w:rsidRDefault="00DD6D4C" w:rsidP="00E84CEB">
      <w:pPr>
        <w:pStyle w:val="Style6"/>
        <w:widowControl/>
        <w:ind w:right="1075"/>
        <w:jc w:val="center"/>
        <w:rPr>
          <w:b/>
          <w:snapToGrid w:val="0"/>
        </w:rPr>
      </w:pPr>
      <w:r w:rsidRPr="00E84CEB">
        <w:rPr>
          <w:b/>
          <w:snapToGrid w:val="0"/>
        </w:rPr>
        <w:t>АННОТАЦИЯ ПРОГРАММЫ УЧЕБНОЙ ДИСЦИПЛИНЫ</w:t>
      </w:r>
    </w:p>
    <w:p w:rsidR="00F37455" w:rsidRPr="00E84CEB" w:rsidRDefault="00F37455" w:rsidP="00E84CEB">
      <w:pPr>
        <w:pStyle w:val="Style4"/>
        <w:widowControl/>
        <w:spacing w:line="240" w:lineRule="auto"/>
        <w:rPr>
          <w:rStyle w:val="FontStyle155"/>
          <w:b/>
          <w:sz w:val="24"/>
        </w:rPr>
      </w:pPr>
    </w:p>
    <w:p w:rsidR="00E84CEB" w:rsidRPr="0069131B" w:rsidRDefault="00E84CEB" w:rsidP="00E84CEB">
      <w:pPr>
        <w:jc w:val="center"/>
        <w:rPr>
          <w:b/>
          <w:szCs w:val="24"/>
        </w:rPr>
      </w:pPr>
      <w:r w:rsidRPr="00E84CEB">
        <w:rPr>
          <w:b/>
          <w:szCs w:val="24"/>
        </w:rPr>
        <w:t>КОМПЬЮТЕРНАЯ ГРАФИКА</w:t>
      </w:r>
    </w:p>
    <w:p w:rsidR="00EA2F54" w:rsidRPr="0069131B" w:rsidRDefault="00EA2F54" w:rsidP="00E84CEB">
      <w:pPr>
        <w:jc w:val="center"/>
        <w:rPr>
          <w:b/>
          <w:szCs w:val="24"/>
        </w:rPr>
      </w:pPr>
    </w:p>
    <w:p w:rsidR="00EA2F54" w:rsidRPr="0069131B" w:rsidRDefault="00EA2F54" w:rsidP="00E84CEB">
      <w:pPr>
        <w:jc w:val="center"/>
        <w:rPr>
          <w:b/>
          <w:szCs w:val="24"/>
        </w:rPr>
      </w:pPr>
    </w:p>
    <w:p w:rsidR="0069131B" w:rsidRPr="0069131B" w:rsidRDefault="0069131B" w:rsidP="0069131B">
      <w:pPr>
        <w:widowControl w:val="0"/>
        <w:autoSpaceDE w:val="0"/>
        <w:autoSpaceDN w:val="0"/>
        <w:adjustRightInd w:val="0"/>
        <w:ind w:left="360"/>
        <w:jc w:val="left"/>
        <w:rPr>
          <w:b/>
          <w:szCs w:val="24"/>
        </w:rPr>
      </w:pPr>
      <w:r w:rsidRPr="0069131B">
        <w:rPr>
          <w:b/>
          <w:szCs w:val="24"/>
        </w:rPr>
        <w:t>Цели освоения дисциплины</w:t>
      </w:r>
    </w:p>
    <w:p w:rsidR="0069131B" w:rsidRPr="0069131B" w:rsidRDefault="0069131B" w:rsidP="0069131B">
      <w:pPr>
        <w:ind w:firstLine="709"/>
        <w:jc w:val="left"/>
        <w:rPr>
          <w:b/>
          <w:szCs w:val="24"/>
        </w:rPr>
      </w:pPr>
    </w:p>
    <w:p w:rsidR="0069131B" w:rsidRPr="0069131B" w:rsidRDefault="0069131B" w:rsidP="0069131B">
      <w:pPr>
        <w:ind w:firstLine="709"/>
        <w:jc w:val="left"/>
        <w:rPr>
          <w:szCs w:val="24"/>
        </w:rPr>
      </w:pPr>
      <w:r w:rsidRPr="0069131B">
        <w:rPr>
          <w:szCs w:val="24"/>
        </w:rPr>
        <w:t>Целями освоения дисциплины являются освоение базовых понятий и методов компьютерной графики; изучение популярных графических программ и издател</w:t>
      </w:r>
      <w:r w:rsidRPr="0069131B">
        <w:rPr>
          <w:szCs w:val="24"/>
        </w:rPr>
        <w:t>ь</w:t>
      </w:r>
      <w:r w:rsidRPr="0069131B">
        <w:rPr>
          <w:szCs w:val="24"/>
        </w:rPr>
        <w:t>ских систем; приобретение навыков подготовки изображений к публикации, в том числе и в электро</w:t>
      </w:r>
      <w:r w:rsidRPr="0069131B">
        <w:rPr>
          <w:szCs w:val="24"/>
        </w:rPr>
        <w:t>н</w:t>
      </w:r>
      <w:r w:rsidRPr="0069131B">
        <w:rPr>
          <w:szCs w:val="24"/>
        </w:rPr>
        <w:t>ном виде; овладение основами компьютерного дизайна; знакомство с различными сферами применения методов и средств компьютерной графики в совр</w:t>
      </w:r>
      <w:r w:rsidRPr="0069131B">
        <w:rPr>
          <w:szCs w:val="24"/>
        </w:rPr>
        <w:t>е</w:t>
      </w:r>
      <w:r w:rsidRPr="0069131B">
        <w:rPr>
          <w:szCs w:val="24"/>
        </w:rPr>
        <w:t xml:space="preserve">менном обществе. </w:t>
      </w:r>
    </w:p>
    <w:p w:rsidR="0069131B" w:rsidRPr="0069131B" w:rsidRDefault="0069131B" w:rsidP="0069131B">
      <w:pPr>
        <w:ind w:firstLine="709"/>
        <w:jc w:val="left"/>
        <w:rPr>
          <w:szCs w:val="24"/>
        </w:rPr>
      </w:pPr>
    </w:p>
    <w:p w:rsidR="0069131B" w:rsidRPr="0069131B" w:rsidRDefault="0069131B" w:rsidP="0069131B">
      <w:pPr>
        <w:widowControl w:val="0"/>
        <w:autoSpaceDE w:val="0"/>
        <w:autoSpaceDN w:val="0"/>
        <w:adjustRightInd w:val="0"/>
        <w:ind w:left="360"/>
        <w:jc w:val="left"/>
        <w:rPr>
          <w:b/>
          <w:szCs w:val="24"/>
        </w:rPr>
      </w:pPr>
      <w:r w:rsidRPr="0069131B">
        <w:rPr>
          <w:b/>
          <w:szCs w:val="24"/>
        </w:rPr>
        <w:t xml:space="preserve">Место дисциплины в структуре ООП </w:t>
      </w:r>
      <w:proofErr w:type="spellStart"/>
      <w:r w:rsidRPr="0069131B">
        <w:rPr>
          <w:b/>
          <w:szCs w:val="24"/>
        </w:rPr>
        <w:t>бакалавриата</w:t>
      </w:r>
      <w:proofErr w:type="spellEnd"/>
    </w:p>
    <w:p w:rsidR="0069131B" w:rsidRPr="0069131B" w:rsidRDefault="0069131B" w:rsidP="0069131B">
      <w:pPr>
        <w:ind w:firstLine="709"/>
        <w:jc w:val="left"/>
        <w:rPr>
          <w:b/>
          <w:szCs w:val="24"/>
        </w:rPr>
      </w:pPr>
    </w:p>
    <w:p w:rsidR="0069131B" w:rsidRPr="0069131B" w:rsidRDefault="0069131B" w:rsidP="0069131B">
      <w:pPr>
        <w:ind w:firstLine="709"/>
        <w:jc w:val="left"/>
        <w:rPr>
          <w:szCs w:val="24"/>
        </w:rPr>
      </w:pPr>
      <w:r w:rsidRPr="0069131B">
        <w:rPr>
          <w:szCs w:val="24"/>
        </w:rPr>
        <w:t>Дисциплина относится к дисциплинам по выбору математического цикла дисциплин. Она базируется на результатах изучения дисциплин математ</w:t>
      </w:r>
      <w:r w:rsidRPr="0069131B">
        <w:rPr>
          <w:szCs w:val="24"/>
        </w:rPr>
        <w:t>и</w:t>
      </w:r>
      <w:r w:rsidRPr="0069131B">
        <w:rPr>
          <w:szCs w:val="24"/>
        </w:rPr>
        <w:t>ческого цикла, в том числе таких как: «Основы информационных технол</w:t>
      </w:r>
      <w:r w:rsidRPr="0069131B">
        <w:rPr>
          <w:szCs w:val="24"/>
        </w:rPr>
        <w:t>о</w:t>
      </w:r>
      <w:r w:rsidRPr="0069131B">
        <w:rPr>
          <w:szCs w:val="24"/>
        </w:rPr>
        <w:t>гий».</w:t>
      </w:r>
    </w:p>
    <w:p w:rsidR="0069131B" w:rsidRPr="0069131B" w:rsidRDefault="0069131B" w:rsidP="0069131B">
      <w:pPr>
        <w:ind w:firstLine="709"/>
        <w:jc w:val="left"/>
        <w:rPr>
          <w:szCs w:val="24"/>
        </w:rPr>
      </w:pPr>
      <w:r w:rsidRPr="0069131B">
        <w:rPr>
          <w:szCs w:val="24"/>
        </w:rPr>
        <w:t>Для успешного усвоения ди</w:t>
      </w:r>
      <w:r w:rsidRPr="0069131B">
        <w:rPr>
          <w:szCs w:val="24"/>
        </w:rPr>
        <w:t>с</w:t>
      </w:r>
      <w:r w:rsidRPr="0069131B">
        <w:rPr>
          <w:szCs w:val="24"/>
        </w:rPr>
        <w:t>циплины студент должен:</w:t>
      </w:r>
    </w:p>
    <w:p w:rsidR="0069131B" w:rsidRPr="0069131B" w:rsidRDefault="0069131B" w:rsidP="0069131B">
      <w:pPr>
        <w:ind w:firstLine="709"/>
        <w:jc w:val="left"/>
        <w:rPr>
          <w:szCs w:val="24"/>
        </w:rPr>
      </w:pPr>
      <w:r w:rsidRPr="0069131B">
        <w:rPr>
          <w:b/>
          <w:szCs w:val="24"/>
        </w:rPr>
        <w:t>знать:</w:t>
      </w:r>
      <w:r w:rsidRPr="0069131B">
        <w:rPr>
          <w:szCs w:val="24"/>
        </w:rPr>
        <w:t xml:space="preserve"> </w:t>
      </w:r>
    </w:p>
    <w:p w:rsidR="0069131B" w:rsidRPr="0069131B" w:rsidRDefault="0069131B" w:rsidP="0069131B">
      <w:pPr>
        <w:widowControl w:val="0"/>
        <w:numPr>
          <w:ilvl w:val="0"/>
          <w:numId w:val="2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jc w:val="left"/>
        <w:rPr>
          <w:szCs w:val="24"/>
        </w:rPr>
      </w:pPr>
      <w:r w:rsidRPr="0069131B">
        <w:rPr>
          <w:szCs w:val="24"/>
        </w:rPr>
        <w:t>законы развития природы, общества и мышления;</w:t>
      </w:r>
    </w:p>
    <w:p w:rsidR="0069131B" w:rsidRPr="0069131B" w:rsidRDefault="0069131B" w:rsidP="0069131B">
      <w:pPr>
        <w:ind w:firstLine="709"/>
        <w:jc w:val="left"/>
        <w:rPr>
          <w:b/>
          <w:szCs w:val="24"/>
        </w:rPr>
      </w:pPr>
      <w:r w:rsidRPr="0069131B">
        <w:rPr>
          <w:b/>
          <w:szCs w:val="24"/>
        </w:rPr>
        <w:t>владеть:</w:t>
      </w:r>
    </w:p>
    <w:p w:rsidR="0069131B" w:rsidRPr="0069131B" w:rsidRDefault="0069131B" w:rsidP="0069131B">
      <w:pPr>
        <w:widowControl w:val="0"/>
        <w:numPr>
          <w:ilvl w:val="0"/>
          <w:numId w:val="2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jc w:val="left"/>
        <w:rPr>
          <w:szCs w:val="24"/>
        </w:rPr>
      </w:pPr>
      <w:r w:rsidRPr="0069131B">
        <w:rPr>
          <w:szCs w:val="24"/>
        </w:rPr>
        <w:t>работой на персональном компьютере.</w:t>
      </w:r>
    </w:p>
    <w:p w:rsidR="0069131B" w:rsidRPr="0069131B" w:rsidRDefault="0069131B" w:rsidP="0069131B">
      <w:pPr>
        <w:ind w:firstLine="709"/>
        <w:jc w:val="left"/>
        <w:rPr>
          <w:szCs w:val="24"/>
        </w:rPr>
      </w:pPr>
    </w:p>
    <w:p w:rsidR="0069131B" w:rsidRPr="0069131B" w:rsidRDefault="0069131B" w:rsidP="0069131B">
      <w:pPr>
        <w:ind w:firstLine="709"/>
        <w:jc w:val="left"/>
        <w:rPr>
          <w:szCs w:val="24"/>
        </w:rPr>
      </w:pPr>
      <w:r w:rsidRPr="0069131B">
        <w:rPr>
          <w:szCs w:val="24"/>
        </w:rPr>
        <w:t xml:space="preserve">Освоение данной дисциплины как </w:t>
      </w:r>
      <w:r w:rsidRPr="0069131B">
        <w:rPr>
          <w:b/>
          <w:szCs w:val="24"/>
        </w:rPr>
        <w:t xml:space="preserve">предшествующей </w:t>
      </w:r>
      <w:r w:rsidRPr="0069131B">
        <w:rPr>
          <w:szCs w:val="24"/>
        </w:rPr>
        <w:t>необходимо при изучении сл</w:t>
      </w:r>
      <w:r w:rsidRPr="0069131B">
        <w:rPr>
          <w:szCs w:val="24"/>
        </w:rPr>
        <w:t>е</w:t>
      </w:r>
      <w:r w:rsidRPr="0069131B">
        <w:rPr>
          <w:szCs w:val="24"/>
        </w:rPr>
        <w:t>дующих дисциплин: «Основы информационных технологий», «Макроэкономика», «Деньги, кредит, банки», «Финансы», «Экономика орг</w:t>
      </w:r>
      <w:r w:rsidRPr="0069131B">
        <w:rPr>
          <w:szCs w:val="24"/>
        </w:rPr>
        <w:t>а</w:t>
      </w:r>
      <w:r w:rsidRPr="0069131B">
        <w:rPr>
          <w:szCs w:val="24"/>
        </w:rPr>
        <w:t>низаций».</w:t>
      </w:r>
    </w:p>
    <w:p w:rsidR="0069131B" w:rsidRPr="0069131B" w:rsidRDefault="0069131B" w:rsidP="0069131B">
      <w:pPr>
        <w:ind w:firstLine="709"/>
        <w:jc w:val="left"/>
        <w:rPr>
          <w:szCs w:val="24"/>
        </w:rPr>
      </w:pPr>
    </w:p>
    <w:p w:rsidR="0069131B" w:rsidRPr="0069131B" w:rsidRDefault="0069131B" w:rsidP="0069131B">
      <w:pPr>
        <w:jc w:val="left"/>
        <w:rPr>
          <w:b/>
          <w:szCs w:val="24"/>
        </w:rPr>
      </w:pPr>
      <w:r w:rsidRPr="0069131B">
        <w:rPr>
          <w:b/>
          <w:szCs w:val="24"/>
        </w:rPr>
        <w:t xml:space="preserve"> </w:t>
      </w:r>
      <w:proofErr w:type="gramStart"/>
      <w:r w:rsidRPr="0069131B">
        <w:rPr>
          <w:b/>
          <w:szCs w:val="24"/>
        </w:rPr>
        <w:t>Компетенции обучающегося, формируемые в результате освоения дисципл</w:t>
      </w:r>
      <w:r w:rsidRPr="0069131B">
        <w:rPr>
          <w:b/>
          <w:szCs w:val="24"/>
        </w:rPr>
        <w:t>и</w:t>
      </w:r>
      <w:r w:rsidRPr="0069131B">
        <w:rPr>
          <w:b/>
          <w:szCs w:val="24"/>
        </w:rPr>
        <w:t>ны</w:t>
      </w:r>
      <w:proofErr w:type="gramEnd"/>
    </w:p>
    <w:p w:rsidR="0069131B" w:rsidRPr="0069131B" w:rsidRDefault="0069131B" w:rsidP="0069131B">
      <w:pPr>
        <w:ind w:firstLine="709"/>
        <w:jc w:val="left"/>
        <w:rPr>
          <w:szCs w:val="24"/>
        </w:rPr>
      </w:pPr>
    </w:p>
    <w:p w:rsidR="0069131B" w:rsidRPr="0069131B" w:rsidRDefault="0069131B" w:rsidP="0069131B">
      <w:pPr>
        <w:ind w:firstLine="709"/>
        <w:jc w:val="left"/>
        <w:rPr>
          <w:szCs w:val="24"/>
        </w:rPr>
      </w:pPr>
      <w:r w:rsidRPr="0069131B">
        <w:rPr>
          <w:szCs w:val="24"/>
        </w:rPr>
        <w:t>Студент должен обладать следующими профессиональными компете</w:t>
      </w:r>
      <w:r w:rsidRPr="0069131B">
        <w:rPr>
          <w:szCs w:val="24"/>
        </w:rPr>
        <w:t>н</w:t>
      </w:r>
      <w:r w:rsidRPr="0069131B">
        <w:rPr>
          <w:szCs w:val="24"/>
        </w:rPr>
        <w:t>циями:</w:t>
      </w:r>
    </w:p>
    <w:p w:rsidR="0069131B" w:rsidRPr="0069131B" w:rsidRDefault="0069131B" w:rsidP="0069131B">
      <w:pPr>
        <w:widowControl w:val="0"/>
        <w:numPr>
          <w:ilvl w:val="0"/>
          <w:numId w:val="2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jc w:val="left"/>
        <w:rPr>
          <w:szCs w:val="24"/>
        </w:rPr>
      </w:pPr>
      <w:r w:rsidRPr="0069131B">
        <w:rPr>
          <w:szCs w:val="24"/>
        </w:rPr>
        <w:t>владеть основными методами, способами и средствами получения, хр</w:t>
      </w:r>
      <w:r w:rsidRPr="0069131B">
        <w:rPr>
          <w:szCs w:val="24"/>
        </w:rPr>
        <w:t>а</w:t>
      </w:r>
      <w:r w:rsidRPr="0069131B">
        <w:rPr>
          <w:szCs w:val="24"/>
        </w:rPr>
        <w:t>нения, переработки информации, навыками работы с компьютером как средством управления информацией, способностью работать с информацией в глобал</w:t>
      </w:r>
      <w:r w:rsidRPr="0069131B">
        <w:rPr>
          <w:szCs w:val="24"/>
        </w:rPr>
        <w:t>ь</w:t>
      </w:r>
      <w:r w:rsidRPr="0069131B">
        <w:rPr>
          <w:szCs w:val="24"/>
        </w:rPr>
        <w:t>ных информационных системах (ОК-13);</w:t>
      </w:r>
    </w:p>
    <w:p w:rsidR="0069131B" w:rsidRPr="0069131B" w:rsidRDefault="0069131B" w:rsidP="0069131B">
      <w:pPr>
        <w:pStyle w:val="Default"/>
        <w:numPr>
          <w:ilvl w:val="0"/>
          <w:numId w:val="23"/>
        </w:numPr>
        <w:tabs>
          <w:tab w:val="clear" w:pos="2138"/>
          <w:tab w:val="num" w:pos="0"/>
        </w:tabs>
        <w:ind w:left="0" w:firstLine="720"/>
        <w:rPr>
          <w:color w:val="auto"/>
        </w:rPr>
      </w:pPr>
      <w:r w:rsidRPr="0069131B">
        <w:rPr>
          <w:color w:val="auto"/>
        </w:rPr>
        <w:t>способность осуществлять сбор анализ и обработку данных, необходимых для р</w:t>
      </w:r>
      <w:r w:rsidRPr="0069131B">
        <w:rPr>
          <w:color w:val="auto"/>
        </w:rPr>
        <w:t>е</w:t>
      </w:r>
      <w:r w:rsidRPr="0069131B">
        <w:rPr>
          <w:color w:val="auto"/>
        </w:rPr>
        <w:t>шения поставленных экономических задач (ПК–4).</w:t>
      </w:r>
    </w:p>
    <w:p w:rsidR="0069131B" w:rsidRPr="0069131B" w:rsidRDefault="0069131B" w:rsidP="0069131B">
      <w:pPr>
        <w:jc w:val="left"/>
        <w:rPr>
          <w:b/>
          <w:szCs w:val="24"/>
        </w:rPr>
      </w:pPr>
    </w:p>
    <w:p w:rsidR="0069131B" w:rsidRPr="0069131B" w:rsidRDefault="0069131B" w:rsidP="0069131B">
      <w:pPr>
        <w:jc w:val="left"/>
        <w:rPr>
          <w:b/>
          <w:szCs w:val="24"/>
        </w:rPr>
      </w:pPr>
      <w:r w:rsidRPr="0069131B">
        <w:rPr>
          <w:b/>
          <w:szCs w:val="24"/>
        </w:rPr>
        <w:t xml:space="preserve">В результате освоения дисциплины </w:t>
      </w:r>
      <w:proofErr w:type="gramStart"/>
      <w:r w:rsidRPr="0069131B">
        <w:rPr>
          <w:b/>
          <w:szCs w:val="24"/>
        </w:rPr>
        <w:t>обучающийся</w:t>
      </w:r>
      <w:proofErr w:type="gramEnd"/>
      <w:r w:rsidRPr="0069131B">
        <w:rPr>
          <w:b/>
          <w:szCs w:val="24"/>
        </w:rPr>
        <w:t xml:space="preserve"> должен:</w:t>
      </w:r>
    </w:p>
    <w:p w:rsidR="0069131B" w:rsidRPr="0069131B" w:rsidRDefault="0069131B" w:rsidP="0069131B">
      <w:pPr>
        <w:ind w:firstLine="709"/>
        <w:jc w:val="left"/>
        <w:rPr>
          <w:b/>
          <w:szCs w:val="24"/>
        </w:rPr>
      </w:pPr>
      <w:r w:rsidRPr="0069131B">
        <w:rPr>
          <w:b/>
          <w:szCs w:val="24"/>
        </w:rPr>
        <w:t>знать:</w:t>
      </w:r>
    </w:p>
    <w:p w:rsidR="0069131B" w:rsidRPr="0069131B" w:rsidRDefault="0069131B" w:rsidP="0069131B">
      <w:pPr>
        <w:widowControl w:val="0"/>
        <w:numPr>
          <w:ilvl w:val="0"/>
          <w:numId w:val="24"/>
        </w:numPr>
        <w:tabs>
          <w:tab w:val="clear" w:pos="1778"/>
          <w:tab w:val="num" w:pos="0"/>
        </w:tabs>
        <w:autoSpaceDE w:val="0"/>
        <w:autoSpaceDN w:val="0"/>
        <w:adjustRightInd w:val="0"/>
        <w:ind w:left="0" w:firstLine="720"/>
        <w:jc w:val="left"/>
        <w:rPr>
          <w:szCs w:val="24"/>
        </w:rPr>
      </w:pPr>
      <w:r w:rsidRPr="0069131B">
        <w:rPr>
          <w:szCs w:val="24"/>
        </w:rPr>
        <w:t>области применения компьютерной графики;</w:t>
      </w:r>
    </w:p>
    <w:p w:rsidR="0069131B" w:rsidRPr="0069131B" w:rsidRDefault="0069131B" w:rsidP="0069131B">
      <w:pPr>
        <w:widowControl w:val="0"/>
        <w:numPr>
          <w:ilvl w:val="0"/>
          <w:numId w:val="24"/>
        </w:numPr>
        <w:tabs>
          <w:tab w:val="clear" w:pos="1778"/>
          <w:tab w:val="num" w:pos="0"/>
        </w:tabs>
        <w:autoSpaceDE w:val="0"/>
        <w:autoSpaceDN w:val="0"/>
        <w:adjustRightInd w:val="0"/>
        <w:ind w:left="0" w:firstLine="720"/>
        <w:jc w:val="left"/>
        <w:rPr>
          <w:szCs w:val="24"/>
        </w:rPr>
      </w:pPr>
      <w:r w:rsidRPr="0069131B">
        <w:rPr>
          <w:szCs w:val="24"/>
        </w:rPr>
        <w:t>тенденции построения современных графических систем;</w:t>
      </w:r>
    </w:p>
    <w:p w:rsidR="0069131B" w:rsidRPr="0069131B" w:rsidRDefault="0069131B" w:rsidP="0069131B">
      <w:pPr>
        <w:widowControl w:val="0"/>
        <w:numPr>
          <w:ilvl w:val="0"/>
          <w:numId w:val="24"/>
        </w:numPr>
        <w:tabs>
          <w:tab w:val="clear" w:pos="1778"/>
          <w:tab w:val="num" w:pos="0"/>
        </w:tabs>
        <w:autoSpaceDE w:val="0"/>
        <w:autoSpaceDN w:val="0"/>
        <w:adjustRightInd w:val="0"/>
        <w:ind w:left="0" w:firstLine="720"/>
        <w:jc w:val="left"/>
        <w:rPr>
          <w:szCs w:val="24"/>
        </w:rPr>
      </w:pPr>
      <w:r w:rsidRPr="0069131B">
        <w:rPr>
          <w:szCs w:val="24"/>
        </w:rPr>
        <w:t>технические средства компьютерной графики;</w:t>
      </w:r>
    </w:p>
    <w:p w:rsidR="0069131B" w:rsidRPr="0069131B" w:rsidRDefault="0069131B" w:rsidP="0069131B">
      <w:pPr>
        <w:widowControl w:val="0"/>
        <w:numPr>
          <w:ilvl w:val="0"/>
          <w:numId w:val="24"/>
        </w:numPr>
        <w:tabs>
          <w:tab w:val="clear" w:pos="1778"/>
          <w:tab w:val="num" w:pos="0"/>
        </w:tabs>
        <w:autoSpaceDE w:val="0"/>
        <w:autoSpaceDN w:val="0"/>
        <w:adjustRightInd w:val="0"/>
        <w:ind w:left="0" w:firstLine="720"/>
        <w:jc w:val="left"/>
        <w:rPr>
          <w:szCs w:val="24"/>
        </w:rPr>
      </w:pPr>
      <w:r w:rsidRPr="0069131B">
        <w:rPr>
          <w:szCs w:val="24"/>
        </w:rPr>
        <w:t>форматы хранения графической информации;</w:t>
      </w:r>
    </w:p>
    <w:p w:rsidR="0069131B" w:rsidRPr="0069131B" w:rsidRDefault="0069131B" w:rsidP="0069131B">
      <w:pPr>
        <w:widowControl w:val="0"/>
        <w:numPr>
          <w:ilvl w:val="0"/>
          <w:numId w:val="24"/>
        </w:numPr>
        <w:tabs>
          <w:tab w:val="clear" w:pos="1778"/>
          <w:tab w:val="num" w:pos="0"/>
        </w:tabs>
        <w:autoSpaceDE w:val="0"/>
        <w:autoSpaceDN w:val="0"/>
        <w:adjustRightInd w:val="0"/>
        <w:ind w:left="0" w:firstLine="720"/>
        <w:jc w:val="left"/>
        <w:rPr>
          <w:szCs w:val="24"/>
        </w:rPr>
      </w:pPr>
      <w:r w:rsidRPr="0069131B">
        <w:rPr>
          <w:szCs w:val="24"/>
        </w:rPr>
        <w:t>принципы формирования цифрового изображения.</w:t>
      </w:r>
    </w:p>
    <w:p w:rsidR="0069131B" w:rsidRPr="0069131B" w:rsidRDefault="0069131B" w:rsidP="0069131B">
      <w:pPr>
        <w:ind w:firstLine="709"/>
        <w:jc w:val="left"/>
        <w:rPr>
          <w:b/>
          <w:szCs w:val="24"/>
        </w:rPr>
      </w:pPr>
      <w:r w:rsidRPr="0069131B">
        <w:rPr>
          <w:b/>
          <w:szCs w:val="24"/>
        </w:rPr>
        <w:t>уметь:</w:t>
      </w:r>
    </w:p>
    <w:p w:rsidR="0069131B" w:rsidRPr="0069131B" w:rsidRDefault="0069131B" w:rsidP="0069131B">
      <w:pPr>
        <w:widowControl w:val="0"/>
        <w:numPr>
          <w:ilvl w:val="0"/>
          <w:numId w:val="25"/>
        </w:numPr>
        <w:tabs>
          <w:tab w:val="clear" w:pos="1778"/>
          <w:tab w:val="num" w:pos="0"/>
        </w:tabs>
        <w:autoSpaceDE w:val="0"/>
        <w:autoSpaceDN w:val="0"/>
        <w:adjustRightInd w:val="0"/>
        <w:ind w:left="0" w:firstLine="720"/>
        <w:jc w:val="left"/>
        <w:rPr>
          <w:szCs w:val="24"/>
        </w:rPr>
      </w:pPr>
      <w:proofErr w:type="gramStart"/>
      <w:r w:rsidRPr="0069131B">
        <w:rPr>
          <w:szCs w:val="24"/>
        </w:rPr>
        <w:t>создавать и обрабатывать</w:t>
      </w:r>
      <w:proofErr w:type="gramEnd"/>
      <w:r w:rsidRPr="0069131B">
        <w:rPr>
          <w:szCs w:val="24"/>
        </w:rPr>
        <w:t xml:space="preserve"> растровые и векторные графические изобр</w:t>
      </w:r>
      <w:r w:rsidRPr="0069131B">
        <w:rPr>
          <w:szCs w:val="24"/>
        </w:rPr>
        <w:t>а</w:t>
      </w:r>
      <w:r w:rsidRPr="0069131B">
        <w:rPr>
          <w:szCs w:val="24"/>
        </w:rPr>
        <w:t>жения.</w:t>
      </w:r>
    </w:p>
    <w:p w:rsidR="0069131B" w:rsidRPr="0069131B" w:rsidRDefault="0069131B" w:rsidP="0069131B">
      <w:pPr>
        <w:ind w:firstLine="709"/>
        <w:jc w:val="left"/>
        <w:rPr>
          <w:b/>
          <w:szCs w:val="24"/>
        </w:rPr>
      </w:pPr>
      <w:r w:rsidRPr="0069131B">
        <w:rPr>
          <w:b/>
          <w:szCs w:val="24"/>
        </w:rPr>
        <w:t>владеть:</w:t>
      </w:r>
    </w:p>
    <w:p w:rsidR="0069131B" w:rsidRPr="0069131B" w:rsidRDefault="0069131B" w:rsidP="0069131B">
      <w:pPr>
        <w:widowControl w:val="0"/>
        <w:numPr>
          <w:ilvl w:val="0"/>
          <w:numId w:val="25"/>
        </w:numPr>
        <w:tabs>
          <w:tab w:val="clear" w:pos="1778"/>
          <w:tab w:val="num" w:pos="0"/>
        </w:tabs>
        <w:autoSpaceDE w:val="0"/>
        <w:autoSpaceDN w:val="0"/>
        <w:adjustRightInd w:val="0"/>
        <w:ind w:left="0" w:firstLine="720"/>
        <w:jc w:val="left"/>
        <w:rPr>
          <w:szCs w:val="24"/>
        </w:rPr>
      </w:pPr>
      <w:r w:rsidRPr="0069131B">
        <w:rPr>
          <w:szCs w:val="24"/>
        </w:rPr>
        <w:t>программным обеспечением для обработки графической инфо</w:t>
      </w:r>
      <w:r w:rsidRPr="0069131B">
        <w:rPr>
          <w:szCs w:val="24"/>
        </w:rPr>
        <w:t>р</w:t>
      </w:r>
      <w:r w:rsidRPr="0069131B">
        <w:rPr>
          <w:szCs w:val="24"/>
        </w:rPr>
        <w:t>мации.</w:t>
      </w:r>
    </w:p>
    <w:p w:rsidR="0069131B" w:rsidRPr="0069131B" w:rsidRDefault="0069131B" w:rsidP="0069131B">
      <w:pPr>
        <w:jc w:val="left"/>
        <w:rPr>
          <w:szCs w:val="24"/>
        </w:rPr>
      </w:pPr>
    </w:p>
    <w:p w:rsidR="0069131B" w:rsidRPr="0069131B" w:rsidRDefault="0069131B" w:rsidP="0069131B">
      <w:pPr>
        <w:jc w:val="left"/>
        <w:rPr>
          <w:szCs w:val="24"/>
        </w:rPr>
      </w:pPr>
    </w:p>
    <w:p w:rsidR="0069131B" w:rsidRPr="0069131B" w:rsidRDefault="0069131B" w:rsidP="0069131B">
      <w:pPr>
        <w:jc w:val="left"/>
        <w:rPr>
          <w:szCs w:val="24"/>
        </w:rPr>
      </w:pPr>
    </w:p>
    <w:p w:rsidR="0069131B" w:rsidRPr="0069131B" w:rsidRDefault="0069131B" w:rsidP="0069131B">
      <w:pPr>
        <w:jc w:val="left"/>
        <w:rPr>
          <w:szCs w:val="24"/>
        </w:rPr>
      </w:pPr>
    </w:p>
    <w:p w:rsidR="0069131B" w:rsidRPr="0069131B" w:rsidRDefault="0069131B" w:rsidP="0069131B">
      <w:pPr>
        <w:jc w:val="left"/>
        <w:rPr>
          <w:szCs w:val="24"/>
        </w:rPr>
      </w:pPr>
    </w:p>
    <w:p w:rsidR="0069131B" w:rsidRPr="0069131B" w:rsidRDefault="0069131B" w:rsidP="0069131B">
      <w:pPr>
        <w:jc w:val="left"/>
        <w:rPr>
          <w:szCs w:val="24"/>
        </w:rPr>
      </w:pPr>
    </w:p>
    <w:p w:rsidR="0069131B" w:rsidRPr="0069131B" w:rsidRDefault="0069131B" w:rsidP="0069131B">
      <w:pPr>
        <w:jc w:val="left"/>
        <w:rPr>
          <w:szCs w:val="24"/>
        </w:rPr>
      </w:pPr>
    </w:p>
    <w:p w:rsidR="0069131B" w:rsidRPr="0069131B" w:rsidRDefault="0069131B" w:rsidP="0069131B">
      <w:pPr>
        <w:jc w:val="left"/>
        <w:rPr>
          <w:b/>
          <w:szCs w:val="24"/>
        </w:rPr>
      </w:pPr>
      <w:r w:rsidRPr="0069131B">
        <w:rPr>
          <w:b/>
          <w:szCs w:val="24"/>
        </w:rPr>
        <w:t xml:space="preserve"> Структура дисциплины «Компьютерная графика»</w:t>
      </w:r>
    </w:p>
    <w:p w:rsidR="0069131B" w:rsidRPr="0069131B" w:rsidRDefault="0069131B" w:rsidP="0069131B">
      <w:pPr>
        <w:ind w:firstLine="720"/>
        <w:jc w:val="left"/>
        <w:rPr>
          <w:i/>
          <w:szCs w:val="24"/>
        </w:rPr>
      </w:pPr>
      <w:r w:rsidRPr="0069131B">
        <w:rPr>
          <w:i/>
          <w:szCs w:val="24"/>
        </w:rPr>
        <w:t>Общая трудоемкость дисциплины составляет 3 зачетных единиц, 108 часов.</w:t>
      </w:r>
    </w:p>
    <w:p w:rsidR="00EA2F54" w:rsidRPr="0069131B" w:rsidRDefault="00EA2F54" w:rsidP="0069131B">
      <w:pPr>
        <w:jc w:val="left"/>
        <w:rPr>
          <w:b/>
          <w:szCs w:val="24"/>
        </w:rPr>
      </w:pPr>
    </w:p>
    <w:p w:rsidR="00EA2F54" w:rsidRPr="0069131B" w:rsidRDefault="00EA2F54" w:rsidP="0069131B">
      <w:pPr>
        <w:jc w:val="left"/>
        <w:rPr>
          <w:b/>
          <w:szCs w:val="24"/>
        </w:rPr>
      </w:pPr>
    </w:p>
    <w:p w:rsidR="00EA2F54" w:rsidRPr="0069131B" w:rsidRDefault="00EA2F54" w:rsidP="0069131B">
      <w:pPr>
        <w:jc w:val="left"/>
        <w:rPr>
          <w:b/>
          <w:szCs w:val="24"/>
        </w:rPr>
      </w:pPr>
    </w:p>
    <w:p w:rsidR="00EA2F54" w:rsidRPr="00EA2F54" w:rsidRDefault="00EA2F54" w:rsidP="00E84CEB">
      <w:pPr>
        <w:jc w:val="center"/>
        <w:rPr>
          <w:b/>
          <w:szCs w:val="24"/>
        </w:rPr>
      </w:pPr>
    </w:p>
    <w:sectPr w:rsidR="00EA2F54" w:rsidRPr="00EA2F54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554"/>
    <w:multiLevelType w:val="hybridMultilevel"/>
    <w:tmpl w:val="0EC2742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5D01B7C"/>
    <w:multiLevelType w:val="hybridMultilevel"/>
    <w:tmpl w:val="4A003A5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A755E4C"/>
    <w:multiLevelType w:val="hybridMultilevel"/>
    <w:tmpl w:val="C69A821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BBA7EA9"/>
    <w:multiLevelType w:val="hybridMultilevel"/>
    <w:tmpl w:val="DD92CFB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D0A790D"/>
    <w:multiLevelType w:val="hybridMultilevel"/>
    <w:tmpl w:val="18DAB6C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1B1746E"/>
    <w:multiLevelType w:val="hybridMultilevel"/>
    <w:tmpl w:val="A024362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E437D4"/>
    <w:multiLevelType w:val="hybridMultilevel"/>
    <w:tmpl w:val="FDB0FEA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4BB7DB6"/>
    <w:multiLevelType w:val="hybridMultilevel"/>
    <w:tmpl w:val="0C7C691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5F46004"/>
    <w:multiLevelType w:val="hybridMultilevel"/>
    <w:tmpl w:val="A2FAF9A0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1A9A4A1E"/>
    <w:multiLevelType w:val="hybridMultilevel"/>
    <w:tmpl w:val="DB3053DE"/>
    <w:lvl w:ilvl="0" w:tplc="1220D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DB7DFD"/>
    <w:multiLevelType w:val="hybridMultilevel"/>
    <w:tmpl w:val="3676DBA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CD01561"/>
    <w:multiLevelType w:val="hybridMultilevel"/>
    <w:tmpl w:val="9E36FBA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17E1A07"/>
    <w:multiLevelType w:val="hybridMultilevel"/>
    <w:tmpl w:val="890403EC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E7D2C27"/>
    <w:multiLevelType w:val="hybridMultilevel"/>
    <w:tmpl w:val="2252106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>
    <w:nsid w:val="3B93368B"/>
    <w:multiLevelType w:val="hybridMultilevel"/>
    <w:tmpl w:val="6DDAA48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D4959D7"/>
    <w:multiLevelType w:val="hybridMultilevel"/>
    <w:tmpl w:val="CAE419E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47741B9"/>
    <w:multiLevelType w:val="hybridMultilevel"/>
    <w:tmpl w:val="8BC0BEE4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D0908D6"/>
    <w:multiLevelType w:val="hybridMultilevel"/>
    <w:tmpl w:val="409E57F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DFB5186"/>
    <w:multiLevelType w:val="hybridMultilevel"/>
    <w:tmpl w:val="977E2D2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F1D1573"/>
    <w:multiLevelType w:val="hybridMultilevel"/>
    <w:tmpl w:val="04AEDDF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00D2371"/>
    <w:multiLevelType w:val="hybridMultilevel"/>
    <w:tmpl w:val="925C4C58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15B3975"/>
    <w:multiLevelType w:val="hybridMultilevel"/>
    <w:tmpl w:val="EC2CF73E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62F805B8"/>
    <w:multiLevelType w:val="hybridMultilevel"/>
    <w:tmpl w:val="20048D6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8513EB7"/>
    <w:multiLevelType w:val="hybridMultilevel"/>
    <w:tmpl w:val="67CEC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6F6FEF"/>
    <w:multiLevelType w:val="hybridMultilevel"/>
    <w:tmpl w:val="D562A08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1"/>
  </w:num>
  <w:num w:numId="5">
    <w:abstractNumId w:val="20"/>
  </w:num>
  <w:num w:numId="6">
    <w:abstractNumId w:val="12"/>
  </w:num>
  <w:num w:numId="7">
    <w:abstractNumId w:val="5"/>
  </w:num>
  <w:num w:numId="8">
    <w:abstractNumId w:val="19"/>
  </w:num>
  <w:num w:numId="9">
    <w:abstractNumId w:val="14"/>
  </w:num>
  <w:num w:numId="10">
    <w:abstractNumId w:val="7"/>
  </w:num>
  <w:num w:numId="11">
    <w:abstractNumId w:val="1"/>
  </w:num>
  <w:num w:numId="12">
    <w:abstractNumId w:val="10"/>
  </w:num>
  <w:num w:numId="13">
    <w:abstractNumId w:val="4"/>
  </w:num>
  <w:num w:numId="14">
    <w:abstractNumId w:val="17"/>
  </w:num>
  <w:num w:numId="15">
    <w:abstractNumId w:val="15"/>
  </w:num>
  <w:num w:numId="16">
    <w:abstractNumId w:val="0"/>
  </w:num>
  <w:num w:numId="17">
    <w:abstractNumId w:val="8"/>
  </w:num>
  <w:num w:numId="18">
    <w:abstractNumId w:val="13"/>
  </w:num>
  <w:num w:numId="19">
    <w:abstractNumId w:val="9"/>
  </w:num>
  <w:num w:numId="20">
    <w:abstractNumId w:val="22"/>
  </w:num>
  <w:num w:numId="21">
    <w:abstractNumId w:val="18"/>
  </w:num>
  <w:num w:numId="22">
    <w:abstractNumId w:val="23"/>
  </w:num>
  <w:num w:numId="23">
    <w:abstractNumId w:val="24"/>
  </w:num>
  <w:num w:numId="24">
    <w:abstractNumId w:val="21"/>
  </w:num>
  <w:num w:numId="25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31B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4E8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324</Words>
  <Characters>1848</Characters>
  <Application>Microsoft Office Word</Application>
  <DocSecurity>0</DocSecurity>
  <Lines>15</Lines>
  <Paragraphs>4</Paragraphs>
  <ScaleCrop>false</ScaleCrop>
  <Company>ИГХТУ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2015-02-25T09:17:00Z</dcterms:created>
  <dcterms:modified xsi:type="dcterms:W3CDTF">2015-03-02T09:00:00Z</dcterms:modified>
</cp:coreProperties>
</file>