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70" w:rsidRPr="00FF2270" w:rsidRDefault="00DD6D4C" w:rsidP="00FF2270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FF2270">
        <w:rPr>
          <w:b/>
          <w:snapToGrid w:val="0"/>
        </w:rPr>
        <w:t>АННОТАЦИЯ ПРОГРАММЫ УЧЕБНОЙ ДИСЦИПЛИН</w:t>
      </w:r>
    </w:p>
    <w:p w:rsidR="00FF2270" w:rsidRPr="00FF2270" w:rsidRDefault="008C1978" w:rsidP="00FF2270">
      <w:pPr>
        <w:pStyle w:val="Style7"/>
        <w:widowControl/>
        <w:spacing w:line="240" w:lineRule="auto"/>
        <w:jc w:val="center"/>
        <w:rPr>
          <w:b/>
        </w:rPr>
      </w:pPr>
      <w:r w:rsidRPr="00FF2270">
        <w:rPr>
          <w:b/>
          <w:snapToGrid w:val="0"/>
        </w:rPr>
        <w:t xml:space="preserve"> </w:t>
      </w:r>
      <w:r w:rsidR="00FF2270" w:rsidRPr="00FF2270">
        <w:rPr>
          <w:rStyle w:val="FontStyle155"/>
          <w:b/>
          <w:sz w:val="24"/>
        </w:rPr>
        <w:t>МЕНЕДЖМЕНТ</w:t>
      </w:r>
    </w:p>
    <w:p w:rsidR="008C1978" w:rsidRPr="008A141D" w:rsidRDefault="008C1978" w:rsidP="00FF2270">
      <w:pPr>
        <w:pStyle w:val="Style6"/>
        <w:widowControl/>
        <w:ind w:right="1075"/>
        <w:rPr>
          <w:rStyle w:val="FontStyle155"/>
          <w:b/>
          <w:snapToGrid w:val="0"/>
          <w:sz w:val="24"/>
        </w:rPr>
      </w:pPr>
    </w:p>
    <w:p w:rsidR="00FF2270" w:rsidRPr="008A141D" w:rsidRDefault="00FF2270" w:rsidP="00FF2270">
      <w:pPr>
        <w:pStyle w:val="Style6"/>
        <w:widowControl/>
        <w:ind w:right="1075"/>
        <w:rPr>
          <w:rStyle w:val="FontStyle155"/>
          <w:b/>
          <w:snapToGrid w:val="0"/>
          <w:sz w:val="24"/>
        </w:rPr>
      </w:pPr>
      <w:bookmarkStart w:id="0" w:name="_GoBack"/>
    </w:p>
    <w:p w:rsidR="00FF2270" w:rsidRPr="008A141D" w:rsidRDefault="00FF2270" w:rsidP="00FF2270">
      <w:pPr>
        <w:pStyle w:val="Style12"/>
        <w:widowControl/>
        <w:jc w:val="both"/>
        <w:rPr>
          <w:rStyle w:val="FontStyle153"/>
          <w:bCs/>
          <w:sz w:val="24"/>
        </w:rPr>
      </w:pPr>
      <w:r w:rsidRPr="008A141D">
        <w:rPr>
          <w:rStyle w:val="FontStyle193"/>
          <w:bCs/>
          <w:sz w:val="24"/>
        </w:rPr>
        <w:t xml:space="preserve"> </w:t>
      </w:r>
      <w:r w:rsidRPr="008A141D">
        <w:rPr>
          <w:rStyle w:val="FontStyle153"/>
          <w:bCs/>
          <w:sz w:val="24"/>
        </w:rPr>
        <w:t>Цели освоения дисциплины</w:t>
      </w:r>
    </w:p>
    <w:p w:rsidR="00FF2270" w:rsidRPr="008A141D" w:rsidRDefault="00FF2270" w:rsidP="00FF2270">
      <w:pPr>
        <w:ind w:firstLine="709"/>
        <w:rPr>
          <w:rStyle w:val="FontStyle155"/>
          <w:sz w:val="24"/>
          <w:szCs w:val="24"/>
        </w:rPr>
      </w:pPr>
      <w:r w:rsidRPr="008A141D">
        <w:rPr>
          <w:rStyle w:val="FontStyle155"/>
          <w:sz w:val="24"/>
          <w:szCs w:val="24"/>
        </w:rPr>
        <w:t>Целью освоения дисциплины является</w:t>
      </w:r>
      <w:r w:rsidRPr="008A141D">
        <w:rPr>
          <w:szCs w:val="24"/>
        </w:rPr>
        <w:t xml:space="preserve"> формирование базовых методических подходов к процессу управления в современной организации и оценке их эффективности,  а также формирование навыков принятия  управленческих решений  в процессе профессиональной  деятельности.</w:t>
      </w:r>
    </w:p>
    <w:p w:rsidR="00FF2270" w:rsidRPr="008A141D" w:rsidRDefault="00FF2270" w:rsidP="00FF2270">
      <w:pPr>
        <w:pStyle w:val="Style2"/>
        <w:widowControl/>
        <w:spacing w:line="240" w:lineRule="auto"/>
        <w:jc w:val="both"/>
        <w:rPr>
          <w:rStyle w:val="FontStyle171"/>
          <w:bCs/>
          <w:sz w:val="24"/>
        </w:rPr>
      </w:pPr>
    </w:p>
    <w:p w:rsidR="00FF2270" w:rsidRPr="008A141D" w:rsidRDefault="00FF2270" w:rsidP="00FF2270">
      <w:pPr>
        <w:pStyle w:val="Style7"/>
        <w:widowControl/>
        <w:spacing w:line="240" w:lineRule="auto"/>
        <w:jc w:val="both"/>
        <w:rPr>
          <w:rStyle w:val="FontStyle155"/>
          <w:b/>
          <w:sz w:val="24"/>
        </w:rPr>
      </w:pPr>
      <w:r w:rsidRPr="008A141D">
        <w:rPr>
          <w:rStyle w:val="FontStyle155"/>
          <w:b/>
          <w:sz w:val="24"/>
        </w:rPr>
        <w:t>В результате освоения дисциплины обучающийся должен:</w:t>
      </w:r>
    </w:p>
    <w:p w:rsidR="00FF2270" w:rsidRPr="008A141D" w:rsidRDefault="00FF2270" w:rsidP="00FF2270">
      <w:pPr>
        <w:pStyle w:val="Style151"/>
        <w:widowControl/>
        <w:tabs>
          <w:tab w:val="left" w:leader="underscore" w:pos="6595"/>
        </w:tabs>
        <w:ind w:firstLine="709"/>
        <w:jc w:val="both"/>
        <w:rPr>
          <w:rStyle w:val="FontStyle155"/>
          <w:b/>
          <w:sz w:val="24"/>
        </w:rPr>
      </w:pPr>
      <w:r w:rsidRPr="008A141D">
        <w:rPr>
          <w:rStyle w:val="FontStyle155"/>
          <w:b/>
          <w:sz w:val="24"/>
        </w:rPr>
        <w:t xml:space="preserve">знать: </w:t>
      </w:r>
    </w:p>
    <w:p w:rsidR="00FF2270" w:rsidRPr="008A141D" w:rsidRDefault="00FF2270" w:rsidP="00FF2270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rPr>
          <w:b/>
          <w:bCs/>
          <w:color w:val="000000"/>
          <w:szCs w:val="24"/>
        </w:rPr>
      </w:pPr>
      <w:r w:rsidRPr="008A141D">
        <w:rPr>
          <w:color w:val="000000"/>
          <w:spacing w:val="1"/>
          <w:szCs w:val="24"/>
        </w:rPr>
        <w:t xml:space="preserve">основные этапы развития  </w:t>
      </w:r>
      <w:r w:rsidRPr="008A141D">
        <w:rPr>
          <w:color w:val="000000"/>
          <w:spacing w:val="2"/>
          <w:szCs w:val="24"/>
        </w:rPr>
        <w:t>менеджмента как науки</w:t>
      </w:r>
      <w:r w:rsidRPr="008A141D">
        <w:rPr>
          <w:color w:val="000000"/>
          <w:spacing w:val="-2"/>
          <w:szCs w:val="24"/>
        </w:rPr>
        <w:t>;</w:t>
      </w:r>
    </w:p>
    <w:p w:rsidR="00FF2270" w:rsidRPr="008A141D" w:rsidRDefault="00FF2270" w:rsidP="00FF2270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rPr>
          <w:b/>
          <w:bCs/>
          <w:color w:val="000000"/>
          <w:szCs w:val="24"/>
        </w:rPr>
      </w:pPr>
      <w:r w:rsidRPr="008A141D">
        <w:rPr>
          <w:color w:val="000000"/>
          <w:spacing w:val="-4"/>
          <w:szCs w:val="24"/>
        </w:rPr>
        <w:t>методологический аппарат менеджмента (принципы, методы, функции, объект, предмет, менеджмента)</w:t>
      </w:r>
      <w:r w:rsidRPr="008A141D">
        <w:rPr>
          <w:color w:val="000000"/>
          <w:spacing w:val="-1"/>
          <w:szCs w:val="24"/>
        </w:rPr>
        <w:t>;</w:t>
      </w:r>
    </w:p>
    <w:p w:rsidR="00FF2270" w:rsidRPr="008A141D" w:rsidRDefault="00FF2270" w:rsidP="00FF2270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8A141D">
        <w:rPr>
          <w:color w:val="000000"/>
          <w:spacing w:val="4"/>
          <w:szCs w:val="24"/>
        </w:rPr>
        <w:t xml:space="preserve">принципы целеполагания, виды </w:t>
      </w:r>
      <w:r w:rsidRPr="008A141D">
        <w:rPr>
          <w:color w:val="000000"/>
          <w:szCs w:val="24"/>
        </w:rPr>
        <w:t>и методы организационного п</w:t>
      </w:r>
      <w:r w:rsidRPr="008A141D">
        <w:rPr>
          <w:color w:val="000000"/>
          <w:spacing w:val="-1"/>
          <w:szCs w:val="24"/>
        </w:rPr>
        <w:t>ланирования;</w:t>
      </w:r>
    </w:p>
    <w:p w:rsidR="00FF2270" w:rsidRPr="008A141D" w:rsidRDefault="00FF2270" w:rsidP="00FF2270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8A141D">
        <w:rPr>
          <w:color w:val="000000"/>
          <w:spacing w:val="-3"/>
          <w:szCs w:val="24"/>
        </w:rPr>
        <w:t xml:space="preserve">типы организационных структур, </w:t>
      </w:r>
      <w:r w:rsidRPr="008A141D">
        <w:rPr>
          <w:color w:val="000000"/>
          <w:spacing w:val="2"/>
          <w:szCs w:val="24"/>
        </w:rPr>
        <w:t xml:space="preserve">их основные параметры  и </w:t>
      </w:r>
      <w:r w:rsidRPr="008A141D">
        <w:rPr>
          <w:color w:val="000000"/>
          <w:spacing w:val="-1"/>
          <w:szCs w:val="24"/>
        </w:rPr>
        <w:t>принципы их проектирования;</w:t>
      </w:r>
    </w:p>
    <w:p w:rsidR="00FF2270" w:rsidRPr="008A141D" w:rsidRDefault="00FF2270" w:rsidP="00FF2270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8A141D">
        <w:rPr>
          <w:color w:val="000000"/>
          <w:szCs w:val="24"/>
        </w:rPr>
        <w:t xml:space="preserve">виды управленческих решений и </w:t>
      </w:r>
      <w:r w:rsidRPr="008A141D">
        <w:rPr>
          <w:color w:val="000000"/>
          <w:spacing w:val="-1"/>
          <w:szCs w:val="24"/>
        </w:rPr>
        <w:t>методы их принятия;</w:t>
      </w:r>
    </w:p>
    <w:p w:rsidR="00FF2270" w:rsidRPr="008A141D" w:rsidRDefault="00FF2270" w:rsidP="00FF2270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rPr>
          <w:rStyle w:val="FontStyle155"/>
          <w:sz w:val="24"/>
          <w:szCs w:val="24"/>
        </w:rPr>
      </w:pPr>
      <w:r w:rsidRPr="008A141D">
        <w:rPr>
          <w:color w:val="000000"/>
          <w:spacing w:val="9"/>
          <w:szCs w:val="24"/>
        </w:rPr>
        <w:t xml:space="preserve">основные теории и концепции </w:t>
      </w:r>
      <w:r w:rsidRPr="008A141D">
        <w:rPr>
          <w:color w:val="000000"/>
          <w:szCs w:val="24"/>
        </w:rPr>
        <w:t xml:space="preserve">взаимодействия людей в организации, включая вопросы </w:t>
      </w:r>
      <w:r w:rsidRPr="008A141D">
        <w:rPr>
          <w:color w:val="000000"/>
          <w:spacing w:val="1"/>
          <w:szCs w:val="24"/>
        </w:rPr>
        <w:t>мотивации, групповой динамики, к</w:t>
      </w:r>
      <w:r w:rsidRPr="008A141D">
        <w:rPr>
          <w:color w:val="000000"/>
          <w:spacing w:val="-1"/>
          <w:szCs w:val="24"/>
        </w:rPr>
        <w:t xml:space="preserve">омандообразования, </w:t>
      </w:r>
      <w:r w:rsidRPr="008A141D">
        <w:rPr>
          <w:color w:val="000000"/>
          <w:spacing w:val="1"/>
          <w:szCs w:val="24"/>
        </w:rPr>
        <w:t xml:space="preserve">коммуникаций,  лидерства  и </w:t>
      </w:r>
      <w:r w:rsidRPr="008A141D">
        <w:rPr>
          <w:color w:val="000000"/>
          <w:spacing w:val="-1"/>
          <w:szCs w:val="24"/>
        </w:rPr>
        <w:t>управления конфликтами.</w:t>
      </w:r>
    </w:p>
    <w:p w:rsidR="00FF2270" w:rsidRPr="008A141D" w:rsidRDefault="00FF2270" w:rsidP="00FF2270">
      <w:pPr>
        <w:pStyle w:val="ConsPlusNormal"/>
        <w:widowControl/>
        <w:ind w:firstLine="709"/>
        <w:jc w:val="both"/>
        <w:rPr>
          <w:rStyle w:val="FontStyle155"/>
          <w:rFonts w:cs="Times New Roman"/>
          <w:color w:val="FF0000"/>
          <w:sz w:val="24"/>
          <w:szCs w:val="24"/>
        </w:rPr>
      </w:pPr>
      <w:r w:rsidRPr="008A141D">
        <w:rPr>
          <w:rStyle w:val="FontStyle155"/>
          <w:b/>
          <w:sz w:val="24"/>
          <w:szCs w:val="24"/>
        </w:rPr>
        <w:t>уметь:</w:t>
      </w:r>
      <w:r w:rsidRPr="008A141D">
        <w:rPr>
          <w:rStyle w:val="FontStyle155"/>
          <w:b/>
          <w:sz w:val="24"/>
          <w:szCs w:val="24"/>
        </w:rPr>
        <w:tab/>
      </w:r>
    </w:p>
    <w:p w:rsidR="00FF2270" w:rsidRPr="008A141D" w:rsidRDefault="00FF2270" w:rsidP="00FF2270">
      <w:pPr>
        <w:pStyle w:val="ConsPlusNormal"/>
        <w:widowControl/>
        <w:numPr>
          <w:ilvl w:val="0"/>
          <w:numId w:val="9"/>
        </w:numPr>
        <w:tabs>
          <w:tab w:val="clear" w:pos="1969"/>
          <w:tab w:val="num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41D">
        <w:rPr>
          <w:rFonts w:ascii="Times New Roman" w:hAnsi="Times New Roman" w:cs="Times New Roman"/>
          <w:sz w:val="24"/>
          <w:szCs w:val="24"/>
        </w:rPr>
        <w:t>находить организационно-управленческие решения и нести за них ответственность;</w:t>
      </w:r>
    </w:p>
    <w:p w:rsidR="00FF2270" w:rsidRPr="008A141D" w:rsidRDefault="00FF2270" w:rsidP="00FF2270">
      <w:pPr>
        <w:numPr>
          <w:ilvl w:val="0"/>
          <w:numId w:val="9"/>
        </w:numPr>
        <w:tabs>
          <w:tab w:val="clear" w:pos="1969"/>
          <w:tab w:val="num" w:pos="0"/>
        </w:tabs>
        <w:ind w:left="0" w:firstLine="709"/>
        <w:rPr>
          <w:rStyle w:val="FontStyle155"/>
          <w:sz w:val="24"/>
          <w:szCs w:val="24"/>
        </w:rPr>
      </w:pPr>
      <w:r w:rsidRPr="008A141D">
        <w:rPr>
          <w:szCs w:val="24"/>
        </w:rPr>
        <w:t>мотивированно обосновывать и принимать управленческие решения по кругу выполняемых операций  с учетом критериев экономической эффективности, рискованности, ликвидности и возможных последствий в деятельности хозяйствующих субъектов.</w:t>
      </w:r>
    </w:p>
    <w:p w:rsidR="00FF2270" w:rsidRPr="008A141D" w:rsidRDefault="00FF2270" w:rsidP="00FF2270">
      <w:pPr>
        <w:pStyle w:val="Style151"/>
        <w:widowControl/>
        <w:tabs>
          <w:tab w:val="left" w:leader="underscore" w:pos="6595"/>
        </w:tabs>
        <w:ind w:firstLine="709"/>
        <w:jc w:val="both"/>
        <w:rPr>
          <w:rStyle w:val="FontStyle155"/>
          <w:b/>
          <w:sz w:val="24"/>
        </w:rPr>
      </w:pPr>
      <w:r w:rsidRPr="008A141D">
        <w:rPr>
          <w:rStyle w:val="FontStyle155"/>
          <w:b/>
          <w:sz w:val="24"/>
        </w:rPr>
        <w:t>владеть:</w:t>
      </w:r>
    </w:p>
    <w:p w:rsidR="00FF2270" w:rsidRPr="008A141D" w:rsidRDefault="00FF2270" w:rsidP="00FF2270">
      <w:pPr>
        <w:pStyle w:val="ConsPlusNormal"/>
        <w:widowControl/>
        <w:numPr>
          <w:ilvl w:val="0"/>
          <w:numId w:val="9"/>
        </w:numPr>
        <w:tabs>
          <w:tab w:val="clear" w:pos="196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41D">
        <w:rPr>
          <w:rFonts w:ascii="Times New Roman" w:hAnsi="Times New Roman" w:cs="Times New Roman"/>
          <w:sz w:val="24"/>
          <w:szCs w:val="24"/>
        </w:rPr>
        <w:t>навыками организовать деятельность малой группы, созданной для реализации конкретного экономического проекта.</w:t>
      </w:r>
    </w:p>
    <w:p w:rsidR="00FF2270" w:rsidRPr="008A141D" w:rsidRDefault="00FF2270" w:rsidP="00FF2270">
      <w:pPr>
        <w:pStyle w:val="Style151"/>
        <w:widowControl/>
        <w:tabs>
          <w:tab w:val="left" w:leader="underscore" w:pos="6595"/>
        </w:tabs>
        <w:ind w:firstLine="709"/>
        <w:jc w:val="both"/>
        <w:rPr>
          <w:rStyle w:val="FontStyle155"/>
          <w:sz w:val="24"/>
        </w:rPr>
      </w:pPr>
    </w:p>
    <w:p w:rsidR="00FF2270" w:rsidRPr="008A141D" w:rsidRDefault="00FF2270" w:rsidP="00FF2270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jc w:val="both"/>
        <w:rPr>
          <w:rStyle w:val="FontStyle153"/>
          <w:bCs/>
          <w:sz w:val="24"/>
        </w:rPr>
      </w:pPr>
      <w:r w:rsidRPr="008A141D">
        <w:rPr>
          <w:rStyle w:val="FontStyle153"/>
          <w:bCs/>
          <w:sz w:val="24"/>
        </w:rPr>
        <w:t>4. Структура дисциплины «Менеджмент»</w:t>
      </w:r>
    </w:p>
    <w:p w:rsidR="00FF2270" w:rsidRPr="008A141D" w:rsidRDefault="00FF2270" w:rsidP="00FF2270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jc w:val="both"/>
        <w:rPr>
          <w:rStyle w:val="FontStyle155"/>
          <w:i/>
          <w:sz w:val="24"/>
        </w:rPr>
      </w:pPr>
      <w:r w:rsidRPr="008A141D">
        <w:rPr>
          <w:rStyle w:val="FontStyle155"/>
          <w:i/>
          <w:sz w:val="24"/>
        </w:rPr>
        <w:t>Общая трудоемкость дисциплины составляет 3 зачетных единицы,</w:t>
      </w:r>
      <w:r w:rsidRPr="008A141D">
        <w:rPr>
          <w:rStyle w:val="FontStyle155"/>
          <w:i/>
          <w:sz w:val="24"/>
        </w:rPr>
        <w:tab/>
        <w:t>108 часов.</w:t>
      </w:r>
    </w:p>
    <w:p w:rsidR="008A141D" w:rsidRPr="008A141D" w:rsidRDefault="008A141D" w:rsidP="008A141D">
      <w:pPr>
        <w:pStyle w:val="Style12"/>
        <w:widowControl/>
        <w:jc w:val="both"/>
        <w:rPr>
          <w:rStyle w:val="FontStyle153"/>
          <w:bCs/>
          <w:sz w:val="24"/>
        </w:rPr>
      </w:pPr>
      <w:r w:rsidRPr="008A141D">
        <w:rPr>
          <w:rStyle w:val="FontStyle193"/>
          <w:bCs/>
          <w:sz w:val="24"/>
        </w:rPr>
        <w:t xml:space="preserve">. </w:t>
      </w:r>
      <w:r w:rsidRPr="008A141D">
        <w:rPr>
          <w:rStyle w:val="FontStyle153"/>
          <w:bCs/>
          <w:sz w:val="24"/>
        </w:rPr>
        <w:t>Цели освоения дисциплины</w:t>
      </w:r>
    </w:p>
    <w:p w:rsidR="008A141D" w:rsidRPr="008A141D" w:rsidRDefault="008A141D" w:rsidP="008A141D">
      <w:pPr>
        <w:ind w:firstLine="709"/>
        <w:rPr>
          <w:rStyle w:val="FontStyle155"/>
          <w:sz w:val="24"/>
          <w:szCs w:val="24"/>
        </w:rPr>
      </w:pPr>
      <w:r w:rsidRPr="008A141D">
        <w:rPr>
          <w:rStyle w:val="FontStyle155"/>
          <w:sz w:val="24"/>
          <w:szCs w:val="24"/>
        </w:rPr>
        <w:t>Целью освоения дисциплины является</w:t>
      </w:r>
      <w:r w:rsidRPr="008A141D">
        <w:rPr>
          <w:szCs w:val="24"/>
        </w:rPr>
        <w:t xml:space="preserve"> формирование базовых методических подходов к процессу управления в современной организации и оценке их эффективности,  а также формирование навыков принятия  управленческих решений  в процессе профессиональной  деятельности.</w:t>
      </w:r>
    </w:p>
    <w:p w:rsidR="008A141D" w:rsidRPr="008A141D" w:rsidRDefault="008A141D" w:rsidP="008A141D">
      <w:pPr>
        <w:pStyle w:val="Style2"/>
        <w:widowControl/>
        <w:spacing w:line="240" w:lineRule="auto"/>
        <w:jc w:val="both"/>
        <w:rPr>
          <w:rStyle w:val="FontStyle171"/>
          <w:bCs/>
          <w:sz w:val="24"/>
        </w:rPr>
      </w:pPr>
    </w:p>
    <w:p w:rsidR="008A141D" w:rsidRPr="008A141D" w:rsidRDefault="008A141D" w:rsidP="008A141D">
      <w:pPr>
        <w:pStyle w:val="Style2"/>
        <w:widowControl/>
        <w:spacing w:line="240" w:lineRule="auto"/>
        <w:jc w:val="both"/>
        <w:rPr>
          <w:rStyle w:val="FontStyle153"/>
          <w:bCs/>
          <w:sz w:val="24"/>
        </w:rPr>
      </w:pPr>
      <w:r w:rsidRPr="008A141D">
        <w:rPr>
          <w:rStyle w:val="FontStyle171"/>
          <w:bCs/>
          <w:sz w:val="24"/>
        </w:rPr>
        <w:t xml:space="preserve">2. </w:t>
      </w:r>
      <w:r w:rsidRPr="008A141D">
        <w:rPr>
          <w:rStyle w:val="FontStyle153"/>
          <w:bCs/>
          <w:sz w:val="24"/>
        </w:rPr>
        <w:t>Место дисциплины в структуре ООП бакалавриата</w:t>
      </w:r>
    </w:p>
    <w:p w:rsidR="008A141D" w:rsidRPr="008A141D" w:rsidRDefault="008A141D" w:rsidP="008A141D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8A141D">
        <w:rPr>
          <w:rStyle w:val="FontStyle157"/>
          <w:i w:val="0"/>
          <w:iCs/>
          <w:sz w:val="24"/>
        </w:rPr>
        <w:t xml:space="preserve">Дисциплина относится к базовой части Цикла профессиональных дисциплин. Она базируется на результатах изучения дисциплин гуманитарного, социального и экономического, профессионального циклов, в том числе таких как: культурология, социология, психология и педагогика, деловая этика,  статистика, методы оптимальных решений, микроэкономика,  макроэкономика, экономика организаций. </w:t>
      </w:r>
    </w:p>
    <w:p w:rsidR="008A141D" w:rsidRPr="008A141D" w:rsidRDefault="008A141D" w:rsidP="008A141D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8A141D">
        <w:rPr>
          <w:rStyle w:val="FontStyle157"/>
          <w:i w:val="0"/>
          <w:iCs/>
          <w:sz w:val="24"/>
        </w:rPr>
        <w:t>Для успешного усвоения дисциплины студент должен:</w:t>
      </w:r>
    </w:p>
    <w:p w:rsidR="008A141D" w:rsidRPr="008A141D" w:rsidRDefault="008A141D" w:rsidP="008A141D">
      <w:pPr>
        <w:pStyle w:val="Style34"/>
        <w:widowControl/>
        <w:ind w:firstLine="709"/>
        <w:jc w:val="both"/>
      </w:pPr>
      <w:r w:rsidRPr="008A141D">
        <w:rPr>
          <w:rStyle w:val="FontStyle157"/>
          <w:b/>
          <w:i w:val="0"/>
          <w:iCs/>
          <w:sz w:val="24"/>
        </w:rPr>
        <w:t xml:space="preserve">знать: </w:t>
      </w:r>
    </w:p>
    <w:p w:rsidR="008A141D" w:rsidRPr="008A141D" w:rsidRDefault="008A141D" w:rsidP="008A141D">
      <w:pPr>
        <w:pStyle w:val="ConsPlusNormal"/>
        <w:widowControl/>
        <w:numPr>
          <w:ilvl w:val="0"/>
          <w:numId w:val="9"/>
        </w:numPr>
        <w:tabs>
          <w:tab w:val="clear" w:pos="1969"/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41D">
        <w:rPr>
          <w:rFonts w:ascii="Times New Roman" w:hAnsi="Times New Roman" w:cs="Times New Roman"/>
          <w:sz w:val="24"/>
          <w:szCs w:val="24"/>
        </w:rPr>
        <w:t xml:space="preserve"> и понимать и мировоззренческие, социально и личностно значимые философские проблемы;</w:t>
      </w:r>
    </w:p>
    <w:p w:rsidR="008A141D" w:rsidRPr="008A141D" w:rsidRDefault="008A141D" w:rsidP="008A141D">
      <w:pPr>
        <w:pStyle w:val="ConsPlusNormal"/>
        <w:widowControl/>
        <w:numPr>
          <w:ilvl w:val="0"/>
          <w:numId w:val="9"/>
        </w:numPr>
        <w:tabs>
          <w:tab w:val="clear" w:pos="1969"/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41D">
        <w:rPr>
          <w:rFonts w:ascii="Times New Roman" w:hAnsi="Times New Roman" w:cs="Times New Roman"/>
          <w:sz w:val="24"/>
          <w:szCs w:val="24"/>
        </w:rPr>
        <w:lastRenderedPageBreak/>
        <w:t xml:space="preserve"> и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мире;</w:t>
      </w:r>
    </w:p>
    <w:p w:rsidR="008A141D" w:rsidRPr="008A141D" w:rsidRDefault="008A141D" w:rsidP="008A141D">
      <w:pPr>
        <w:pStyle w:val="ConsPlusNormal"/>
        <w:widowControl/>
        <w:numPr>
          <w:ilvl w:val="0"/>
          <w:numId w:val="9"/>
        </w:numPr>
        <w:tabs>
          <w:tab w:val="clear" w:pos="1969"/>
          <w:tab w:val="num" w:pos="567"/>
        </w:tabs>
        <w:ind w:left="0" w:firstLine="709"/>
        <w:jc w:val="both"/>
        <w:rPr>
          <w:rStyle w:val="FontStyle74"/>
          <w:sz w:val="24"/>
          <w:szCs w:val="24"/>
        </w:rPr>
      </w:pPr>
      <w:r w:rsidRPr="008A141D">
        <w:rPr>
          <w:rFonts w:ascii="Times New Roman" w:hAnsi="Times New Roman" w:cs="Times New Roman"/>
          <w:sz w:val="24"/>
          <w:szCs w:val="24"/>
        </w:rPr>
        <w:t>осознает социальную значимость своей будущей профессии, обладает высокой мотивацией к выполнению профессиональной деятельности.</w:t>
      </w:r>
    </w:p>
    <w:p w:rsidR="008A141D" w:rsidRPr="008A141D" w:rsidRDefault="008A141D" w:rsidP="008A141D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157"/>
          <w:b/>
          <w:i w:val="0"/>
          <w:iCs/>
          <w:sz w:val="24"/>
        </w:rPr>
      </w:pPr>
      <w:r w:rsidRPr="008A141D">
        <w:rPr>
          <w:rStyle w:val="FontStyle157"/>
          <w:b/>
          <w:i w:val="0"/>
          <w:iCs/>
          <w:sz w:val="24"/>
        </w:rPr>
        <w:t>уметь:</w:t>
      </w:r>
    </w:p>
    <w:p w:rsidR="008A141D" w:rsidRPr="008A141D" w:rsidRDefault="008A141D" w:rsidP="008A141D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41D">
        <w:rPr>
          <w:rFonts w:ascii="Times New Roman" w:hAnsi="Times New Roman" w:cs="Times New Roman"/>
          <w:sz w:val="24"/>
          <w:szCs w:val="24"/>
        </w:rPr>
        <w:t>анализировать социально-значимые проблемы и процессы, происходящие в обществе, и прогнозировать возможное их развитие в будущем;</w:t>
      </w:r>
    </w:p>
    <w:p w:rsidR="008A141D" w:rsidRPr="008A141D" w:rsidRDefault="008A141D" w:rsidP="008A141D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Style w:val="FontStyle157"/>
          <w:i w:val="0"/>
          <w:iCs/>
          <w:sz w:val="24"/>
          <w:szCs w:val="24"/>
        </w:rPr>
      </w:pPr>
      <w:r w:rsidRPr="008A141D">
        <w:rPr>
          <w:rStyle w:val="FontStyle157"/>
          <w:i w:val="0"/>
          <w:iCs/>
          <w:sz w:val="24"/>
          <w:szCs w:val="24"/>
        </w:rPr>
        <w:t>логично верно, аргументировано и ясно строить устную и письменную речь;</w:t>
      </w:r>
    </w:p>
    <w:p w:rsidR="008A141D" w:rsidRPr="008A141D" w:rsidRDefault="008A141D" w:rsidP="008A141D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141D">
        <w:rPr>
          <w:rFonts w:ascii="Times New Roman" w:hAnsi="Times New Roman" w:cs="Times New Roman"/>
          <w:sz w:val="24"/>
          <w:szCs w:val="24"/>
        </w:rPr>
        <w:t>использовать нормативные правовые документы в своей деятельности;</w:t>
      </w:r>
    </w:p>
    <w:p w:rsidR="008A141D" w:rsidRPr="008A141D" w:rsidRDefault="008A141D" w:rsidP="008A141D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141D">
        <w:rPr>
          <w:rFonts w:ascii="Times New Roman" w:hAnsi="Times New Roman" w:cs="Times New Roman"/>
          <w:sz w:val="24"/>
          <w:szCs w:val="24"/>
        </w:rPr>
        <w:t>быть готовым  к кооперации с коллегами, работе в коллективе;</w:t>
      </w:r>
    </w:p>
    <w:p w:rsidR="008A141D" w:rsidRPr="008A141D" w:rsidRDefault="008A141D" w:rsidP="008A141D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141D">
        <w:rPr>
          <w:rFonts w:ascii="Times New Roman" w:hAnsi="Times New Roman" w:cs="Times New Roman"/>
          <w:sz w:val="24"/>
          <w:szCs w:val="24"/>
        </w:rPr>
        <w:t>критически оценивать свои достоинства и недостатки, наметить пути и выбрать средства развития достоинств и устранения недостатков;</w:t>
      </w:r>
    </w:p>
    <w:p w:rsidR="008A141D" w:rsidRPr="008A141D" w:rsidRDefault="008A141D" w:rsidP="008A141D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Style w:val="FontStyle157"/>
          <w:i w:val="0"/>
          <w:iCs/>
          <w:sz w:val="24"/>
          <w:szCs w:val="24"/>
        </w:rPr>
      </w:pPr>
      <w:r w:rsidRPr="008A141D">
        <w:rPr>
          <w:rFonts w:ascii="Times New Roman" w:hAnsi="Times New Roman" w:cs="Times New Roman"/>
          <w:sz w:val="24"/>
          <w:szCs w:val="24"/>
        </w:rPr>
        <w:t>осуществлять сбор, анализ и обработку данных, необходимых для решения поставленных экономических задач.</w:t>
      </w:r>
    </w:p>
    <w:p w:rsidR="008A141D" w:rsidRPr="008A141D" w:rsidRDefault="008A141D" w:rsidP="008A141D">
      <w:pPr>
        <w:pStyle w:val="ConsPlusNormal"/>
        <w:widowControl/>
        <w:ind w:firstLine="709"/>
        <w:jc w:val="both"/>
        <w:rPr>
          <w:rStyle w:val="FontStyle157"/>
          <w:i w:val="0"/>
          <w:iCs/>
          <w:sz w:val="24"/>
          <w:szCs w:val="24"/>
        </w:rPr>
      </w:pPr>
      <w:r w:rsidRPr="008A141D">
        <w:rPr>
          <w:rStyle w:val="FontStyle157"/>
          <w:b/>
          <w:i w:val="0"/>
          <w:iCs/>
          <w:sz w:val="24"/>
          <w:szCs w:val="24"/>
        </w:rPr>
        <w:t>владеть:</w:t>
      </w:r>
    </w:p>
    <w:p w:rsidR="008A141D" w:rsidRPr="008A141D" w:rsidRDefault="008A141D" w:rsidP="008A141D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Style w:val="FontStyle74"/>
          <w:iCs/>
          <w:sz w:val="24"/>
          <w:szCs w:val="24"/>
        </w:rPr>
      </w:pPr>
      <w:r w:rsidRPr="008A141D">
        <w:rPr>
          <w:rStyle w:val="FontStyle74"/>
          <w:sz w:val="24"/>
          <w:szCs w:val="24"/>
        </w:rPr>
        <w:t xml:space="preserve">культурой мышления, способностью к восприятию, обобщению и анализу информации, постановке целей и выбору путей ее достижения, </w:t>
      </w:r>
    </w:p>
    <w:p w:rsidR="008A141D" w:rsidRPr="008A141D" w:rsidRDefault="008A141D" w:rsidP="008A141D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141D">
        <w:rPr>
          <w:rFonts w:ascii="Times New Roman" w:hAnsi="Times New Roman" w:cs="Times New Roman"/>
          <w:sz w:val="24"/>
          <w:szCs w:val="24"/>
        </w:rPr>
        <w:t xml:space="preserve">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способен работать с информацией в глобальных компьютерных сетях; </w:t>
      </w:r>
    </w:p>
    <w:p w:rsidR="008A141D" w:rsidRPr="008A141D" w:rsidRDefault="008A141D" w:rsidP="008A141D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141D">
        <w:rPr>
          <w:rFonts w:ascii="Times New Roman" w:hAnsi="Times New Roman" w:cs="Times New Roman"/>
          <w:sz w:val="24"/>
          <w:szCs w:val="24"/>
        </w:rPr>
        <w:t>Способностью к саморазвитию, повышению своей квалификации и мастерства.</w:t>
      </w:r>
    </w:p>
    <w:p w:rsidR="008A141D" w:rsidRPr="008A141D" w:rsidRDefault="008A141D" w:rsidP="008A141D">
      <w:pPr>
        <w:pStyle w:val="Style15"/>
        <w:widowControl/>
        <w:tabs>
          <w:tab w:val="left" w:pos="2813"/>
        </w:tabs>
        <w:ind w:firstLine="709"/>
        <w:jc w:val="both"/>
        <w:rPr>
          <w:rStyle w:val="FontStyle157"/>
          <w:i w:val="0"/>
          <w:iCs/>
          <w:sz w:val="24"/>
        </w:rPr>
      </w:pPr>
      <w:r w:rsidRPr="008A141D">
        <w:rPr>
          <w:rStyle w:val="FontStyle157"/>
          <w:i w:val="0"/>
          <w:iCs/>
          <w:sz w:val="24"/>
        </w:rPr>
        <w:t xml:space="preserve">Освоение данной дисциплины как </w:t>
      </w:r>
      <w:r w:rsidRPr="008A141D">
        <w:rPr>
          <w:rStyle w:val="FontStyle157"/>
          <w:b/>
          <w:i w:val="0"/>
          <w:iCs/>
          <w:sz w:val="24"/>
        </w:rPr>
        <w:t>предшествующей</w:t>
      </w:r>
      <w:r w:rsidRPr="008A141D">
        <w:rPr>
          <w:rStyle w:val="FontStyle157"/>
          <w:i w:val="0"/>
          <w:iCs/>
          <w:sz w:val="24"/>
        </w:rPr>
        <w:t xml:space="preserve"> необходимо при изучении следующих дисциплин: </w:t>
      </w:r>
    </w:p>
    <w:p w:rsidR="008A141D" w:rsidRPr="008A141D" w:rsidRDefault="008A141D" w:rsidP="008A141D">
      <w:pPr>
        <w:pStyle w:val="Style15"/>
        <w:widowControl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Style w:val="FontStyle157"/>
          <w:i w:val="0"/>
          <w:iCs/>
          <w:sz w:val="24"/>
        </w:rPr>
      </w:pPr>
      <w:r w:rsidRPr="008A141D">
        <w:rPr>
          <w:rStyle w:val="FontStyle157"/>
          <w:i w:val="0"/>
          <w:iCs/>
          <w:sz w:val="24"/>
        </w:rPr>
        <w:t xml:space="preserve">банковское дело, </w:t>
      </w:r>
    </w:p>
    <w:p w:rsidR="008A141D" w:rsidRPr="008A141D" w:rsidRDefault="008A141D" w:rsidP="008A141D">
      <w:pPr>
        <w:pStyle w:val="Style15"/>
        <w:widowControl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Style w:val="FontStyle157"/>
          <w:i w:val="0"/>
          <w:iCs/>
          <w:sz w:val="24"/>
        </w:rPr>
      </w:pPr>
      <w:r w:rsidRPr="008A141D">
        <w:rPr>
          <w:rStyle w:val="FontStyle157"/>
          <w:i w:val="0"/>
          <w:iCs/>
          <w:sz w:val="24"/>
        </w:rPr>
        <w:t xml:space="preserve">инвестиции, </w:t>
      </w:r>
    </w:p>
    <w:p w:rsidR="008A141D" w:rsidRPr="008A141D" w:rsidRDefault="008A141D" w:rsidP="008A141D">
      <w:pPr>
        <w:pStyle w:val="Style15"/>
        <w:widowControl/>
        <w:numPr>
          <w:ilvl w:val="0"/>
          <w:numId w:val="12"/>
        </w:numPr>
        <w:tabs>
          <w:tab w:val="left" w:pos="0"/>
        </w:tabs>
        <w:ind w:left="0" w:firstLine="709"/>
        <w:jc w:val="both"/>
      </w:pPr>
      <w:r w:rsidRPr="008A141D">
        <w:rPr>
          <w:rStyle w:val="FontStyle157"/>
          <w:i w:val="0"/>
          <w:iCs/>
          <w:sz w:val="24"/>
        </w:rPr>
        <w:t>финансовый менеджмент</w:t>
      </w:r>
      <w:r w:rsidRPr="008A141D">
        <w:t>,</w:t>
      </w:r>
    </w:p>
    <w:p w:rsidR="008A141D" w:rsidRPr="008A141D" w:rsidRDefault="008A141D" w:rsidP="008A141D">
      <w:pPr>
        <w:pStyle w:val="Style15"/>
        <w:widowControl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8A141D">
        <w:t>методы оптимальных решений.</w:t>
      </w:r>
    </w:p>
    <w:p w:rsidR="008A141D" w:rsidRPr="008A141D" w:rsidRDefault="008A141D" w:rsidP="008A141D">
      <w:pPr>
        <w:pStyle w:val="Style14"/>
        <w:widowControl/>
        <w:spacing w:line="240" w:lineRule="auto"/>
        <w:jc w:val="both"/>
        <w:rPr>
          <w:rStyle w:val="FontStyle153"/>
          <w:bCs/>
          <w:sz w:val="24"/>
        </w:rPr>
      </w:pPr>
    </w:p>
    <w:p w:rsidR="008A141D" w:rsidRPr="008A141D" w:rsidRDefault="008A141D" w:rsidP="008A141D">
      <w:pPr>
        <w:pStyle w:val="Style14"/>
        <w:widowControl/>
        <w:tabs>
          <w:tab w:val="left" w:pos="284"/>
        </w:tabs>
        <w:spacing w:line="240" w:lineRule="auto"/>
        <w:jc w:val="both"/>
        <w:rPr>
          <w:rStyle w:val="FontStyle153"/>
          <w:bCs/>
          <w:sz w:val="24"/>
        </w:rPr>
      </w:pPr>
      <w:r w:rsidRPr="008A141D">
        <w:rPr>
          <w:rStyle w:val="FontStyle153"/>
          <w:bCs/>
          <w:sz w:val="24"/>
        </w:rPr>
        <w:t>3.</w:t>
      </w:r>
      <w:r w:rsidRPr="008A141D">
        <w:rPr>
          <w:rStyle w:val="FontStyle153"/>
          <w:b w:val="0"/>
          <w:sz w:val="24"/>
        </w:rPr>
        <w:tab/>
      </w:r>
      <w:r w:rsidRPr="008A141D">
        <w:rPr>
          <w:rStyle w:val="FontStyle153"/>
          <w:bCs/>
          <w:sz w:val="24"/>
        </w:rPr>
        <w:t>Компетенции обучающегося, формируемые в результате освоения дисциплины Менеджмент</w:t>
      </w:r>
    </w:p>
    <w:p w:rsidR="008A141D" w:rsidRPr="008A141D" w:rsidRDefault="008A141D" w:rsidP="008A141D">
      <w:pPr>
        <w:pStyle w:val="ConsPlusNormal"/>
        <w:widowControl/>
        <w:numPr>
          <w:ilvl w:val="0"/>
          <w:numId w:val="9"/>
        </w:numPr>
        <w:tabs>
          <w:tab w:val="clear" w:pos="1969"/>
          <w:tab w:val="num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41D">
        <w:rPr>
          <w:rFonts w:ascii="Times New Roman" w:hAnsi="Times New Roman" w:cs="Times New Roman"/>
          <w:sz w:val="24"/>
          <w:szCs w:val="24"/>
        </w:rPr>
        <w:t>Способен находить организационно-управленческие решения и нести за них ответственность (ОК-8);</w:t>
      </w:r>
    </w:p>
    <w:p w:rsidR="008A141D" w:rsidRPr="008A141D" w:rsidRDefault="008A141D" w:rsidP="008A141D">
      <w:pPr>
        <w:pStyle w:val="ConsPlusNormal"/>
        <w:widowControl/>
        <w:numPr>
          <w:ilvl w:val="0"/>
          <w:numId w:val="9"/>
        </w:numPr>
        <w:tabs>
          <w:tab w:val="clear" w:pos="1969"/>
          <w:tab w:val="num" w:pos="0"/>
          <w:tab w:val="num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41D">
        <w:rPr>
          <w:rFonts w:ascii="Times New Roman" w:hAnsi="Times New Roman" w:cs="Times New Roman"/>
          <w:sz w:val="24"/>
          <w:szCs w:val="24"/>
        </w:rPr>
        <w:t>Способен организовать деятельность малой группы, созданной для реализации конкретного экономического проекта (ПК-11);</w:t>
      </w:r>
    </w:p>
    <w:p w:rsidR="008A141D" w:rsidRPr="008A141D" w:rsidRDefault="008A141D" w:rsidP="008A141D">
      <w:pPr>
        <w:numPr>
          <w:ilvl w:val="0"/>
          <w:numId w:val="9"/>
        </w:numPr>
        <w:tabs>
          <w:tab w:val="clear" w:pos="1969"/>
          <w:tab w:val="num" w:pos="0"/>
          <w:tab w:val="num" w:pos="426"/>
        </w:tabs>
        <w:ind w:left="0" w:firstLine="709"/>
        <w:rPr>
          <w:rStyle w:val="FontStyle155"/>
          <w:sz w:val="24"/>
          <w:szCs w:val="24"/>
        </w:rPr>
      </w:pPr>
      <w:r w:rsidRPr="008A141D">
        <w:rPr>
          <w:szCs w:val="24"/>
        </w:rPr>
        <w:t xml:space="preserve">Способен мотивированно обосновывать и принимать управленческие решения по кругу выполняемых операций  с учетом критериев экономической эффективности, рискованности, ликвидности и возможных последствий в деятельности хозяйствующих субъектов (ПКП-5). </w:t>
      </w:r>
    </w:p>
    <w:p w:rsidR="008A141D" w:rsidRPr="008A141D" w:rsidRDefault="008A141D" w:rsidP="008A141D">
      <w:pPr>
        <w:pStyle w:val="Style7"/>
        <w:widowControl/>
        <w:spacing w:line="240" w:lineRule="auto"/>
        <w:jc w:val="both"/>
        <w:rPr>
          <w:rStyle w:val="FontStyle155"/>
          <w:b/>
          <w:sz w:val="24"/>
        </w:rPr>
      </w:pPr>
      <w:r w:rsidRPr="008A141D">
        <w:rPr>
          <w:rStyle w:val="FontStyle155"/>
          <w:b/>
          <w:sz w:val="24"/>
        </w:rPr>
        <w:t>В результате освоения дисциплины обучающийся должен:</w:t>
      </w:r>
    </w:p>
    <w:p w:rsidR="008A141D" w:rsidRPr="008A141D" w:rsidRDefault="008A141D" w:rsidP="008A141D">
      <w:pPr>
        <w:pStyle w:val="Style151"/>
        <w:widowControl/>
        <w:tabs>
          <w:tab w:val="left" w:leader="underscore" w:pos="6595"/>
        </w:tabs>
        <w:ind w:firstLine="709"/>
        <w:jc w:val="both"/>
        <w:rPr>
          <w:rStyle w:val="FontStyle155"/>
          <w:b/>
          <w:sz w:val="24"/>
        </w:rPr>
      </w:pPr>
      <w:r w:rsidRPr="008A141D">
        <w:rPr>
          <w:rStyle w:val="FontStyle155"/>
          <w:b/>
          <w:sz w:val="24"/>
        </w:rPr>
        <w:t xml:space="preserve">знать: </w:t>
      </w:r>
    </w:p>
    <w:p w:rsidR="008A141D" w:rsidRPr="008A141D" w:rsidRDefault="008A141D" w:rsidP="008A141D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rPr>
          <w:b/>
          <w:bCs/>
          <w:color w:val="000000"/>
          <w:szCs w:val="24"/>
        </w:rPr>
      </w:pPr>
      <w:r w:rsidRPr="008A141D">
        <w:rPr>
          <w:color w:val="000000"/>
          <w:spacing w:val="1"/>
          <w:szCs w:val="24"/>
        </w:rPr>
        <w:t xml:space="preserve">основные этапы развития  </w:t>
      </w:r>
      <w:r w:rsidRPr="008A141D">
        <w:rPr>
          <w:color w:val="000000"/>
          <w:spacing w:val="2"/>
          <w:szCs w:val="24"/>
        </w:rPr>
        <w:t>менеджмента как науки</w:t>
      </w:r>
      <w:r w:rsidRPr="008A141D">
        <w:rPr>
          <w:color w:val="000000"/>
          <w:spacing w:val="-2"/>
          <w:szCs w:val="24"/>
        </w:rPr>
        <w:t>;</w:t>
      </w:r>
    </w:p>
    <w:p w:rsidR="008A141D" w:rsidRPr="008A141D" w:rsidRDefault="008A141D" w:rsidP="008A141D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rPr>
          <w:b/>
          <w:bCs/>
          <w:color w:val="000000"/>
          <w:szCs w:val="24"/>
        </w:rPr>
      </w:pPr>
      <w:r w:rsidRPr="008A141D">
        <w:rPr>
          <w:color w:val="000000"/>
          <w:spacing w:val="-4"/>
          <w:szCs w:val="24"/>
        </w:rPr>
        <w:t>методологический аппарат менеджмента (принципы, методы, функции, объект, предмет, менеджмента)</w:t>
      </w:r>
      <w:r w:rsidRPr="008A141D">
        <w:rPr>
          <w:color w:val="000000"/>
          <w:spacing w:val="-1"/>
          <w:szCs w:val="24"/>
        </w:rPr>
        <w:t>;</w:t>
      </w:r>
    </w:p>
    <w:p w:rsidR="008A141D" w:rsidRPr="008A141D" w:rsidRDefault="008A141D" w:rsidP="008A141D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8A141D">
        <w:rPr>
          <w:color w:val="000000"/>
          <w:spacing w:val="4"/>
          <w:szCs w:val="24"/>
        </w:rPr>
        <w:t xml:space="preserve">принципы целеполагания, виды </w:t>
      </w:r>
      <w:r w:rsidRPr="008A141D">
        <w:rPr>
          <w:color w:val="000000"/>
          <w:szCs w:val="24"/>
        </w:rPr>
        <w:t>и методы организационного п</w:t>
      </w:r>
      <w:r w:rsidRPr="008A141D">
        <w:rPr>
          <w:color w:val="000000"/>
          <w:spacing w:val="-1"/>
          <w:szCs w:val="24"/>
        </w:rPr>
        <w:t>ланирования;</w:t>
      </w:r>
    </w:p>
    <w:p w:rsidR="008A141D" w:rsidRPr="008A141D" w:rsidRDefault="008A141D" w:rsidP="008A141D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8A141D">
        <w:rPr>
          <w:color w:val="000000"/>
          <w:spacing w:val="-3"/>
          <w:szCs w:val="24"/>
        </w:rPr>
        <w:t xml:space="preserve">типы организационных структур, </w:t>
      </w:r>
      <w:r w:rsidRPr="008A141D">
        <w:rPr>
          <w:color w:val="000000"/>
          <w:spacing w:val="2"/>
          <w:szCs w:val="24"/>
        </w:rPr>
        <w:t xml:space="preserve">их основные параметры  и </w:t>
      </w:r>
      <w:r w:rsidRPr="008A141D">
        <w:rPr>
          <w:color w:val="000000"/>
          <w:spacing w:val="-1"/>
          <w:szCs w:val="24"/>
        </w:rPr>
        <w:t>принципы их проектирования;</w:t>
      </w:r>
    </w:p>
    <w:p w:rsidR="008A141D" w:rsidRPr="008A141D" w:rsidRDefault="008A141D" w:rsidP="008A141D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8A141D">
        <w:rPr>
          <w:color w:val="000000"/>
          <w:szCs w:val="24"/>
        </w:rPr>
        <w:t xml:space="preserve">виды управленческих решений и </w:t>
      </w:r>
      <w:r w:rsidRPr="008A141D">
        <w:rPr>
          <w:color w:val="000000"/>
          <w:spacing w:val="-1"/>
          <w:szCs w:val="24"/>
        </w:rPr>
        <w:t>методы их принятия;</w:t>
      </w:r>
    </w:p>
    <w:p w:rsidR="008A141D" w:rsidRPr="008A141D" w:rsidRDefault="008A141D" w:rsidP="008A141D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rPr>
          <w:rStyle w:val="FontStyle155"/>
          <w:sz w:val="24"/>
          <w:szCs w:val="24"/>
        </w:rPr>
      </w:pPr>
      <w:r w:rsidRPr="008A141D">
        <w:rPr>
          <w:color w:val="000000"/>
          <w:spacing w:val="9"/>
          <w:szCs w:val="24"/>
        </w:rPr>
        <w:t xml:space="preserve">основные теории и концепции </w:t>
      </w:r>
      <w:r w:rsidRPr="008A141D">
        <w:rPr>
          <w:color w:val="000000"/>
          <w:szCs w:val="24"/>
        </w:rPr>
        <w:t xml:space="preserve">взаимодействия людей в организации, включая вопросы </w:t>
      </w:r>
      <w:r w:rsidRPr="008A141D">
        <w:rPr>
          <w:color w:val="000000"/>
          <w:spacing w:val="1"/>
          <w:szCs w:val="24"/>
        </w:rPr>
        <w:t>мотивации, групповой динамики, к</w:t>
      </w:r>
      <w:r w:rsidRPr="008A141D">
        <w:rPr>
          <w:color w:val="000000"/>
          <w:spacing w:val="-1"/>
          <w:szCs w:val="24"/>
        </w:rPr>
        <w:t xml:space="preserve">омандообразования, </w:t>
      </w:r>
      <w:r w:rsidRPr="008A141D">
        <w:rPr>
          <w:color w:val="000000"/>
          <w:spacing w:val="1"/>
          <w:szCs w:val="24"/>
        </w:rPr>
        <w:t xml:space="preserve">коммуникаций,  </w:t>
      </w:r>
      <w:r w:rsidRPr="008A141D">
        <w:rPr>
          <w:color w:val="000000"/>
          <w:spacing w:val="1"/>
          <w:szCs w:val="24"/>
        </w:rPr>
        <w:lastRenderedPageBreak/>
        <w:t xml:space="preserve">лидерства  и </w:t>
      </w:r>
      <w:r w:rsidRPr="008A141D">
        <w:rPr>
          <w:color w:val="000000"/>
          <w:spacing w:val="-1"/>
          <w:szCs w:val="24"/>
        </w:rPr>
        <w:t>управления конфликтами.</w:t>
      </w:r>
    </w:p>
    <w:p w:rsidR="008A141D" w:rsidRPr="008A141D" w:rsidRDefault="008A141D" w:rsidP="008A141D">
      <w:pPr>
        <w:pStyle w:val="ConsPlusNormal"/>
        <w:widowControl/>
        <w:ind w:firstLine="709"/>
        <w:jc w:val="both"/>
        <w:rPr>
          <w:rStyle w:val="FontStyle155"/>
          <w:rFonts w:cs="Times New Roman"/>
          <w:color w:val="FF0000"/>
          <w:sz w:val="24"/>
          <w:szCs w:val="24"/>
        </w:rPr>
      </w:pPr>
      <w:r w:rsidRPr="008A141D">
        <w:rPr>
          <w:rStyle w:val="FontStyle155"/>
          <w:b/>
          <w:sz w:val="24"/>
          <w:szCs w:val="24"/>
        </w:rPr>
        <w:t>уметь:</w:t>
      </w:r>
      <w:r w:rsidRPr="008A141D">
        <w:rPr>
          <w:rStyle w:val="FontStyle155"/>
          <w:b/>
          <w:sz w:val="24"/>
          <w:szCs w:val="24"/>
        </w:rPr>
        <w:tab/>
      </w:r>
    </w:p>
    <w:p w:rsidR="008A141D" w:rsidRPr="008A141D" w:rsidRDefault="008A141D" w:rsidP="008A141D">
      <w:pPr>
        <w:pStyle w:val="ConsPlusNormal"/>
        <w:widowControl/>
        <w:numPr>
          <w:ilvl w:val="0"/>
          <w:numId w:val="9"/>
        </w:numPr>
        <w:tabs>
          <w:tab w:val="clear" w:pos="1969"/>
          <w:tab w:val="num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41D">
        <w:rPr>
          <w:rFonts w:ascii="Times New Roman" w:hAnsi="Times New Roman" w:cs="Times New Roman"/>
          <w:sz w:val="24"/>
          <w:szCs w:val="24"/>
        </w:rPr>
        <w:t>находить организационно-управленческие решения и нести за них ответственность;</w:t>
      </w:r>
    </w:p>
    <w:p w:rsidR="008A141D" w:rsidRPr="008A141D" w:rsidRDefault="008A141D" w:rsidP="008A141D">
      <w:pPr>
        <w:numPr>
          <w:ilvl w:val="0"/>
          <w:numId w:val="9"/>
        </w:numPr>
        <w:tabs>
          <w:tab w:val="clear" w:pos="1969"/>
          <w:tab w:val="num" w:pos="0"/>
        </w:tabs>
        <w:ind w:left="0" w:firstLine="709"/>
        <w:rPr>
          <w:rStyle w:val="FontStyle155"/>
          <w:sz w:val="24"/>
          <w:szCs w:val="24"/>
        </w:rPr>
      </w:pPr>
      <w:r w:rsidRPr="008A141D">
        <w:rPr>
          <w:szCs w:val="24"/>
        </w:rPr>
        <w:t>мотивированно обосновывать и принимать управленческие решения по кругу выполняемых операций  с учетом критериев экономической эффективности, рискованности, ликвидности и возможных последствий в деятельности хозяйствующих субъектов.</w:t>
      </w:r>
    </w:p>
    <w:p w:rsidR="008A141D" w:rsidRPr="008A141D" w:rsidRDefault="008A141D" w:rsidP="008A141D">
      <w:pPr>
        <w:pStyle w:val="Style151"/>
        <w:widowControl/>
        <w:tabs>
          <w:tab w:val="left" w:leader="underscore" w:pos="6595"/>
        </w:tabs>
        <w:ind w:firstLine="709"/>
        <w:jc w:val="both"/>
        <w:rPr>
          <w:rStyle w:val="FontStyle155"/>
          <w:b/>
          <w:sz w:val="24"/>
        </w:rPr>
      </w:pPr>
      <w:r w:rsidRPr="008A141D">
        <w:rPr>
          <w:rStyle w:val="FontStyle155"/>
          <w:b/>
          <w:sz w:val="24"/>
        </w:rPr>
        <w:t>владеть:</w:t>
      </w:r>
    </w:p>
    <w:p w:rsidR="008A141D" w:rsidRPr="008A141D" w:rsidRDefault="008A141D" w:rsidP="008A141D">
      <w:pPr>
        <w:pStyle w:val="ConsPlusNormal"/>
        <w:widowControl/>
        <w:numPr>
          <w:ilvl w:val="0"/>
          <w:numId w:val="9"/>
        </w:numPr>
        <w:tabs>
          <w:tab w:val="clear" w:pos="196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41D">
        <w:rPr>
          <w:rFonts w:ascii="Times New Roman" w:hAnsi="Times New Roman" w:cs="Times New Roman"/>
          <w:sz w:val="24"/>
          <w:szCs w:val="24"/>
        </w:rPr>
        <w:t>навыками организовать деятельность малой группы, созданной для реализации конкретного экономического проекта.</w:t>
      </w:r>
    </w:p>
    <w:p w:rsidR="008A141D" w:rsidRPr="008A141D" w:rsidRDefault="008A141D" w:rsidP="008A141D">
      <w:pPr>
        <w:pStyle w:val="Style151"/>
        <w:widowControl/>
        <w:tabs>
          <w:tab w:val="left" w:leader="underscore" w:pos="6595"/>
        </w:tabs>
        <w:ind w:firstLine="709"/>
        <w:jc w:val="both"/>
        <w:rPr>
          <w:rStyle w:val="FontStyle155"/>
          <w:sz w:val="24"/>
        </w:rPr>
      </w:pPr>
    </w:p>
    <w:p w:rsidR="008A141D" w:rsidRPr="008A141D" w:rsidRDefault="008A141D" w:rsidP="008A141D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jc w:val="both"/>
        <w:rPr>
          <w:rStyle w:val="FontStyle153"/>
          <w:bCs/>
          <w:sz w:val="24"/>
        </w:rPr>
      </w:pPr>
      <w:r w:rsidRPr="008A141D">
        <w:rPr>
          <w:rStyle w:val="FontStyle153"/>
          <w:bCs/>
          <w:sz w:val="24"/>
        </w:rPr>
        <w:t>4. Структура дисциплины «Менеджмент»</w:t>
      </w:r>
    </w:p>
    <w:p w:rsidR="008A141D" w:rsidRPr="008A141D" w:rsidRDefault="008A141D" w:rsidP="008A141D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jc w:val="both"/>
        <w:rPr>
          <w:rStyle w:val="FontStyle155"/>
          <w:i/>
          <w:sz w:val="24"/>
        </w:rPr>
      </w:pPr>
      <w:r w:rsidRPr="008A141D">
        <w:rPr>
          <w:rStyle w:val="FontStyle155"/>
          <w:i/>
          <w:sz w:val="24"/>
        </w:rPr>
        <w:t>Общая трудоемкость дисциплины составляет 3 зачетных единицы,</w:t>
      </w:r>
      <w:r w:rsidRPr="008A141D">
        <w:rPr>
          <w:rStyle w:val="FontStyle155"/>
          <w:i/>
          <w:sz w:val="24"/>
        </w:rPr>
        <w:tab/>
        <w:t>108 часов.</w:t>
      </w:r>
    </w:p>
    <w:bookmarkEnd w:id="0"/>
    <w:p w:rsidR="00FF2270" w:rsidRPr="00FF2270" w:rsidRDefault="00FF2270" w:rsidP="00FF2270">
      <w:pPr>
        <w:pStyle w:val="Style6"/>
        <w:widowControl/>
        <w:ind w:right="1075"/>
        <w:rPr>
          <w:rStyle w:val="FontStyle155"/>
          <w:b/>
          <w:snapToGrid w:val="0"/>
          <w:sz w:val="24"/>
        </w:rPr>
      </w:pPr>
    </w:p>
    <w:sectPr w:rsidR="00FF2270" w:rsidRPr="00FF2270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D80"/>
    <w:multiLevelType w:val="hybridMultilevel"/>
    <w:tmpl w:val="F404C7BA"/>
    <w:lvl w:ilvl="0" w:tplc="88466E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0DB0BA5"/>
    <w:multiLevelType w:val="hybridMultilevel"/>
    <w:tmpl w:val="CDE6A72C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41D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822</Words>
  <Characters>4691</Characters>
  <Application>Microsoft Office Word</Application>
  <DocSecurity>0</DocSecurity>
  <Lines>39</Lines>
  <Paragraphs>11</Paragraphs>
  <ScaleCrop>false</ScaleCrop>
  <Company>ИГХТУ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35</cp:revision>
  <dcterms:created xsi:type="dcterms:W3CDTF">2015-02-25T09:17:00Z</dcterms:created>
  <dcterms:modified xsi:type="dcterms:W3CDTF">2015-03-02T15:57:00Z</dcterms:modified>
</cp:coreProperties>
</file>