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6A" w:rsidRPr="005A066A" w:rsidRDefault="005A066A" w:rsidP="005A066A">
      <w:pPr>
        <w:jc w:val="center"/>
        <w:rPr>
          <w:b/>
        </w:rPr>
      </w:pPr>
      <w:r w:rsidRPr="005A066A">
        <w:rPr>
          <w:b/>
        </w:rPr>
        <w:t>Пояснительная записка к дисциплине</w:t>
      </w:r>
    </w:p>
    <w:p w:rsidR="005A066A" w:rsidRPr="005A066A" w:rsidRDefault="005A066A" w:rsidP="005A066A">
      <w:pPr>
        <w:jc w:val="center"/>
        <w:rPr>
          <w:b/>
        </w:rPr>
      </w:pPr>
      <w:r w:rsidRPr="005A066A">
        <w:rPr>
          <w:b/>
        </w:rPr>
        <w:t>«История культуры (История мировой культуры)»</w:t>
      </w:r>
    </w:p>
    <w:p w:rsidR="004320B8" w:rsidRPr="005A066A" w:rsidRDefault="005A066A" w:rsidP="005A066A">
      <w:pPr>
        <w:jc w:val="center"/>
        <w:rPr>
          <w:b/>
        </w:rPr>
      </w:pPr>
      <w:r w:rsidRPr="005A066A">
        <w:rPr>
          <w:b/>
        </w:rPr>
        <w:t xml:space="preserve">для студентов </w:t>
      </w:r>
      <w:proofErr w:type="spellStart"/>
      <w:r w:rsidRPr="005A066A">
        <w:rPr>
          <w:b/>
        </w:rPr>
        <w:t>бакалавриата</w:t>
      </w:r>
      <w:proofErr w:type="spellEnd"/>
      <w:r w:rsidRPr="005A066A">
        <w:rPr>
          <w:b/>
        </w:rPr>
        <w:t xml:space="preserve"> направления «Культурология»</w:t>
      </w:r>
    </w:p>
    <w:p w:rsidR="005A066A" w:rsidRDefault="005A066A"/>
    <w:p w:rsidR="005A066A" w:rsidRPr="005A066A" w:rsidRDefault="005A066A" w:rsidP="00D219A1">
      <w:pPr>
        <w:autoSpaceDE w:val="0"/>
        <w:autoSpaceDN w:val="0"/>
        <w:adjustRightInd w:val="0"/>
        <w:ind w:firstLine="720"/>
        <w:rPr>
          <w:rFonts w:eastAsia="Times New Roman"/>
          <w:color w:val="000000"/>
          <w:szCs w:val="28"/>
          <w:lang w:eastAsia="ru-RU"/>
        </w:rPr>
      </w:pPr>
      <w:r w:rsidRPr="005A066A">
        <w:rPr>
          <w:rFonts w:eastAsia="Times New Roman"/>
          <w:color w:val="000000"/>
          <w:szCs w:val="28"/>
          <w:lang w:eastAsia="ru-RU"/>
        </w:rPr>
        <w:t xml:space="preserve">Курс «История мировой культуры» </w:t>
      </w:r>
      <w:r w:rsidRPr="005A066A">
        <w:rPr>
          <w:rFonts w:eastAsia="Times New Roman"/>
          <w:szCs w:val="28"/>
          <w:lang w:eastAsia="ru-RU"/>
        </w:rPr>
        <w:t xml:space="preserve">входит в дисциплину «История культуры», </w:t>
      </w:r>
      <w:r w:rsidRPr="005A066A">
        <w:rPr>
          <w:rFonts w:eastAsia="Times New Roman"/>
          <w:color w:val="000000"/>
          <w:szCs w:val="28"/>
          <w:lang w:eastAsia="ru-RU"/>
        </w:rPr>
        <w:t xml:space="preserve">адресован студентам </w:t>
      </w:r>
      <w:r w:rsidRPr="005A066A">
        <w:rPr>
          <w:rFonts w:eastAsia="Times New Roman"/>
          <w:color w:val="000000"/>
          <w:szCs w:val="28"/>
          <w:lang w:val="en-US" w:eastAsia="ru-RU"/>
        </w:rPr>
        <w:t>I</w:t>
      </w:r>
      <w:r w:rsidRPr="005A066A">
        <w:rPr>
          <w:rFonts w:eastAsia="Times New Roman"/>
          <w:color w:val="000000"/>
          <w:szCs w:val="28"/>
          <w:lang w:eastAsia="ru-RU"/>
        </w:rPr>
        <w:t>-</w:t>
      </w:r>
      <w:r w:rsidRPr="005A066A">
        <w:rPr>
          <w:rFonts w:eastAsia="Times New Roman"/>
          <w:color w:val="000000"/>
          <w:szCs w:val="28"/>
          <w:lang w:val="en-US" w:eastAsia="ru-RU"/>
        </w:rPr>
        <w:t>II</w:t>
      </w:r>
      <w:r w:rsidRPr="005A066A">
        <w:rPr>
          <w:rFonts w:eastAsia="Times New Roman"/>
          <w:color w:val="000000"/>
          <w:szCs w:val="28"/>
          <w:lang w:eastAsia="ru-RU"/>
        </w:rPr>
        <w:t xml:space="preserve"> курсов направления подготовки «Культурология», профиля «Социокультурное проектирование». Курс входит в блок общепрофессиональных дисциплин направления и обобщает знания студентов, полученные по ряду дисциплин историко-культурного направления.</w:t>
      </w:r>
    </w:p>
    <w:p w:rsidR="005A066A" w:rsidRPr="005A066A" w:rsidRDefault="005A066A" w:rsidP="00D219A1">
      <w:pPr>
        <w:autoSpaceDE w:val="0"/>
        <w:autoSpaceDN w:val="0"/>
        <w:adjustRightInd w:val="0"/>
        <w:ind w:firstLine="720"/>
        <w:rPr>
          <w:rFonts w:eastAsia="Times New Roman"/>
          <w:color w:val="000000"/>
          <w:szCs w:val="28"/>
          <w:lang w:eastAsia="ru-RU"/>
        </w:rPr>
      </w:pPr>
      <w:r w:rsidRPr="005A066A">
        <w:rPr>
          <w:rFonts w:eastAsia="Times New Roman"/>
          <w:color w:val="000000"/>
          <w:szCs w:val="28"/>
          <w:lang w:eastAsia="ru-RU"/>
        </w:rPr>
        <w:t>Целью дисциплины является сформировать у студентов целостное представление об истории развития мировой культуры, обозначить особенности исторических типов культур и рассмотреть многообразие культурных форм древности и современности.</w:t>
      </w:r>
    </w:p>
    <w:p w:rsidR="005A066A" w:rsidRPr="005A066A" w:rsidRDefault="005A066A" w:rsidP="00D219A1">
      <w:pPr>
        <w:autoSpaceDE w:val="0"/>
        <w:autoSpaceDN w:val="0"/>
        <w:adjustRightInd w:val="0"/>
        <w:ind w:firstLine="720"/>
        <w:rPr>
          <w:rFonts w:eastAsia="Times New Roman"/>
          <w:color w:val="000000"/>
          <w:szCs w:val="28"/>
          <w:lang w:eastAsia="ru-RU"/>
        </w:rPr>
      </w:pPr>
      <w:r w:rsidRPr="005A066A">
        <w:rPr>
          <w:rFonts w:eastAsia="Times New Roman"/>
          <w:color w:val="000000"/>
          <w:szCs w:val="28"/>
          <w:lang w:eastAsia="ru-RU"/>
        </w:rPr>
        <w:t xml:space="preserve">Концепция курса учитывает, что студенты также знакомятся с историей отдельных сфер мировой культуры в рамках таких дисциплин как </w:t>
      </w:r>
      <w:r w:rsidRPr="005A066A">
        <w:rPr>
          <w:rFonts w:eastAsia="Times New Roman"/>
          <w:szCs w:val="28"/>
          <w:lang w:eastAsia="ru-RU"/>
        </w:rPr>
        <w:t xml:space="preserve">«История искусства», «История религии», «История повседневности», «История литературы» </w:t>
      </w:r>
      <w:r w:rsidRPr="005A066A">
        <w:rPr>
          <w:rFonts w:eastAsia="Times New Roman"/>
          <w:color w:val="000000"/>
          <w:szCs w:val="28"/>
          <w:lang w:eastAsia="ru-RU"/>
        </w:rPr>
        <w:t xml:space="preserve">и др. таким образом, основной задачей становится </w:t>
      </w:r>
      <w:proofErr w:type="spellStart"/>
      <w:r w:rsidRPr="005A066A">
        <w:rPr>
          <w:rFonts w:eastAsia="Times New Roman"/>
          <w:color w:val="000000"/>
          <w:szCs w:val="28"/>
          <w:lang w:eastAsia="ru-RU"/>
        </w:rPr>
        <w:t>проблематизация</w:t>
      </w:r>
      <w:proofErr w:type="spellEnd"/>
      <w:r w:rsidRPr="005A066A">
        <w:rPr>
          <w:rFonts w:eastAsia="Times New Roman"/>
          <w:color w:val="000000"/>
          <w:szCs w:val="28"/>
          <w:lang w:eastAsia="ru-RU"/>
        </w:rPr>
        <w:t xml:space="preserve"> фактического материала с точки зрения его культурологического анализа.</w:t>
      </w:r>
    </w:p>
    <w:p w:rsidR="005A066A" w:rsidRPr="005A066A" w:rsidRDefault="005A066A" w:rsidP="00D219A1">
      <w:pPr>
        <w:autoSpaceDE w:val="0"/>
        <w:autoSpaceDN w:val="0"/>
        <w:adjustRightInd w:val="0"/>
        <w:ind w:firstLine="720"/>
        <w:rPr>
          <w:rFonts w:eastAsia="Times New Roman"/>
          <w:color w:val="000000"/>
          <w:szCs w:val="28"/>
          <w:lang w:eastAsia="ru-RU"/>
        </w:rPr>
      </w:pPr>
      <w:r w:rsidRPr="005A066A">
        <w:rPr>
          <w:rFonts w:eastAsia="Times New Roman"/>
          <w:color w:val="000000"/>
          <w:szCs w:val="28"/>
          <w:lang w:eastAsia="ru-RU"/>
        </w:rPr>
        <w:t xml:space="preserve">В основе всего курса лежит проблемно-хронологический принцип изложения материала: </w:t>
      </w:r>
      <w:r w:rsidRPr="005A066A">
        <w:rPr>
          <w:rFonts w:eastAsia="Times New Roman"/>
          <w:color w:val="000000"/>
          <w:szCs w:val="28"/>
          <w:lang w:val="en-US" w:eastAsia="ru-RU"/>
        </w:rPr>
        <w:t>I</w:t>
      </w:r>
      <w:r w:rsidRPr="005A066A">
        <w:rPr>
          <w:rFonts w:eastAsia="Times New Roman"/>
          <w:color w:val="000000"/>
          <w:szCs w:val="28"/>
          <w:lang w:eastAsia="ru-RU"/>
        </w:rPr>
        <w:t xml:space="preserve"> раздел (</w:t>
      </w:r>
      <w:r w:rsidRPr="005A066A">
        <w:rPr>
          <w:rFonts w:eastAsia="Times New Roman"/>
          <w:color w:val="000000"/>
          <w:szCs w:val="28"/>
          <w:lang w:val="en-US" w:eastAsia="ru-RU"/>
        </w:rPr>
        <w:t>II</w:t>
      </w:r>
      <w:r w:rsidRPr="005A066A">
        <w:rPr>
          <w:rFonts w:eastAsia="Times New Roman"/>
          <w:color w:val="000000"/>
          <w:szCs w:val="28"/>
          <w:lang w:eastAsia="ru-RU"/>
        </w:rPr>
        <w:t xml:space="preserve"> семестр) охватывает историю культуры первобытного общества, Древнего Востока и Античности; </w:t>
      </w:r>
      <w:r w:rsidRPr="005A066A">
        <w:rPr>
          <w:rFonts w:eastAsia="Times New Roman"/>
          <w:color w:val="000000"/>
          <w:szCs w:val="28"/>
          <w:lang w:val="en-US" w:eastAsia="ru-RU"/>
        </w:rPr>
        <w:t>II</w:t>
      </w:r>
      <w:r w:rsidRPr="005A066A">
        <w:rPr>
          <w:rFonts w:eastAsia="Times New Roman"/>
          <w:color w:val="000000"/>
          <w:szCs w:val="28"/>
          <w:lang w:eastAsia="ru-RU"/>
        </w:rPr>
        <w:t xml:space="preserve"> раздел (</w:t>
      </w:r>
      <w:r w:rsidRPr="005A066A">
        <w:rPr>
          <w:rFonts w:eastAsia="Times New Roman"/>
          <w:color w:val="000000"/>
          <w:szCs w:val="28"/>
          <w:lang w:val="en-US" w:eastAsia="ru-RU"/>
        </w:rPr>
        <w:t>III</w:t>
      </w:r>
      <w:r w:rsidRPr="005A066A">
        <w:rPr>
          <w:rFonts w:eastAsia="Times New Roman"/>
          <w:color w:val="000000"/>
          <w:szCs w:val="28"/>
          <w:lang w:eastAsia="ru-RU"/>
        </w:rPr>
        <w:t xml:space="preserve"> семестр) – историю культуры западноевропейского средневековья и Возрождения; </w:t>
      </w:r>
      <w:r w:rsidRPr="005A066A">
        <w:rPr>
          <w:rFonts w:eastAsia="Times New Roman"/>
          <w:color w:val="000000"/>
          <w:szCs w:val="28"/>
          <w:lang w:val="en-US" w:eastAsia="ru-RU"/>
        </w:rPr>
        <w:t>III</w:t>
      </w:r>
      <w:r w:rsidRPr="005A066A">
        <w:rPr>
          <w:rFonts w:eastAsia="Times New Roman"/>
          <w:color w:val="000000"/>
          <w:szCs w:val="28"/>
          <w:lang w:eastAsia="ru-RU"/>
        </w:rPr>
        <w:t xml:space="preserve"> раздел (</w:t>
      </w:r>
      <w:r w:rsidRPr="005A066A">
        <w:rPr>
          <w:rFonts w:eastAsia="Times New Roman"/>
          <w:color w:val="000000"/>
          <w:szCs w:val="28"/>
          <w:lang w:val="en-US" w:eastAsia="ru-RU"/>
        </w:rPr>
        <w:t>IV</w:t>
      </w:r>
      <w:r w:rsidRPr="005A066A">
        <w:rPr>
          <w:rFonts w:eastAsia="Times New Roman"/>
          <w:color w:val="000000"/>
          <w:szCs w:val="28"/>
          <w:lang w:eastAsia="ru-RU"/>
        </w:rPr>
        <w:t xml:space="preserve"> семестр) – историю культуры Нового времени и проблемы мировой культуры </w:t>
      </w:r>
      <w:r w:rsidRPr="005A066A">
        <w:rPr>
          <w:rFonts w:eastAsia="Times New Roman"/>
          <w:color w:val="000000"/>
          <w:szCs w:val="28"/>
          <w:lang w:val="en-US" w:eastAsia="ru-RU"/>
        </w:rPr>
        <w:t>XX</w:t>
      </w:r>
      <w:r w:rsidRPr="005A066A">
        <w:rPr>
          <w:rFonts w:eastAsia="Times New Roman"/>
          <w:color w:val="000000"/>
          <w:szCs w:val="28"/>
          <w:lang w:eastAsia="ru-RU"/>
        </w:rPr>
        <w:t xml:space="preserve"> века. Таким образом, к особенности авторского подхода следует отнести то, что особый акцент делается на типологической характеристике культур, анализируются общие тенденции процесса развития культуры, многообразие исторических и региональных (локальных) типов. В задачи курса также входит развитие у студентов понимания исторических типов культуры как систем коллективных представлений, картин мира, поведенческих практик, обусловленных логикой развития культурной традиции и историко-культурным контекстом.</w:t>
      </w:r>
    </w:p>
    <w:p w:rsidR="005A066A" w:rsidRPr="005A066A" w:rsidRDefault="005A066A" w:rsidP="00D219A1">
      <w:pPr>
        <w:autoSpaceDE w:val="0"/>
        <w:autoSpaceDN w:val="0"/>
        <w:adjustRightInd w:val="0"/>
        <w:ind w:firstLine="720"/>
        <w:rPr>
          <w:rFonts w:eastAsia="Times New Roman"/>
          <w:color w:val="FF0000"/>
          <w:lang w:eastAsia="ru-RU"/>
        </w:rPr>
      </w:pPr>
      <w:r w:rsidRPr="005A066A">
        <w:rPr>
          <w:rFonts w:eastAsia="Times New Roman"/>
          <w:lang w:eastAsia="ru-RU"/>
        </w:rPr>
        <w:t>Курс имеет междисциплинарную связь с дисциплинами как «Теория культуры»,</w:t>
      </w:r>
      <w:r w:rsidRPr="005A066A">
        <w:rPr>
          <w:rFonts w:eastAsia="Times New Roman"/>
          <w:color w:val="FF0000"/>
          <w:lang w:eastAsia="ru-RU"/>
        </w:rPr>
        <w:t xml:space="preserve"> </w:t>
      </w:r>
      <w:r w:rsidRPr="005A066A">
        <w:rPr>
          <w:rFonts w:eastAsia="Times New Roman"/>
          <w:lang w:eastAsia="ru-RU"/>
        </w:rPr>
        <w:t>«История искусств»,</w:t>
      </w:r>
      <w:r w:rsidRPr="005A066A">
        <w:rPr>
          <w:rFonts w:eastAsia="Times New Roman"/>
          <w:color w:val="FF0000"/>
          <w:lang w:eastAsia="ru-RU"/>
        </w:rPr>
        <w:t xml:space="preserve"> </w:t>
      </w:r>
      <w:r w:rsidRPr="005A066A">
        <w:rPr>
          <w:rFonts w:eastAsia="Times New Roman"/>
          <w:lang w:eastAsia="ru-RU"/>
        </w:rPr>
        <w:t>«История литературы»,</w:t>
      </w:r>
      <w:r w:rsidRPr="005A066A">
        <w:rPr>
          <w:rFonts w:eastAsia="Times New Roman"/>
          <w:color w:val="FF0000"/>
          <w:lang w:eastAsia="ru-RU"/>
        </w:rPr>
        <w:t xml:space="preserve"> </w:t>
      </w:r>
      <w:r w:rsidRPr="005A066A">
        <w:rPr>
          <w:rFonts w:eastAsia="Times New Roman"/>
          <w:lang w:eastAsia="ru-RU"/>
        </w:rPr>
        <w:t>«История религии», «История повседневности», «История театра», «История музыки», «История киноискусства».</w:t>
      </w:r>
    </w:p>
    <w:p w:rsidR="005A066A" w:rsidRPr="005A066A" w:rsidRDefault="005A066A" w:rsidP="00D219A1">
      <w:pPr>
        <w:autoSpaceDE w:val="0"/>
        <w:autoSpaceDN w:val="0"/>
        <w:adjustRightInd w:val="0"/>
        <w:ind w:firstLine="720"/>
        <w:rPr>
          <w:rFonts w:eastAsia="Times New Roman"/>
          <w:color w:val="000000"/>
          <w:szCs w:val="28"/>
          <w:lang w:eastAsia="ru-RU"/>
        </w:rPr>
      </w:pPr>
      <w:r w:rsidRPr="005A066A">
        <w:rPr>
          <w:rFonts w:eastAsia="Times New Roman"/>
          <w:color w:val="000000"/>
          <w:szCs w:val="28"/>
          <w:lang w:eastAsia="ru-RU"/>
        </w:rPr>
        <w:t xml:space="preserve">Курс ориентирован на развитие и совершенствование у студенческой аудитории общекультурных и специальных компетенций, овладение которыми должно помочь успешно </w:t>
      </w:r>
      <w:proofErr w:type="spellStart"/>
      <w:r w:rsidRPr="005A066A">
        <w:rPr>
          <w:rFonts w:eastAsia="Times New Roman"/>
          <w:color w:val="000000"/>
          <w:szCs w:val="28"/>
          <w:lang w:eastAsia="ru-RU"/>
        </w:rPr>
        <w:t>самореализоваться</w:t>
      </w:r>
      <w:proofErr w:type="spellEnd"/>
      <w:r w:rsidRPr="005A066A">
        <w:rPr>
          <w:rFonts w:eastAsia="Times New Roman"/>
          <w:color w:val="000000"/>
          <w:szCs w:val="28"/>
          <w:lang w:eastAsia="ru-RU"/>
        </w:rPr>
        <w:t xml:space="preserve"> в будущей профессиональной деятельности: </w:t>
      </w:r>
    </w:p>
    <w:p w:rsidR="005A066A" w:rsidRPr="005A066A" w:rsidRDefault="005A066A" w:rsidP="00D219A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19" w:firstLine="701"/>
        <w:rPr>
          <w:rFonts w:eastAsia="Times New Roman"/>
          <w:szCs w:val="28"/>
          <w:lang w:eastAsia="ru-RU"/>
        </w:rPr>
      </w:pPr>
      <w:r w:rsidRPr="005A066A">
        <w:rPr>
          <w:rFonts w:eastAsia="Times New Roman"/>
          <w:spacing w:val="-1"/>
          <w:szCs w:val="28"/>
          <w:lang w:eastAsia="ru-RU"/>
        </w:rPr>
        <w:t xml:space="preserve">владение культурой мышления, способность к обобщению, анализу, </w:t>
      </w:r>
      <w:r w:rsidRPr="005A066A">
        <w:rPr>
          <w:rFonts w:eastAsia="Times New Roman"/>
          <w:szCs w:val="28"/>
          <w:lang w:eastAsia="ru-RU"/>
        </w:rPr>
        <w:t xml:space="preserve">восприятию информации, постановке цели и выбору путей её достижения </w:t>
      </w:r>
      <w:r w:rsidRPr="005A066A">
        <w:rPr>
          <w:rFonts w:eastAsia="Times New Roman"/>
          <w:iCs/>
          <w:szCs w:val="28"/>
          <w:lang w:eastAsia="ru-RU"/>
        </w:rPr>
        <w:t>(ОК-1);</w:t>
      </w:r>
    </w:p>
    <w:p w:rsidR="005A066A" w:rsidRPr="005A066A" w:rsidRDefault="005A066A" w:rsidP="00D219A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34" w:right="5" w:firstLine="701"/>
        <w:rPr>
          <w:rFonts w:eastAsia="Times New Roman"/>
          <w:lang w:eastAsia="ru-RU"/>
        </w:rPr>
      </w:pPr>
      <w:r w:rsidRPr="005A066A">
        <w:rPr>
          <w:rFonts w:eastAsia="Times New Roman"/>
          <w:spacing w:val="-1"/>
          <w:lang w:eastAsia="ru-RU"/>
        </w:rPr>
        <w:t xml:space="preserve">владение теоретическими основами и методами культурологии, категориями и концепциями, связанными с изучением культурных форм, </w:t>
      </w:r>
      <w:r w:rsidRPr="005A066A">
        <w:rPr>
          <w:rFonts w:eastAsia="Times New Roman"/>
          <w:spacing w:val="-2"/>
          <w:lang w:eastAsia="ru-RU"/>
        </w:rPr>
        <w:t xml:space="preserve">процессов, практик; способность применять культурологическое знание и </w:t>
      </w:r>
      <w:r w:rsidRPr="005A066A">
        <w:rPr>
          <w:rFonts w:eastAsia="Times New Roman"/>
          <w:lang w:eastAsia="ru-RU"/>
        </w:rPr>
        <w:t xml:space="preserve">критически использовать методы современной науки о культуре в </w:t>
      </w:r>
      <w:r w:rsidRPr="005A066A">
        <w:rPr>
          <w:rFonts w:eastAsia="Times New Roman"/>
          <w:spacing w:val="-5"/>
          <w:lang w:eastAsia="ru-RU"/>
        </w:rPr>
        <w:t>профессиональной деятельности и социальной практике (ПК-1);</w:t>
      </w:r>
    </w:p>
    <w:p w:rsidR="005A066A" w:rsidRPr="005A066A" w:rsidRDefault="005A066A" w:rsidP="00D219A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34" w:right="5" w:firstLine="701"/>
        <w:rPr>
          <w:rFonts w:eastAsia="Times New Roman"/>
          <w:lang w:eastAsia="ru-RU"/>
        </w:rPr>
      </w:pPr>
      <w:r w:rsidRPr="005A066A">
        <w:rPr>
          <w:rFonts w:eastAsia="Times New Roman"/>
          <w:lang w:eastAsia="ru-RU"/>
        </w:rPr>
        <w:t xml:space="preserve">способность понимать, изучать и критически анализировать </w:t>
      </w:r>
      <w:r w:rsidRPr="005A066A">
        <w:rPr>
          <w:rFonts w:eastAsia="Times New Roman"/>
          <w:spacing w:val="-5"/>
          <w:lang w:eastAsia="ru-RU"/>
        </w:rPr>
        <w:t xml:space="preserve">получаемую научную информацию по тематике исследования и представлять </w:t>
      </w:r>
      <w:r w:rsidRPr="005A066A">
        <w:rPr>
          <w:rFonts w:eastAsia="Times New Roman"/>
          <w:spacing w:val="-4"/>
          <w:lang w:eastAsia="ru-RU"/>
        </w:rPr>
        <w:t xml:space="preserve">результаты исследований; владение методами обработки, анализа и синтеза </w:t>
      </w:r>
      <w:r w:rsidRPr="005A066A">
        <w:rPr>
          <w:rFonts w:eastAsia="Times New Roman"/>
          <w:lang w:eastAsia="ru-RU"/>
        </w:rPr>
        <w:t>информации (ПК-2);</w:t>
      </w:r>
    </w:p>
    <w:p w:rsidR="005A066A" w:rsidRPr="005A066A" w:rsidRDefault="005A066A" w:rsidP="00D219A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34" w:right="5" w:firstLine="701"/>
        <w:rPr>
          <w:rFonts w:eastAsia="Times New Roman"/>
          <w:lang w:eastAsia="ru-RU"/>
        </w:rPr>
      </w:pPr>
      <w:r w:rsidRPr="005A066A">
        <w:rPr>
          <w:rFonts w:eastAsia="Times New Roman"/>
          <w:lang w:eastAsia="ru-RU"/>
        </w:rPr>
        <w:t xml:space="preserve">способность представлять освоенное знание, системные </w:t>
      </w:r>
      <w:r w:rsidRPr="005A066A">
        <w:rPr>
          <w:rFonts w:eastAsia="Times New Roman"/>
          <w:spacing w:val="-2"/>
          <w:lang w:eastAsia="ru-RU"/>
        </w:rPr>
        <w:t>взаимосвязи внутри и между дисциплинами в контексте профессиональной культуры; готовность к участию в экспертно-консультационной работе (ПК-11);</w:t>
      </w:r>
    </w:p>
    <w:p w:rsidR="005A066A" w:rsidRPr="005A066A" w:rsidRDefault="005A066A" w:rsidP="00D219A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34" w:right="5" w:firstLine="701"/>
        <w:rPr>
          <w:rFonts w:eastAsia="Times New Roman"/>
          <w:lang w:eastAsia="ru-RU"/>
        </w:rPr>
      </w:pPr>
      <w:r w:rsidRPr="005A066A">
        <w:rPr>
          <w:rFonts w:eastAsia="Times New Roman"/>
          <w:lang w:eastAsia="ru-RU"/>
        </w:rPr>
        <w:t>готовность к реализации направлений к</w:t>
      </w:r>
      <w:bookmarkStart w:id="0" w:name="_GoBack"/>
      <w:bookmarkEnd w:id="0"/>
      <w:r w:rsidRPr="005A066A">
        <w:rPr>
          <w:rFonts w:eastAsia="Times New Roman"/>
          <w:lang w:eastAsia="ru-RU"/>
        </w:rPr>
        <w:t>ультурной политики, связанной с сохранением художественно-культурного и природного наследия (ПК-15);</w:t>
      </w:r>
    </w:p>
    <w:p w:rsidR="005A066A" w:rsidRPr="005A066A" w:rsidRDefault="005A066A" w:rsidP="00D219A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34" w:right="5" w:firstLine="701"/>
        <w:rPr>
          <w:rFonts w:eastAsia="Times New Roman"/>
          <w:lang w:eastAsia="ru-RU"/>
        </w:rPr>
      </w:pPr>
      <w:r w:rsidRPr="005A066A">
        <w:rPr>
          <w:rFonts w:eastAsia="Times New Roman"/>
          <w:lang w:eastAsia="ru-RU"/>
        </w:rPr>
        <w:t>готовность к участию в реализации форм культурно-досуговой деятельности (ПК-18).</w:t>
      </w:r>
    </w:p>
    <w:p w:rsidR="005A066A" w:rsidRPr="005A066A" w:rsidRDefault="005A066A" w:rsidP="00D219A1">
      <w:pPr>
        <w:outlineLvl w:val="2"/>
        <w:rPr>
          <w:rFonts w:eastAsia="Times New Roman"/>
          <w:lang w:eastAsia="ru-RU"/>
        </w:rPr>
      </w:pPr>
      <w:r w:rsidRPr="005A066A">
        <w:rPr>
          <w:rFonts w:eastAsia="Times New Roman"/>
          <w:color w:val="000000"/>
          <w:lang w:eastAsia="ru-RU"/>
        </w:rPr>
        <w:lastRenderedPageBreak/>
        <w:t xml:space="preserve">Программой предусмотрено чтение лекций, семинарский практикум, а также написание курсовой работы (защита в конце </w:t>
      </w:r>
      <w:r w:rsidRPr="005A066A">
        <w:rPr>
          <w:rFonts w:eastAsia="Times New Roman"/>
          <w:color w:val="000000"/>
          <w:lang w:val="en-US" w:eastAsia="ru-RU"/>
        </w:rPr>
        <w:t>IV</w:t>
      </w:r>
      <w:r w:rsidRPr="005A066A">
        <w:rPr>
          <w:rFonts w:eastAsia="Times New Roman"/>
          <w:color w:val="000000"/>
          <w:lang w:eastAsia="ru-RU"/>
        </w:rPr>
        <w:t xml:space="preserve"> семестра). </w:t>
      </w:r>
      <w:r w:rsidRPr="005A066A">
        <w:rPr>
          <w:rFonts w:eastAsia="Times New Roman"/>
          <w:lang w:eastAsia="ru-RU"/>
        </w:rPr>
        <w:t xml:space="preserve">Практическая работа основывается не только на повторении, самостоятельном изучении материала, но и на аналитической деятельности студентов. При подготовке к практическим занятиям студенты должны усвоить материалы лекции и соответствующих разделов учебной литературы, ознакомиться с источниками, относящимся к данной теме, выполнить задания, направленные на развитие умений понимать; </w:t>
      </w:r>
      <w:r w:rsidRPr="005A066A">
        <w:rPr>
          <w:rFonts w:eastAsia="Times New Roman"/>
          <w:color w:val="000000"/>
          <w:lang w:eastAsia="ru-RU"/>
        </w:rPr>
        <w:t xml:space="preserve">требуется формирование </w:t>
      </w:r>
      <w:r w:rsidRPr="005A066A">
        <w:rPr>
          <w:rFonts w:eastAsia="Times New Roman"/>
          <w:lang w:eastAsia="ru-RU"/>
        </w:rPr>
        <w:t>навыка самостоятельного анализа исторических источников; изучать и критически анализировать получаемую научную информацию по тематике исследования и представлять результаты исследований, работая с историческими источниками и научной литературой.</w:t>
      </w:r>
    </w:p>
    <w:p w:rsidR="005A066A" w:rsidRDefault="005A066A" w:rsidP="00D219A1">
      <w:r w:rsidRPr="005A066A">
        <w:rPr>
          <w:rFonts w:eastAsia="Times New Roman"/>
          <w:bCs/>
          <w:color w:val="000000"/>
          <w:lang w:eastAsia="ru-RU"/>
        </w:rPr>
        <w:t>Курс «История мировой культуры» объемом 70 лекционных часов, 100 часов практических занятий и 190 часов самостоятельной работы изучается в течение трех семестров. Контроль знаний предусматривает, что каждый раздел курса завершается экзаменом. Содержание дисциплины также входит в тематику государственного экзамена</w:t>
      </w:r>
    </w:p>
    <w:sectPr w:rsidR="005A066A" w:rsidSect="0043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26A1E"/>
    <w:multiLevelType w:val="hybridMultilevel"/>
    <w:tmpl w:val="956498E8"/>
    <w:lvl w:ilvl="0" w:tplc="EDE405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66A"/>
    <w:rsid w:val="00207569"/>
    <w:rsid w:val="002C6357"/>
    <w:rsid w:val="004320B8"/>
    <w:rsid w:val="005A066A"/>
    <w:rsid w:val="00B3641B"/>
    <w:rsid w:val="00CF0E78"/>
    <w:rsid w:val="00D2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D5A8D-1A97-4154-8103-416F183A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Уши</dc:creator>
  <cp:keywords/>
  <dc:description/>
  <cp:lastModifiedBy>ACER-TAb</cp:lastModifiedBy>
  <cp:revision>4</cp:revision>
  <dcterms:created xsi:type="dcterms:W3CDTF">2014-03-13T20:52:00Z</dcterms:created>
  <dcterms:modified xsi:type="dcterms:W3CDTF">2014-11-23T11:41:00Z</dcterms:modified>
</cp:coreProperties>
</file>