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91" w:rsidRDefault="003E4055" w:rsidP="00615291">
      <w:pPr>
        <w:jc w:val="center"/>
      </w:pPr>
      <w:r>
        <w:t>ПОЯСНИТЕЛЬНАЯ ЗАПИСКА</w:t>
      </w:r>
    </w:p>
    <w:p w:rsidR="00615291" w:rsidRDefault="00615291" w:rsidP="00615291">
      <w:pPr>
        <w:jc w:val="center"/>
      </w:pPr>
      <w:r>
        <w:t xml:space="preserve">к дисциплине «Правоведение» для студентов </w:t>
      </w:r>
      <w:proofErr w:type="spellStart"/>
      <w:r>
        <w:t>бакалавриата</w:t>
      </w:r>
      <w:proofErr w:type="spellEnd"/>
      <w:r>
        <w:t xml:space="preserve"> </w:t>
      </w:r>
    </w:p>
    <w:p w:rsidR="003E4055" w:rsidRDefault="00615291" w:rsidP="00615291">
      <w:pPr>
        <w:jc w:val="center"/>
      </w:pPr>
      <w:r>
        <w:t>направления «Культурология»</w:t>
      </w:r>
      <w:r w:rsidR="003E4055">
        <w:t>.</w:t>
      </w:r>
    </w:p>
    <w:p w:rsidR="003E4055" w:rsidRDefault="003E4055" w:rsidP="003E4055"/>
    <w:p w:rsidR="003E4055" w:rsidRDefault="003E4055" w:rsidP="003E4055">
      <w:r>
        <w:t xml:space="preserve">Предметом курса являются основы правовой системы РФ и российского законодательства, в том числе основы теории права, правовой системы, права и обязанности человека  и основы отраслевого права. </w:t>
      </w:r>
    </w:p>
    <w:p w:rsidR="004320B8" w:rsidRDefault="003E4055" w:rsidP="003E4055">
      <w:r>
        <w:t xml:space="preserve">Целью дисциплины в самом общем виде является развитие правосознания студентов, их готовности и стремлению действовать в соответствии с правовыми нормами в своей </w:t>
      </w:r>
      <w:r w:rsidR="009D461C">
        <w:t>трудовой</w:t>
      </w:r>
      <w:r>
        <w:t>, профессиональной и частной жизни. В цели курса входит выработать правовые компетенции студента как современной личности, действующей в правовом пространстве и в соответствии с его требованиями, руководствуясь</w:t>
      </w:r>
      <w:r w:rsidR="002421FC">
        <w:t xml:space="preserve"> развитым правосознанием. Также </w:t>
      </w:r>
      <w:r>
        <w:t>курс нацелен на подготовку студента как участника производственно-экономических отношений. В их рамках требуются не только профессиональные знания и навыки, но и умение понимать законы и другие нормативно-правовые акты, реализовывать свои</w:t>
      </w:r>
      <w:bookmarkStart w:id="0" w:name="_GoBack"/>
      <w:bookmarkEnd w:id="0"/>
      <w:r>
        <w:t xml:space="preserve"> права и нести обязанности, принимать решения и совершать другие юридические действия в точном соответствии с законом, </w:t>
      </w:r>
      <w:r w:rsidR="002421FC">
        <w:t>понимать</w:t>
      </w:r>
      <w:r>
        <w:t xml:space="preserve"> законодатель</w:t>
      </w:r>
      <w:r w:rsidR="002421FC">
        <w:t>ство и учитывать практику его применения</w:t>
      </w:r>
      <w:r>
        <w:t>.</w:t>
      </w:r>
    </w:p>
    <w:p w:rsidR="003E4055" w:rsidRDefault="003E4055" w:rsidP="003E4055">
      <w:pPr>
        <w:ind w:firstLine="720"/>
        <w:rPr>
          <w:rFonts w:eastAsia="Times New Roman"/>
          <w:bCs/>
          <w:lang w:eastAsia="ru-RU"/>
        </w:rPr>
      </w:pPr>
      <w:r w:rsidRPr="003E4055">
        <w:rPr>
          <w:rFonts w:eastAsia="Times New Roman"/>
          <w:lang w:eastAsia="ru-RU"/>
        </w:rPr>
        <w:t xml:space="preserve">К </w:t>
      </w:r>
      <w:r w:rsidRPr="003E4055">
        <w:rPr>
          <w:rFonts w:eastAsia="Times New Roman"/>
          <w:b/>
          <w:lang w:eastAsia="ru-RU"/>
        </w:rPr>
        <w:t>задачам</w:t>
      </w:r>
      <w:r w:rsidRPr="003E4055">
        <w:rPr>
          <w:rFonts w:eastAsia="Times New Roman"/>
          <w:lang w:eastAsia="ru-RU"/>
        </w:rPr>
        <w:t xml:space="preserve"> курса относятся следующие: </w:t>
      </w:r>
      <w:r w:rsidRPr="003E4055">
        <w:rPr>
          <w:rFonts w:eastAsia="Times New Roman"/>
          <w:bCs/>
          <w:lang w:eastAsia="ru-RU"/>
        </w:rPr>
        <w:t>овладение основами знаний в области теории права, знаниями о правовой системе РФ, включая такие отрасли как трудовое, семейное, гражданское, информационное, уголовное право; получение навыков реализовывать свои права и нести обязанности, принимать решения и совершать другие юридические действия в точном соответствии с законом; получение навыков к анализу законодательства и практики его применения; ориентироваться в специальной литературе.</w:t>
      </w:r>
    </w:p>
    <w:p w:rsidR="003E4055" w:rsidRPr="003E4055" w:rsidRDefault="003E4055" w:rsidP="003E4055">
      <w:pPr>
        <w:ind w:firstLine="720"/>
        <w:rPr>
          <w:rFonts w:eastAsia="Times New Roman"/>
          <w:lang w:eastAsia="ru-RU"/>
        </w:rPr>
      </w:pPr>
      <w:r w:rsidRPr="003E4055">
        <w:rPr>
          <w:rFonts w:eastAsia="Times New Roman"/>
          <w:b/>
          <w:lang w:eastAsia="ru-RU"/>
        </w:rPr>
        <w:t>Требования к уровню освоения дисциплины</w:t>
      </w:r>
      <w:r w:rsidRPr="003E4055">
        <w:rPr>
          <w:rFonts w:eastAsia="Times New Roman"/>
          <w:lang w:eastAsia="ru-RU"/>
        </w:rPr>
        <w:t xml:space="preserve"> подразумевают, что в результате изучения дисциплины студент </w:t>
      </w:r>
      <w:r w:rsidR="009D461C">
        <w:rPr>
          <w:rFonts w:eastAsia="Times New Roman"/>
          <w:lang w:eastAsia="ru-RU"/>
        </w:rPr>
        <w:t>сможет</w:t>
      </w:r>
      <w:r w:rsidRPr="003E4055">
        <w:rPr>
          <w:rFonts w:eastAsia="Times New Roman"/>
          <w:lang w:eastAsia="ru-RU"/>
        </w:rPr>
        <w:t xml:space="preserve">: 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Cs/>
          <w:iCs/>
          <w:lang w:eastAsia="ru-RU"/>
        </w:rPr>
      </w:pPr>
      <w:r w:rsidRPr="003E4055">
        <w:rPr>
          <w:rFonts w:eastAsia="Times New Roman"/>
          <w:b/>
          <w:bCs/>
          <w:i/>
          <w:iCs/>
          <w:lang w:eastAsia="ru-RU"/>
        </w:rPr>
        <w:t>Знать:</w:t>
      </w:r>
      <w:r w:rsidRPr="003E4055">
        <w:rPr>
          <w:rFonts w:eastAsia="Times New Roman"/>
          <w:bCs/>
          <w:iCs/>
          <w:lang w:eastAsia="ru-RU"/>
        </w:rPr>
        <w:t xml:space="preserve"> 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Cs/>
          <w:iCs/>
          <w:lang w:eastAsia="ru-RU"/>
        </w:rPr>
      </w:pPr>
      <w:r w:rsidRPr="003E4055">
        <w:rPr>
          <w:rFonts w:eastAsia="Times New Roman"/>
          <w:bCs/>
          <w:iCs/>
          <w:lang w:eastAsia="ru-RU"/>
        </w:rPr>
        <w:t xml:space="preserve">- основы российской правовой системы и российского законодательства; 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Cs/>
          <w:iCs/>
          <w:lang w:eastAsia="ru-RU"/>
        </w:rPr>
      </w:pPr>
      <w:r w:rsidRPr="003E4055">
        <w:rPr>
          <w:rFonts w:eastAsia="Times New Roman"/>
          <w:bCs/>
          <w:iCs/>
          <w:lang w:eastAsia="ru-RU"/>
        </w:rPr>
        <w:t>- правовые нормы, регулирующие отношение человека к человеку, обществу, окружающей среде;</w:t>
      </w:r>
      <w:r w:rsidR="00A918EF">
        <w:rPr>
          <w:rFonts w:eastAsia="Times New Roman"/>
          <w:bCs/>
          <w:iCs/>
          <w:lang w:eastAsia="ru-RU"/>
        </w:rPr>
        <w:t xml:space="preserve"> 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Cs/>
          <w:iCs/>
          <w:lang w:eastAsia="ru-RU"/>
        </w:rPr>
      </w:pPr>
      <w:r w:rsidRPr="003E4055">
        <w:rPr>
          <w:rFonts w:eastAsia="Times New Roman"/>
          <w:bCs/>
          <w:iCs/>
          <w:lang w:eastAsia="ru-RU"/>
        </w:rPr>
        <w:t>- права и обязанности человека;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Cs/>
          <w:iCs/>
          <w:lang w:eastAsia="ru-RU"/>
        </w:rPr>
      </w:pPr>
      <w:r w:rsidRPr="003E4055">
        <w:rPr>
          <w:rFonts w:eastAsia="Times New Roman"/>
          <w:bCs/>
          <w:iCs/>
          <w:lang w:eastAsia="ru-RU"/>
        </w:rPr>
        <w:t>- основы трудового законодательства.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/>
          <w:bCs/>
          <w:i/>
          <w:iCs/>
          <w:lang w:eastAsia="ru-RU"/>
        </w:rPr>
      </w:pPr>
      <w:r w:rsidRPr="003E4055">
        <w:rPr>
          <w:rFonts w:eastAsia="Times New Roman"/>
          <w:b/>
          <w:bCs/>
          <w:i/>
          <w:iCs/>
          <w:lang w:eastAsia="ru-RU"/>
        </w:rPr>
        <w:t xml:space="preserve">Уметь: 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Cs/>
          <w:iCs/>
          <w:lang w:eastAsia="ru-RU"/>
        </w:rPr>
      </w:pPr>
      <w:r w:rsidRPr="003E4055">
        <w:rPr>
          <w:rFonts w:eastAsia="Times New Roman"/>
          <w:bCs/>
          <w:iCs/>
          <w:lang w:eastAsia="ru-RU"/>
        </w:rPr>
        <w:t>- использовать правовые нормы, регулирующие отношение человека к человеку, обществу;</w:t>
      </w:r>
    </w:p>
    <w:p w:rsidR="003E4055" w:rsidRPr="003E4055" w:rsidRDefault="003E4055" w:rsidP="003E4055">
      <w:pPr>
        <w:ind w:firstLine="720"/>
        <w:jc w:val="left"/>
        <w:rPr>
          <w:rFonts w:eastAsia="Times New Roman"/>
          <w:bCs/>
          <w:iCs/>
          <w:lang w:eastAsia="ru-RU"/>
        </w:rPr>
      </w:pPr>
      <w:r w:rsidRPr="003E4055">
        <w:rPr>
          <w:rFonts w:eastAsia="Times New Roman"/>
          <w:bCs/>
          <w:iCs/>
          <w:lang w:eastAsia="ru-RU"/>
        </w:rPr>
        <w:t>- использовать права и свободы человека и гражданина при разработке соци</w:t>
      </w:r>
      <w:r w:rsidR="009D461C">
        <w:rPr>
          <w:rFonts w:eastAsia="Times New Roman"/>
          <w:bCs/>
          <w:iCs/>
          <w:lang w:eastAsia="ru-RU"/>
        </w:rPr>
        <w:t>окультурных</w:t>
      </w:r>
      <w:r w:rsidRPr="003E4055">
        <w:rPr>
          <w:rFonts w:eastAsia="Times New Roman"/>
          <w:bCs/>
          <w:iCs/>
          <w:lang w:eastAsia="ru-RU"/>
        </w:rPr>
        <w:t xml:space="preserve"> проектов;</w:t>
      </w:r>
    </w:p>
    <w:p w:rsidR="00A918EF" w:rsidRPr="00AD357E" w:rsidRDefault="00A918EF" w:rsidP="00A918EF">
      <w:r w:rsidRPr="00AD357E">
        <w:t>Процесс изучения дисциплины направлен на форм</w:t>
      </w:r>
      <w:r>
        <w:t xml:space="preserve">ирование таких компетенций как </w:t>
      </w:r>
      <w:r w:rsidRPr="00AD357E">
        <w:t>умение использовать нормативные правовые докуме</w:t>
      </w:r>
      <w:r>
        <w:t xml:space="preserve">нты в своей деятельности (ОК-5), </w:t>
      </w:r>
      <w:r w:rsidRPr="00AD357E">
        <w:t>способность применять на практике знание теоретических основ управления в соци</w:t>
      </w:r>
      <w:r w:rsidRPr="00AD357E">
        <w:t>о</w:t>
      </w:r>
      <w:r w:rsidRPr="00AD357E">
        <w:t>культурной сфере, находить и принимать управленческие решения в</w:t>
      </w:r>
      <w:r>
        <w:t xml:space="preserve"> области организации труда (ПК-6</w:t>
      </w:r>
      <w:r w:rsidRPr="00AD357E">
        <w:t>).</w:t>
      </w:r>
    </w:p>
    <w:p w:rsidR="00442A1B" w:rsidRPr="003E4055" w:rsidRDefault="00A918EF" w:rsidP="003E4055">
      <w:pPr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3E4055" w:rsidRPr="003E4055">
        <w:rPr>
          <w:rFonts w:eastAsia="Times New Roman"/>
          <w:lang w:eastAsia="ru-RU"/>
        </w:rPr>
        <w:t xml:space="preserve">исциплина </w:t>
      </w:r>
      <w:r w:rsidRPr="00442A1B">
        <w:rPr>
          <w:rFonts w:eastAsia="Times New Roman"/>
          <w:lang w:eastAsia="ru-RU"/>
        </w:rPr>
        <w:t>объемом 72 часов</w:t>
      </w:r>
      <w:r w:rsidRPr="003E4055">
        <w:rPr>
          <w:rFonts w:eastAsia="Times New Roman"/>
          <w:lang w:eastAsia="ru-RU"/>
        </w:rPr>
        <w:t xml:space="preserve"> </w:t>
      </w:r>
      <w:r w:rsidR="003E4055" w:rsidRPr="003E4055">
        <w:rPr>
          <w:rFonts w:eastAsia="Times New Roman"/>
          <w:lang w:eastAsia="ru-RU"/>
        </w:rPr>
        <w:t>относится к базовым дисциплинам Гуманитарного и социальн</w:t>
      </w:r>
      <w:r>
        <w:rPr>
          <w:rFonts w:eastAsia="Times New Roman"/>
          <w:lang w:eastAsia="ru-RU"/>
        </w:rPr>
        <w:t xml:space="preserve">о-экономического цикла (Б1). </w:t>
      </w:r>
      <w:r w:rsidR="00442A1B" w:rsidRPr="00442A1B">
        <w:rPr>
          <w:rFonts w:eastAsia="Times New Roman"/>
          <w:lang w:eastAsia="ru-RU"/>
        </w:rPr>
        <w:t xml:space="preserve">В курсе используются такие организационные формы занятий как лекции (17 лекционных часов), семинары (17 часов практических занятий) и самостоятельная работа студентов (38 часов самостоятельной работы).  </w:t>
      </w:r>
    </w:p>
    <w:p w:rsidR="003E4055" w:rsidRPr="003E4055" w:rsidRDefault="003E4055" w:rsidP="003E4055">
      <w:pPr>
        <w:ind w:firstLine="708"/>
        <w:rPr>
          <w:rFonts w:eastAsia="Times New Roman"/>
          <w:lang w:eastAsia="ru-RU"/>
        </w:rPr>
      </w:pPr>
      <w:r w:rsidRPr="003E4055">
        <w:rPr>
          <w:rFonts w:eastAsia="Times New Roman"/>
          <w:b/>
          <w:lang w:eastAsia="ru-RU"/>
        </w:rPr>
        <w:t xml:space="preserve">Методы изучения дисциплины. </w:t>
      </w:r>
      <w:r w:rsidRPr="003E4055">
        <w:rPr>
          <w:rFonts w:eastAsia="Times New Roman"/>
          <w:lang w:eastAsia="ru-RU"/>
        </w:rPr>
        <w:t>Практическая работа основывается не только на повторении, самостоятельном изучении материала, но и на аналитической, творческой деятельности студенто</w:t>
      </w:r>
      <w:r w:rsidR="00A918EF">
        <w:rPr>
          <w:rFonts w:eastAsia="Times New Roman"/>
          <w:lang w:eastAsia="ru-RU"/>
        </w:rPr>
        <w:t>в. При подготовке к</w:t>
      </w:r>
      <w:r w:rsidRPr="003E4055">
        <w:rPr>
          <w:rFonts w:eastAsia="Times New Roman"/>
          <w:lang w:eastAsia="ru-RU"/>
        </w:rPr>
        <w:t xml:space="preserve"> практическим занятиям студенты усв</w:t>
      </w:r>
      <w:r w:rsidR="00A918EF">
        <w:rPr>
          <w:rFonts w:eastAsia="Times New Roman"/>
          <w:lang w:eastAsia="ru-RU"/>
        </w:rPr>
        <w:t>аивают</w:t>
      </w:r>
      <w:r w:rsidRPr="003E4055">
        <w:rPr>
          <w:rFonts w:eastAsia="Times New Roman"/>
          <w:lang w:eastAsia="ru-RU"/>
        </w:rPr>
        <w:t xml:space="preserve"> материалы лекции и соответствующи</w:t>
      </w:r>
      <w:r w:rsidR="00A918EF">
        <w:rPr>
          <w:rFonts w:eastAsia="Times New Roman"/>
          <w:lang w:eastAsia="ru-RU"/>
        </w:rPr>
        <w:t>х разделов учебной литературы, знакомят</w:t>
      </w:r>
      <w:r w:rsidRPr="003E4055">
        <w:rPr>
          <w:rFonts w:eastAsia="Times New Roman"/>
          <w:lang w:eastAsia="ru-RU"/>
        </w:rPr>
        <w:t>ся с нормативными документами, о</w:t>
      </w:r>
      <w:r w:rsidR="00A918EF">
        <w:rPr>
          <w:rFonts w:eastAsia="Times New Roman"/>
          <w:lang w:eastAsia="ru-RU"/>
        </w:rPr>
        <w:t>тносящимся к данной теме, решают</w:t>
      </w:r>
      <w:r w:rsidRPr="003E4055">
        <w:rPr>
          <w:rFonts w:eastAsia="Times New Roman"/>
          <w:lang w:eastAsia="ru-RU"/>
        </w:rPr>
        <w:t xml:space="preserve"> задачи</w:t>
      </w:r>
      <w:r w:rsidR="00A918EF">
        <w:rPr>
          <w:rFonts w:eastAsia="Times New Roman"/>
          <w:lang w:eastAsia="ru-RU"/>
        </w:rPr>
        <w:t xml:space="preserve">. </w:t>
      </w:r>
      <w:r w:rsidRPr="003E4055">
        <w:rPr>
          <w:rFonts w:eastAsia="Times New Roman"/>
          <w:lang w:eastAsia="ru-RU"/>
        </w:rPr>
        <w:t xml:space="preserve">Методы работы также предусматривают моделирование реальных ситуаций, разбор реальных </w:t>
      </w:r>
      <w:r w:rsidRPr="003E4055">
        <w:rPr>
          <w:rFonts w:eastAsia="Times New Roman"/>
          <w:lang w:eastAsia="ru-RU"/>
        </w:rPr>
        <w:lastRenderedPageBreak/>
        <w:t>ситуаций и их правовой анализ, дискуссии, тестирования. В ходе практических занятий студенты работают индивидуально и в группах, что способствует развитию как личной творческой инициативы, так и умению работать в команде. Таким образом, развитие и формирование компетенций в курсе будет способствовать эффективности профессиональной деятельности.</w:t>
      </w:r>
    </w:p>
    <w:p w:rsidR="003E4055" w:rsidRDefault="003E4055" w:rsidP="003E4055"/>
    <w:sectPr w:rsidR="003E4055" w:rsidSect="004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055"/>
    <w:rsid w:val="002421FC"/>
    <w:rsid w:val="002C6357"/>
    <w:rsid w:val="003E4055"/>
    <w:rsid w:val="004320B8"/>
    <w:rsid w:val="00442A1B"/>
    <w:rsid w:val="005F5984"/>
    <w:rsid w:val="00615291"/>
    <w:rsid w:val="009D461C"/>
    <w:rsid w:val="00A918EF"/>
    <w:rsid w:val="00B3641B"/>
    <w:rsid w:val="00C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69F0F-E954-4686-9D43-0866DC5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Уши</dc:creator>
  <cp:keywords/>
  <dc:description/>
  <cp:lastModifiedBy>ACER-TAb</cp:lastModifiedBy>
  <cp:revision>7</cp:revision>
  <dcterms:created xsi:type="dcterms:W3CDTF">2014-03-13T15:14:00Z</dcterms:created>
  <dcterms:modified xsi:type="dcterms:W3CDTF">2014-11-23T11:23:00Z</dcterms:modified>
</cp:coreProperties>
</file>