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30" w:rsidRPr="00EF7430" w:rsidRDefault="00EF7430" w:rsidP="00EF7430">
      <w:pPr>
        <w:pStyle w:val="Style7"/>
        <w:widowControl/>
        <w:spacing w:line="240" w:lineRule="auto"/>
        <w:jc w:val="center"/>
        <w:rPr>
          <w:rStyle w:val="FontStyle155"/>
          <w:b/>
          <w:sz w:val="24"/>
        </w:rPr>
      </w:pPr>
      <w:r w:rsidRPr="00EF7430">
        <w:rPr>
          <w:rStyle w:val="FontStyle155"/>
          <w:b/>
          <w:sz w:val="24"/>
        </w:rPr>
        <w:t>Дисциплина</w:t>
      </w:r>
    </w:p>
    <w:p w:rsidR="00EF7430" w:rsidRPr="00EF7430" w:rsidRDefault="00EF7430" w:rsidP="00EF7430">
      <w:pPr>
        <w:pStyle w:val="Style7"/>
        <w:widowControl/>
        <w:spacing w:line="240" w:lineRule="auto"/>
        <w:jc w:val="center"/>
        <w:rPr>
          <w:rStyle w:val="FontStyle155"/>
          <w:b/>
          <w:sz w:val="24"/>
        </w:rPr>
      </w:pPr>
      <w:r w:rsidRPr="00EF7430">
        <w:rPr>
          <w:rStyle w:val="FontStyle155"/>
          <w:b/>
          <w:sz w:val="24"/>
        </w:rPr>
        <w:t>«</w:t>
      </w:r>
      <w:proofErr w:type="spellStart"/>
      <w:r w:rsidRPr="00EF7430">
        <w:rPr>
          <w:rStyle w:val="FontStyle155"/>
          <w:b/>
          <w:sz w:val="24"/>
        </w:rPr>
        <w:t>Социокультурное</w:t>
      </w:r>
      <w:proofErr w:type="spellEnd"/>
      <w:r w:rsidRPr="00EF7430">
        <w:rPr>
          <w:rStyle w:val="FontStyle155"/>
          <w:b/>
          <w:sz w:val="24"/>
        </w:rPr>
        <w:t xml:space="preserve">  проектирование в  сфере  туризма»</w:t>
      </w:r>
    </w:p>
    <w:p w:rsidR="00EF7430" w:rsidRPr="00EF7430" w:rsidRDefault="00EF7430" w:rsidP="00EF7430">
      <w:pPr>
        <w:pStyle w:val="Style7"/>
        <w:widowControl/>
        <w:spacing w:line="240" w:lineRule="auto"/>
        <w:jc w:val="center"/>
        <w:rPr>
          <w:rStyle w:val="FontStyle155"/>
          <w:sz w:val="24"/>
        </w:rPr>
      </w:pPr>
    </w:p>
    <w:p w:rsidR="00EF7430" w:rsidRPr="00EF7430" w:rsidRDefault="00EF7430" w:rsidP="00EF7430">
      <w:pPr>
        <w:jc w:val="both"/>
      </w:pPr>
      <w:r w:rsidRPr="00EF7430">
        <w:t xml:space="preserve">          Туризм  (и  вся его  инфраструктура) -  неотъемлемая  часть  мировой  экономики.  Это наиболее динамично   развивающийся  сектор  экономики.  Каждый  8  человек  в мире  занят  в  сфере туризма.  Неслучайно туризм называют   экономическим  феноменом  ХХ  века. Понимание основ  </w:t>
      </w:r>
      <w:proofErr w:type="spellStart"/>
      <w:r w:rsidRPr="00EF7430">
        <w:t>социокультурного</w:t>
      </w:r>
      <w:proofErr w:type="spellEnd"/>
      <w:r w:rsidRPr="00EF7430">
        <w:t xml:space="preserve">  проектирования в  сфере  туризма – неотъемлемая часть  профессиональной  компетентности  менеджера  в  сфере  культуры.</w:t>
      </w:r>
    </w:p>
    <w:p w:rsidR="00EF7430" w:rsidRPr="00EF7430" w:rsidRDefault="00EF7430" w:rsidP="00EF7430">
      <w:pPr>
        <w:ind w:firstLine="708"/>
        <w:jc w:val="both"/>
      </w:pPr>
      <w:r w:rsidRPr="00EF7430">
        <w:rPr>
          <w:rStyle w:val="FontStyle153"/>
          <w:bCs/>
          <w:sz w:val="24"/>
        </w:rPr>
        <w:t xml:space="preserve">Цель  курса: </w:t>
      </w:r>
      <w:r w:rsidRPr="00EF7430">
        <w:rPr>
          <w:rStyle w:val="FontStyle153"/>
          <w:b w:val="0"/>
          <w:bCs/>
          <w:sz w:val="24"/>
        </w:rPr>
        <w:t>дать</w:t>
      </w:r>
      <w:r w:rsidRPr="00EF7430">
        <w:rPr>
          <w:rStyle w:val="FontStyle153"/>
          <w:bCs/>
          <w:sz w:val="24"/>
        </w:rPr>
        <w:t xml:space="preserve"> </w:t>
      </w:r>
      <w:r w:rsidRPr="00EF7430">
        <w:t xml:space="preserve">представление  об истории,  </w:t>
      </w:r>
      <w:proofErr w:type="spellStart"/>
      <w:r w:rsidRPr="00EF7430">
        <w:t>социокультурных</w:t>
      </w:r>
      <w:proofErr w:type="spellEnd"/>
      <w:r w:rsidRPr="00EF7430">
        <w:t xml:space="preserve">,  экономических,  политических,  географических, этнических, психологических факторах развития туризма, понятийном аппарате, законодательной  базе, состоянии и перспективах мирового туристского рынка, а также особенностях, проблемах  перспективах  развития туризма в РФ вообще и в  Ивановской области в частности, проанализировать  возможности реализации  </w:t>
      </w:r>
      <w:proofErr w:type="spellStart"/>
      <w:r w:rsidRPr="00EF7430">
        <w:t>социокультурных</w:t>
      </w:r>
      <w:proofErr w:type="spellEnd"/>
      <w:r w:rsidRPr="00EF7430">
        <w:t xml:space="preserve">  проектов  в  сфере  туризма.</w:t>
      </w:r>
    </w:p>
    <w:p w:rsidR="00EF7430" w:rsidRPr="00EF7430" w:rsidRDefault="00EF7430" w:rsidP="00EF7430">
      <w:pPr>
        <w:ind w:firstLine="708"/>
        <w:jc w:val="both"/>
      </w:pPr>
      <w:r w:rsidRPr="00EF7430">
        <w:rPr>
          <w:b/>
        </w:rPr>
        <w:t>Задачи  курса:</w:t>
      </w:r>
      <w:r w:rsidRPr="00EF7430">
        <w:t xml:space="preserve"> актуализировать и активизировать полученные ранее знания в  области  менеджмента  культуры и </w:t>
      </w:r>
      <w:proofErr w:type="spellStart"/>
      <w:r w:rsidRPr="00EF7430">
        <w:t>социокультурного</w:t>
      </w:r>
      <w:proofErr w:type="spellEnd"/>
      <w:r w:rsidRPr="00EF7430">
        <w:t xml:space="preserve">  проектирования при создании  проектов, связанных  с  региональной   деятельностью  в  области туризма; познакомить с видами, средствами, методами и формами туристской деятельности, обеспечить практическими навыками генерирования и разработки  основного </w:t>
      </w:r>
      <w:proofErr w:type="spellStart"/>
      <w:r w:rsidRPr="00EF7430">
        <w:t>турпродукта</w:t>
      </w:r>
      <w:proofErr w:type="spellEnd"/>
      <w:r w:rsidRPr="00EF7430">
        <w:t>: туристического маршрута, экскурсии.</w:t>
      </w:r>
    </w:p>
    <w:p w:rsidR="00EF7430" w:rsidRPr="00EF7430" w:rsidRDefault="00EF7430" w:rsidP="00EF7430">
      <w:pPr>
        <w:ind w:firstLine="708"/>
        <w:jc w:val="both"/>
      </w:pPr>
      <w:r w:rsidRPr="00EF7430">
        <w:t>Концепция  дисциплины – это  концепция рассмотрения исторической динамики и трансформации  туристских практик  и акцент  на  изучении туристического потенциала страны с позиций комплексной оценки географических, природно-климатических, культурно-исторических и социально-экономических факторов.</w:t>
      </w:r>
    </w:p>
    <w:p w:rsidR="00EF7430" w:rsidRPr="00EF7430" w:rsidRDefault="00EF7430" w:rsidP="00EF7430">
      <w:pPr>
        <w:pStyle w:val="Style2"/>
        <w:widowControl/>
        <w:spacing w:line="240" w:lineRule="auto"/>
        <w:ind w:left="389"/>
        <w:jc w:val="left"/>
        <w:rPr>
          <w:rStyle w:val="FontStyle171"/>
          <w:bCs/>
          <w:sz w:val="24"/>
        </w:rPr>
      </w:pPr>
    </w:p>
    <w:p w:rsidR="00EF7430" w:rsidRPr="00EF7430" w:rsidRDefault="00EF7430" w:rsidP="00EF7430">
      <w:pPr>
        <w:pStyle w:val="Style18"/>
        <w:widowControl/>
        <w:spacing w:line="240" w:lineRule="auto"/>
        <w:ind w:firstLine="389"/>
        <w:jc w:val="both"/>
      </w:pPr>
      <w:r w:rsidRPr="00EF7430">
        <w:rPr>
          <w:rStyle w:val="FontStyle157"/>
          <w:i w:val="0"/>
          <w:iCs/>
          <w:sz w:val="24"/>
        </w:rPr>
        <w:t xml:space="preserve">Дисциплина относится к базовым дисциплинам профиля,  основывается  на   результатах   изучения  дисциплин  </w:t>
      </w:r>
      <w:proofErr w:type="spellStart"/>
      <w:proofErr w:type="gramStart"/>
      <w:r w:rsidRPr="00EF7430">
        <w:rPr>
          <w:rStyle w:val="FontStyle157"/>
          <w:i w:val="0"/>
          <w:iCs/>
          <w:sz w:val="24"/>
        </w:rPr>
        <w:t>естественно-научного</w:t>
      </w:r>
      <w:proofErr w:type="spellEnd"/>
      <w:proofErr w:type="gramEnd"/>
      <w:r w:rsidRPr="00EF7430">
        <w:rPr>
          <w:rStyle w:val="FontStyle157"/>
          <w:i w:val="0"/>
          <w:iCs/>
          <w:sz w:val="24"/>
        </w:rPr>
        <w:t>, социально-гуманитарного  и профессионального цикла,  таких  как: «Правоведение», «История  культуры  региона»,  «Литература и фольклор  изучаемого  региона» «Менеджмент в  сфере  культуры», «</w:t>
      </w:r>
      <w:proofErr w:type="spellStart"/>
      <w:r w:rsidRPr="00EF7430">
        <w:rPr>
          <w:rStyle w:val="FontStyle157"/>
          <w:i w:val="0"/>
          <w:iCs/>
          <w:sz w:val="24"/>
        </w:rPr>
        <w:t>Социокультурное</w:t>
      </w:r>
      <w:proofErr w:type="spellEnd"/>
      <w:r w:rsidRPr="00EF7430">
        <w:rPr>
          <w:rStyle w:val="FontStyle157"/>
          <w:i w:val="0"/>
          <w:iCs/>
          <w:sz w:val="24"/>
        </w:rPr>
        <w:t xml:space="preserve">  проектирование», «Философия  культуры»,  «Межкультурная  коммуникация», </w:t>
      </w:r>
      <w:r w:rsidRPr="00EF7430">
        <w:rPr>
          <w:b/>
        </w:rPr>
        <w:t xml:space="preserve"> </w:t>
      </w:r>
      <w:r w:rsidRPr="00EF7430">
        <w:t>Информационные технологии в современной культуре</w:t>
      </w:r>
      <w:r w:rsidRPr="00EF7430">
        <w:rPr>
          <w:rStyle w:val="FontStyle157"/>
          <w:i w:val="0"/>
          <w:iCs/>
          <w:sz w:val="24"/>
        </w:rPr>
        <w:t xml:space="preserve">. </w:t>
      </w:r>
    </w:p>
    <w:p w:rsidR="00EF7430" w:rsidRPr="00EF7430" w:rsidRDefault="00EF7430" w:rsidP="00EF7430">
      <w:pPr>
        <w:pStyle w:val="Style7"/>
        <w:widowControl/>
        <w:spacing w:line="240" w:lineRule="auto"/>
        <w:rPr>
          <w:rStyle w:val="FontStyle155"/>
          <w:b/>
          <w:sz w:val="24"/>
        </w:rPr>
      </w:pPr>
      <w:r w:rsidRPr="00EF7430">
        <w:rPr>
          <w:rStyle w:val="FontStyle155"/>
          <w:b/>
          <w:sz w:val="24"/>
        </w:rPr>
        <w:t xml:space="preserve">В результате освоения дисциплины </w:t>
      </w:r>
      <w:proofErr w:type="gramStart"/>
      <w:r w:rsidRPr="00EF7430">
        <w:rPr>
          <w:rStyle w:val="FontStyle155"/>
          <w:b/>
          <w:sz w:val="24"/>
        </w:rPr>
        <w:t>обучающийся</w:t>
      </w:r>
      <w:proofErr w:type="gramEnd"/>
      <w:r w:rsidRPr="00EF7430">
        <w:rPr>
          <w:rStyle w:val="FontStyle155"/>
          <w:b/>
          <w:sz w:val="24"/>
        </w:rPr>
        <w:t xml:space="preserve"> должен:</w:t>
      </w:r>
    </w:p>
    <w:p w:rsidR="00EF7430" w:rsidRPr="00EF7430" w:rsidRDefault="00EF7430" w:rsidP="00EF7430">
      <w:pPr>
        <w:ind w:right="-5" w:firstLine="540"/>
        <w:jc w:val="both"/>
      </w:pPr>
      <w:r w:rsidRPr="00EF7430">
        <w:rPr>
          <w:b/>
        </w:rPr>
        <w:t xml:space="preserve">знать: </w:t>
      </w:r>
    </w:p>
    <w:p w:rsidR="00EF7430" w:rsidRPr="00EF7430" w:rsidRDefault="00EF7430" w:rsidP="00EF7430">
      <w:pPr>
        <w:ind w:right="-5"/>
        <w:jc w:val="both"/>
      </w:pPr>
      <w:r w:rsidRPr="00EF7430">
        <w:rPr>
          <w:b/>
        </w:rPr>
        <w:t xml:space="preserve">- </w:t>
      </w:r>
      <w:r w:rsidRPr="00EF7430">
        <w:t xml:space="preserve">историю  развития мирового  туризма; </w:t>
      </w:r>
    </w:p>
    <w:p w:rsidR="00EF7430" w:rsidRPr="00EF7430" w:rsidRDefault="00EF7430" w:rsidP="00EF7430">
      <w:pPr>
        <w:ind w:right="-5"/>
        <w:jc w:val="both"/>
      </w:pPr>
      <w:r w:rsidRPr="00EF7430">
        <w:t>- социальные  институты и формы  развития и поддержки туризма.</w:t>
      </w:r>
    </w:p>
    <w:p w:rsidR="00EF7430" w:rsidRPr="00EF7430" w:rsidRDefault="00EF7430" w:rsidP="00EF7430">
      <w:pPr>
        <w:ind w:right="-5"/>
        <w:jc w:val="both"/>
      </w:pPr>
      <w:r w:rsidRPr="00EF7430">
        <w:t xml:space="preserve">- понятийный  и категориальный  аппарат </w:t>
      </w:r>
    </w:p>
    <w:p w:rsidR="00EF7430" w:rsidRPr="00EF7430" w:rsidRDefault="00EF7430" w:rsidP="00EF7430">
      <w:pPr>
        <w:ind w:right="-5"/>
        <w:jc w:val="both"/>
      </w:pPr>
      <w:r w:rsidRPr="00EF7430">
        <w:t>- законодательную  базу  в  области  туризма</w:t>
      </w:r>
    </w:p>
    <w:p w:rsidR="00EF7430" w:rsidRPr="00EF7430" w:rsidRDefault="00EF7430" w:rsidP="00EF7430">
      <w:pPr>
        <w:ind w:right="-5"/>
        <w:jc w:val="both"/>
        <w:rPr>
          <w:b/>
        </w:rPr>
      </w:pPr>
      <w:r w:rsidRPr="00EF7430">
        <w:t>- основные  тенденции  развития  индустрии  туризма</w:t>
      </w:r>
    </w:p>
    <w:p w:rsidR="00EF7430" w:rsidRPr="00EF7430" w:rsidRDefault="00EF7430" w:rsidP="00EF7430">
      <w:pPr>
        <w:pStyle w:val="a5"/>
        <w:tabs>
          <w:tab w:val="num" w:pos="1271"/>
        </w:tabs>
        <w:spacing w:after="0"/>
        <w:jc w:val="both"/>
        <w:rPr>
          <w:b/>
          <w:sz w:val="24"/>
          <w:szCs w:val="24"/>
        </w:rPr>
      </w:pPr>
      <w:r w:rsidRPr="00EF7430">
        <w:rPr>
          <w:b/>
          <w:sz w:val="24"/>
          <w:szCs w:val="24"/>
        </w:rPr>
        <w:t xml:space="preserve">       уметь: </w:t>
      </w:r>
    </w:p>
    <w:p w:rsidR="00EF7430" w:rsidRPr="00EF7430" w:rsidRDefault="00EF7430" w:rsidP="00EF7430">
      <w:pPr>
        <w:pStyle w:val="a5"/>
        <w:tabs>
          <w:tab w:val="num" w:pos="1271"/>
        </w:tabs>
        <w:spacing w:after="0"/>
        <w:jc w:val="both"/>
        <w:rPr>
          <w:b/>
          <w:sz w:val="24"/>
          <w:szCs w:val="24"/>
        </w:rPr>
      </w:pPr>
      <w:r w:rsidRPr="00EF7430">
        <w:rPr>
          <w:b/>
          <w:sz w:val="24"/>
          <w:szCs w:val="24"/>
        </w:rPr>
        <w:t xml:space="preserve">- </w:t>
      </w:r>
      <w:r w:rsidRPr="00EF7430">
        <w:rPr>
          <w:sz w:val="24"/>
          <w:szCs w:val="24"/>
        </w:rPr>
        <w:t>анализировать  динамику  внутреннего и внешнего  рынка туризма,</w:t>
      </w:r>
      <w:r w:rsidRPr="00EF7430">
        <w:rPr>
          <w:b/>
          <w:sz w:val="24"/>
          <w:szCs w:val="24"/>
        </w:rPr>
        <w:t xml:space="preserve"> </w:t>
      </w:r>
    </w:p>
    <w:p w:rsidR="00EF7430" w:rsidRPr="00EF7430" w:rsidRDefault="00EF7430" w:rsidP="00EF7430">
      <w:pPr>
        <w:pStyle w:val="a5"/>
        <w:tabs>
          <w:tab w:val="num" w:pos="1271"/>
        </w:tabs>
        <w:spacing w:after="0"/>
        <w:jc w:val="both"/>
        <w:rPr>
          <w:sz w:val="24"/>
          <w:szCs w:val="24"/>
        </w:rPr>
      </w:pPr>
      <w:r w:rsidRPr="00EF7430">
        <w:rPr>
          <w:b/>
          <w:sz w:val="24"/>
          <w:szCs w:val="24"/>
        </w:rPr>
        <w:t xml:space="preserve">- </w:t>
      </w:r>
      <w:r w:rsidRPr="00EF7430">
        <w:rPr>
          <w:sz w:val="24"/>
          <w:szCs w:val="24"/>
        </w:rPr>
        <w:t xml:space="preserve">применять полученные знания при теоретическом анализе  конкретной </w:t>
      </w:r>
      <w:proofErr w:type="spellStart"/>
      <w:r w:rsidRPr="00EF7430">
        <w:rPr>
          <w:sz w:val="24"/>
          <w:szCs w:val="24"/>
        </w:rPr>
        <w:t>социокультурной</w:t>
      </w:r>
      <w:proofErr w:type="spellEnd"/>
      <w:r w:rsidRPr="00EF7430">
        <w:rPr>
          <w:sz w:val="24"/>
          <w:szCs w:val="24"/>
        </w:rPr>
        <w:t xml:space="preserve">  среды,  </w:t>
      </w:r>
    </w:p>
    <w:p w:rsidR="00EF7430" w:rsidRPr="00EF7430" w:rsidRDefault="00EF7430" w:rsidP="00EF7430">
      <w:pPr>
        <w:pStyle w:val="a5"/>
        <w:tabs>
          <w:tab w:val="num" w:pos="1271"/>
        </w:tabs>
        <w:spacing w:after="0"/>
        <w:jc w:val="both"/>
        <w:rPr>
          <w:sz w:val="24"/>
          <w:szCs w:val="24"/>
        </w:rPr>
      </w:pPr>
      <w:r w:rsidRPr="00EF7430">
        <w:rPr>
          <w:sz w:val="24"/>
          <w:szCs w:val="24"/>
        </w:rPr>
        <w:t>- использовать проектные  технологии,</w:t>
      </w:r>
    </w:p>
    <w:p w:rsidR="00EF7430" w:rsidRPr="00EF7430" w:rsidRDefault="00EF7430" w:rsidP="00EF7430">
      <w:pPr>
        <w:pStyle w:val="a5"/>
        <w:tabs>
          <w:tab w:val="num" w:pos="1271"/>
        </w:tabs>
        <w:spacing w:after="0"/>
        <w:jc w:val="both"/>
        <w:rPr>
          <w:sz w:val="24"/>
          <w:szCs w:val="24"/>
        </w:rPr>
      </w:pPr>
      <w:r w:rsidRPr="00EF7430">
        <w:rPr>
          <w:sz w:val="24"/>
          <w:szCs w:val="24"/>
        </w:rPr>
        <w:t>- представлять  освоенное  знание,  системные  взаимосвязи  внутри и между дисциплинами в  контексте профессиональной  культуры</w:t>
      </w:r>
    </w:p>
    <w:p w:rsidR="00EF7430" w:rsidRPr="00EF7430" w:rsidRDefault="00EF7430" w:rsidP="00EF7430">
      <w:pPr>
        <w:pStyle w:val="a5"/>
        <w:tabs>
          <w:tab w:val="num" w:pos="1271"/>
        </w:tabs>
        <w:spacing w:after="0"/>
        <w:jc w:val="both"/>
        <w:rPr>
          <w:b/>
          <w:sz w:val="24"/>
          <w:szCs w:val="24"/>
        </w:rPr>
      </w:pPr>
      <w:r w:rsidRPr="00EF7430">
        <w:rPr>
          <w:b/>
          <w:sz w:val="24"/>
          <w:szCs w:val="24"/>
        </w:rPr>
        <w:t xml:space="preserve">    владеть: </w:t>
      </w:r>
    </w:p>
    <w:p w:rsidR="00EF7430" w:rsidRPr="00EF7430" w:rsidRDefault="00EF7430" w:rsidP="00EF7430">
      <w:pPr>
        <w:jc w:val="both"/>
      </w:pPr>
      <w:r w:rsidRPr="00EF7430">
        <w:rPr>
          <w:b/>
        </w:rPr>
        <w:t xml:space="preserve">- </w:t>
      </w:r>
      <w:r w:rsidRPr="00EF7430">
        <w:t xml:space="preserve">практическими  навыками  разработки  основного  </w:t>
      </w:r>
      <w:proofErr w:type="spellStart"/>
      <w:r w:rsidRPr="00EF7430">
        <w:t>турпродукта</w:t>
      </w:r>
      <w:proofErr w:type="spellEnd"/>
      <w:r w:rsidRPr="00EF7430">
        <w:t xml:space="preserve">, туристического  маршрута (рентабельность,  содержание, целевая  аудитория и др.).  </w:t>
      </w:r>
    </w:p>
    <w:p w:rsidR="00EF7430" w:rsidRPr="00EF7430" w:rsidRDefault="00EF7430" w:rsidP="00EF7430">
      <w:pPr>
        <w:pStyle w:val="Style15"/>
        <w:widowControl/>
        <w:tabs>
          <w:tab w:val="left" w:pos="2813"/>
        </w:tabs>
        <w:jc w:val="both"/>
        <w:rPr>
          <w:rStyle w:val="FontStyle74"/>
          <w:sz w:val="24"/>
          <w:szCs w:val="24"/>
        </w:rPr>
      </w:pPr>
      <w:r w:rsidRPr="00EF7430">
        <w:rPr>
          <w:rStyle w:val="FontStyle74"/>
          <w:sz w:val="24"/>
          <w:szCs w:val="24"/>
        </w:rPr>
        <w:lastRenderedPageBreak/>
        <w:t>- навыками  включения  феномена  туризма в  общекультурный  контекст</w:t>
      </w:r>
    </w:p>
    <w:p w:rsidR="00EF7430" w:rsidRPr="00EF7430" w:rsidRDefault="00EF7430" w:rsidP="00EF7430">
      <w:pPr>
        <w:pStyle w:val="a5"/>
        <w:tabs>
          <w:tab w:val="num" w:pos="1271"/>
        </w:tabs>
        <w:spacing w:after="0"/>
        <w:jc w:val="both"/>
        <w:rPr>
          <w:sz w:val="24"/>
          <w:szCs w:val="24"/>
        </w:rPr>
      </w:pPr>
      <w:r w:rsidRPr="00EF7430">
        <w:rPr>
          <w:rStyle w:val="FontStyle74"/>
          <w:sz w:val="24"/>
          <w:szCs w:val="24"/>
        </w:rPr>
        <w:t>-</w:t>
      </w:r>
      <w:r w:rsidRPr="00EF7430">
        <w:rPr>
          <w:sz w:val="24"/>
          <w:szCs w:val="24"/>
        </w:rPr>
        <w:t xml:space="preserve">навыками грамотного  использования  базового  терминологического аппарата; </w:t>
      </w:r>
    </w:p>
    <w:p w:rsidR="00EF7430" w:rsidRPr="00EF7430" w:rsidRDefault="00EF7430" w:rsidP="00EF7430">
      <w:pPr>
        <w:pStyle w:val="a5"/>
        <w:tabs>
          <w:tab w:val="num" w:pos="1271"/>
        </w:tabs>
        <w:spacing w:after="0"/>
        <w:jc w:val="both"/>
        <w:rPr>
          <w:sz w:val="24"/>
          <w:szCs w:val="24"/>
        </w:rPr>
      </w:pPr>
      <w:r w:rsidRPr="00EF7430">
        <w:rPr>
          <w:sz w:val="24"/>
          <w:szCs w:val="24"/>
        </w:rPr>
        <w:t xml:space="preserve">- информацией о  широком  культурологическом,  </w:t>
      </w:r>
      <w:proofErr w:type="spellStart"/>
      <w:r w:rsidRPr="00EF7430">
        <w:rPr>
          <w:sz w:val="24"/>
          <w:szCs w:val="24"/>
        </w:rPr>
        <w:t>социокультурном</w:t>
      </w:r>
      <w:proofErr w:type="spellEnd"/>
      <w:r w:rsidRPr="00EF7430">
        <w:rPr>
          <w:sz w:val="24"/>
          <w:szCs w:val="24"/>
        </w:rPr>
        <w:t xml:space="preserve">  значении индустрии  туризма,</w:t>
      </w:r>
    </w:p>
    <w:p w:rsidR="00EF7430" w:rsidRPr="00EF7430" w:rsidRDefault="00EF7430" w:rsidP="00EF7430">
      <w:pPr>
        <w:pStyle w:val="a5"/>
        <w:tabs>
          <w:tab w:val="num" w:pos="1271"/>
        </w:tabs>
        <w:spacing w:after="0"/>
        <w:jc w:val="both"/>
        <w:rPr>
          <w:sz w:val="24"/>
          <w:szCs w:val="24"/>
        </w:rPr>
      </w:pPr>
      <w:r w:rsidRPr="00EF7430">
        <w:rPr>
          <w:sz w:val="24"/>
          <w:szCs w:val="24"/>
        </w:rPr>
        <w:t xml:space="preserve">- методами  реализации  </w:t>
      </w:r>
      <w:proofErr w:type="spellStart"/>
      <w:r w:rsidRPr="00EF7430">
        <w:rPr>
          <w:sz w:val="24"/>
          <w:szCs w:val="24"/>
        </w:rPr>
        <w:t>социокультурных</w:t>
      </w:r>
      <w:proofErr w:type="spellEnd"/>
      <w:r w:rsidRPr="00EF7430">
        <w:rPr>
          <w:sz w:val="24"/>
          <w:szCs w:val="24"/>
        </w:rPr>
        <w:t xml:space="preserve">  программ и </w:t>
      </w:r>
      <w:proofErr w:type="spellStart"/>
      <w:r w:rsidRPr="00EF7430">
        <w:rPr>
          <w:sz w:val="24"/>
          <w:szCs w:val="24"/>
        </w:rPr>
        <w:t>культурно-досуговой</w:t>
      </w:r>
      <w:proofErr w:type="spellEnd"/>
      <w:r w:rsidRPr="00EF7430">
        <w:rPr>
          <w:sz w:val="24"/>
          <w:szCs w:val="24"/>
        </w:rPr>
        <w:t xml:space="preserve">  деятельности в области туризма</w:t>
      </w:r>
    </w:p>
    <w:p w:rsidR="00EF7430" w:rsidRPr="00EF7430" w:rsidRDefault="00EF7430" w:rsidP="00EF7430">
      <w:pPr>
        <w:ind w:right="-5" w:firstLine="540"/>
        <w:jc w:val="both"/>
      </w:pPr>
    </w:p>
    <w:p w:rsidR="00EF7430" w:rsidRPr="00EF7430" w:rsidRDefault="00EF7430" w:rsidP="00EF7430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  <w:r w:rsidRPr="00EF7430">
        <w:rPr>
          <w:rStyle w:val="FontStyle153"/>
          <w:bCs/>
          <w:sz w:val="24"/>
        </w:rPr>
        <w:t>Структура дисциплины «</w:t>
      </w:r>
      <w:proofErr w:type="spellStart"/>
      <w:r w:rsidRPr="00EF7430">
        <w:rPr>
          <w:rStyle w:val="FontStyle153"/>
          <w:bCs/>
          <w:sz w:val="24"/>
        </w:rPr>
        <w:t>Социокультурное</w:t>
      </w:r>
      <w:proofErr w:type="spellEnd"/>
      <w:r w:rsidRPr="00EF7430">
        <w:rPr>
          <w:rStyle w:val="FontStyle153"/>
          <w:bCs/>
          <w:sz w:val="24"/>
        </w:rPr>
        <w:t xml:space="preserve">  проектирование  в  сфере  туризма».</w:t>
      </w:r>
    </w:p>
    <w:p w:rsidR="00EF7430" w:rsidRPr="00EF7430" w:rsidRDefault="00EF7430" w:rsidP="00EF7430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rPr>
          <w:rStyle w:val="FontStyle155"/>
          <w:sz w:val="24"/>
        </w:rPr>
      </w:pPr>
      <w:r w:rsidRPr="00EF7430">
        <w:rPr>
          <w:rStyle w:val="FontStyle155"/>
          <w:sz w:val="24"/>
        </w:rPr>
        <w:t xml:space="preserve">Общая трудоемкость дисциплины составляет </w:t>
      </w:r>
      <w:r w:rsidR="0033327E">
        <w:rPr>
          <w:rStyle w:val="FontStyle155"/>
          <w:sz w:val="24"/>
        </w:rPr>
        <w:t>3</w:t>
      </w:r>
      <w:r w:rsidRPr="00EF7430">
        <w:rPr>
          <w:rStyle w:val="FontStyle155"/>
          <w:sz w:val="24"/>
        </w:rPr>
        <w:t xml:space="preserve"> зачетных единиц</w:t>
      </w:r>
      <w:r w:rsidR="0033327E">
        <w:rPr>
          <w:rStyle w:val="FontStyle155"/>
          <w:sz w:val="24"/>
        </w:rPr>
        <w:t>ы</w:t>
      </w:r>
      <w:r w:rsidRPr="00EF7430">
        <w:rPr>
          <w:rStyle w:val="FontStyle155"/>
          <w:sz w:val="24"/>
        </w:rPr>
        <w:t xml:space="preserve">,  </w:t>
      </w:r>
      <w:r w:rsidR="0033327E">
        <w:rPr>
          <w:rStyle w:val="FontStyle155"/>
          <w:sz w:val="24"/>
        </w:rPr>
        <w:t>108</w:t>
      </w:r>
      <w:r w:rsidRPr="00EF7430">
        <w:rPr>
          <w:rStyle w:val="FontStyle155"/>
          <w:sz w:val="24"/>
        </w:rPr>
        <w:t xml:space="preserve"> часов.</w:t>
      </w:r>
    </w:p>
    <w:p w:rsidR="00EF7430" w:rsidRPr="00EF7430" w:rsidRDefault="00EF7430" w:rsidP="00EF7430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rPr>
          <w:rStyle w:val="FontStyle155"/>
          <w:sz w:val="24"/>
        </w:rPr>
      </w:pPr>
    </w:p>
    <w:tbl>
      <w:tblPr>
        <w:tblW w:w="79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489"/>
        <w:gridCol w:w="1330"/>
        <w:gridCol w:w="1086"/>
      </w:tblGrid>
      <w:tr w:rsidR="00EF7430" w:rsidRPr="00EF7430" w:rsidTr="00EF7430">
        <w:trPr>
          <w:cantSplit/>
          <w:trHeight w:val="219"/>
        </w:trPr>
        <w:tc>
          <w:tcPr>
            <w:tcW w:w="54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430" w:rsidRPr="00EF7430" w:rsidRDefault="00EF7430">
            <w:pPr>
              <w:pStyle w:val="a7"/>
              <w:jc w:val="center"/>
            </w:pPr>
            <w:r w:rsidRPr="00EF7430">
              <w:t>Вид учебной работы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430" w:rsidRPr="00EF7430" w:rsidRDefault="00EF7430">
            <w:pPr>
              <w:pStyle w:val="a7"/>
              <w:jc w:val="center"/>
            </w:pPr>
            <w:r w:rsidRPr="00EF7430">
              <w:t>Всего часов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7430" w:rsidRPr="00EF7430" w:rsidRDefault="00EF7430">
            <w:pPr>
              <w:pStyle w:val="a7"/>
              <w:jc w:val="center"/>
            </w:pPr>
            <w:r w:rsidRPr="00EF7430">
              <w:t>Семестр</w:t>
            </w:r>
          </w:p>
        </w:tc>
      </w:tr>
      <w:tr w:rsidR="00EF7430" w:rsidRPr="00EF7430" w:rsidTr="00EF7430">
        <w:trPr>
          <w:cantSplit/>
          <w:trHeight w:val="234"/>
        </w:trPr>
        <w:tc>
          <w:tcPr>
            <w:tcW w:w="548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430" w:rsidRPr="00EF7430" w:rsidRDefault="00EF7430">
            <w:pPr>
              <w:widowControl/>
              <w:autoSpaceDE/>
              <w:autoSpaceDN/>
              <w:adjustRightInd/>
            </w:pPr>
          </w:p>
        </w:tc>
        <w:tc>
          <w:tcPr>
            <w:tcW w:w="133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430" w:rsidRPr="00EF7430" w:rsidRDefault="00EF7430">
            <w:pPr>
              <w:widowControl/>
              <w:autoSpaceDE/>
              <w:autoSpaceDN/>
              <w:adjustRightInd/>
            </w:pP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7430" w:rsidRPr="00EF7430" w:rsidRDefault="00EF7430">
            <w:pPr>
              <w:pStyle w:val="a7"/>
            </w:pPr>
            <w:r w:rsidRPr="00EF7430">
              <w:t>7</w:t>
            </w:r>
          </w:p>
        </w:tc>
      </w:tr>
      <w:tr w:rsidR="00EF7430" w:rsidRPr="00EF7430" w:rsidTr="00EF7430">
        <w:trPr>
          <w:trHeight w:val="424"/>
        </w:trPr>
        <w:tc>
          <w:tcPr>
            <w:tcW w:w="54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F7430" w:rsidRPr="00EF7430" w:rsidRDefault="00EF7430">
            <w:pPr>
              <w:pStyle w:val="a7"/>
            </w:pPr>
            <w:r w:rsidRPr="00EF7430">
              <w:rPr>
                <w:b/>
              </w:rPr>
              <w:t>Аудиторные занятия (всего)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F7430" w:rsidRPr="00EF7430" w:rsidRDefault="0033327E">
            <w:pPr>
              <w:pStyle w:val="a7"/>
            </w:pPr>
            <w:r>
              <w:t>49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EF7430" w:rsidRPr="00EF7430" w:rsidRDefault="0033327E">
            <w:pPr>
              <w:pStyle w:val="a7"/>
            </w:pPr>
            <w:r>
              <w:t>49</w:t>
            </w:r>
          </w:p>
        </w:tc>
      </w:tr>
      <w:tr w:rsidR="00EF7430" w:rsidRPr="00EF7430" w:rsidTr="00EF7430">
        <w:tc>
          <w:tcPr>
            <w:tcW w:w="54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430" w:rsidRPr="00EF7430" w:rsidRDefault="00EF7430">
            <w:pPr>
              <w:pStyle w:val="a7"/>
            </w:pPr>
            <w:r w:rsidRPr="00EF7430">
              <w:t>В том числе: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30" w:rsidRPr="00EF7430" w:rsidRDefault="00EF7430">
            <w:pPr>
              <w:pStyle w:val="a7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430" w:rsidRPr="00EF7430" w:rsidRDefault="00EF7430">
            <w:pPr>
              <w:pStyle w:val="a7"/>
            </w:pPr>
          </w:p>
        </w:tc>
      </w:tr>
      <w:tr w:rsidR="00EF7430" w:rsidRPr="00EF7430" w:rsidTr="00EF7430">
        <w:tc>
          <w:tcPr>
            <w:tcW w:w="54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430" w:rsidRPr="00EF7430" w:rsidRDefault="00EF7430">
            <w:pPr>
              <w:pStyle w:val="a7"/>
            </w:pPr>
            <w:r w:rsidRPr="00EF7430">
              <w:t>Лекции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430" w:rsidRPr="00EF7430" w:rsidRDefault="0033327E">
            <w:pPr>
              <w:pStyle w:val="a7"/>
            </w:pPr>
            <w:r>
              <w:t>21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F7430" w:rsidRPr="00EF7430" w:rsidRDefault="0033327E">
            <w:pPr>
              <w:pStyle w:val="a7"/>
            </w:pPr>
            <w:r>
              <w:t>21</w:t>
            </w:r>
          </w:p>
        </w:tc>
      </w:tr>
      <w:tr w:rsidR="00EF7430" w:rsidRPr="00EF7430" w:rsidTr="00EF7430">
        <w:trPr>
          <w:trHeight w:val="469"/>
        </w:trPr>
        <w:tc>
          <w:tcPr>
            <w:tcW w:w="54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430" w:rsidRPr="00EF7430" w:rsidRDefault="00EF7430">
            <w:pPr>
              <w:pStyle w:val="a7"/>
            </w:pPr>
            <w:r w:rsidRPr="00EF7430">
              <w:t>Семинары (С)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430" w:rsidRPr="00EF7430" w:rsidRDefault="0033327E">
            <w:pPr>
              <w:pStyle w:val="a7"/>
            </w:pPr>
            <w:r>
              <w:t>2</w:t>
            </w:r>
            <w:r w:rsidR="00EF7430" w:rsidRPr="00EF7430">
              <w:t>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F7430" w:rsidRPr="00EF7430" w:rsidRDefault="0033327E">
            <w:pPr>
              <w:pStyle w:val="a7"/>
            </w:pPr>
            <w:r>
              <w:t>2</w:t>
            </w:r>
            <w:r w:rsidR="00EF7430" w:rsidRPr="00EF7430">
              <w:t xml:space="preserve">8 </w:t>
            </w:r>
          </w:p>
        </w:tc>
      </w:tr>
      <w:tr w:rsidR="00EF7430" w:rsidRPr="00EF7430" w:rsidTr="00EF7430">
        <w:tc>
          <w:tcPr>
            <w:tcW w:w="54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430" w:rsidRPr="00EF7430" w:rsidRDefault="00EF7430">
            <w:pPr>
              <w:pStyle w:val="a7"/>
            </w:pPr>
            <w:r w:rsidRPr="00EF7430">
              <w:t>Коллоквиумы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430" w:rsidRPr="00EF7430" w:rsidRDefault="00EF7430">
            <w:pPr>
              <w:pStyle w:val="a7"/>
            </w:pPr>
            <w:r w:rsidRPr="00EF7430">
              <w:t>-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F7430" w:rsidRPr="00EF7430" w:rsidRDefault="00EF7430">
            <w:pPr>
              <w:pStyle w:val="a7"/>
            </w:pPr>
            <w:r w:rsidRPr="00EF7430">
              <w:t>-</w:t>
            </w:r>
          </w:p>
        </w:tc>
      </w:tr>
      <w:tr w:rsidR="00EF7430" w:rsidRPr="00EF7430" w:rsidTr="00EF7430">
        <w:tc>
          <w:tcPr>
            <w:tcW w:w="54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F7430" w:rsidRPr="00EF7430" w:rsidRDefault="00EF7430">
            <w:pPr>
              <w:pStyle w:val="a7"/>
              <w:rPr>
                <w:b/>
              </w:rPr>
            </w:pPr>
            <w:r w:rsidRPr="00EF7430">
              <w:rPr>
                <w:b/>
              </w:rPr>
              <w:t>Самостоятельная работа (всего)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F7430" w:rsidRPr="00EF7430" w:rsidRDefault="0033327E">
            <w:pPr>
              <w:pStyle w:val="a7"/>
            </w:pPr>
            <w:r>
              <w:t>69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EF7430" w:rsidRPr="00EF7430" w:rsidRDefault="0033327E">
            <w:pPr>
              <w:pStyle w:val="a7"/>
            </w:pPr>
            <w:r>
              <w:t>69</w:t>
            </w:r>
          </w:p>
        </w:tc>
      </w:tr>
      <w:tr w:rsidR="00EF7430" w:rsidRPr="00EF7430" w:rsidTr="00EF7430">
        <w:tc>
          <w:tcPr>
            <w:tcW w:w="54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430" w:rsidRPr="00EF7430" w:rsidRDefault="00EF7430">
            <w:pPr>
              <w:pStyle w:val="a7"/>
            </w:pPr>
            <w:r w:rsidRPr="00EF7430">
              <w:t>В том числе: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30" w:rsidRPr="00EF7430" w:rsidRDefault="00EF7430">
            <w:pPr>
              <w:pStyle w:val="a7"/>
              <w:jc w:val="center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430" w:rsidRPr="00EF7430" w:rsidRDefault="00EF7430">
            <w:pPr>
              <w:pStyle w:val="a7"/>
              <w:jc w:val="center"/>
            </w:pPr>
          </w:p>
        </w:tc>
      </w:tr>
      <w:tr w:rsidR="00EF7430" w:rsidRPr="00EF7430" w:rsidTr="00EF7430">
        <w:tc>
          <w:tcPr>
            <w:tcW w:w="54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430" w:rsidRPr="00EF7430" w:rsidRDefault="00EF7430">
            <w:pPr>
              <w:pStyle w:val="a7"/>
            </w:pPr>
            <w:r w:rsidRPr="00EF7430">
              <w:t>Курсовой проект (работа)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430" w:rsidRPr="00EF7430" w:rsidRDefault="0033327E">
            <w:pPr>
              <w:pStyle w:val="a7"/>
            </w:pPr>
            <w:r>
              <w:t>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F7430" w:rsidRPr="00EF7430" w:rsidRDefault="0033327E">
            <w:pPr>
              <w:pStyle w:val="a7"/>
            </w:pPr>
            <w:r>
              <w:t>20</w:t>
            </w:r>
          </w:p>
        </w:tc>
      </w:tr>
      <w:tr w:rsidR="00EF7430" w:rsidRPr="00EF7430" w:rsidTr="00EF7430">
        <w:tc>
          <w:tcPr>
            <w:tcW w:w="54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430" w:rsidRPr="00EF7430" w:rsidRDefault="00EF7430">
            <w:pPr>
              <w:pStyle w:val="a7"/>
            </w:pPr>
            <w:r w:rsidRPr="00EF7430">
              <w:t>Реферат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430" w:rsidRPr="00EF7430" w:rsidRDefault="0033327E">
            <w:pPr>
              <w:pStyle w:val="a7"/>
            </w:pPr>
            <w:r>
              <w:t>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F7430" w:rsidRPr="00EF7430" w:rsidRDefault="0033327E">
            <w:pPr>
              <w:pStyle w:val="a7"/>
            </w:pPr>
            <w:r>
              <w:t>6</w:t>
            </w:r>
          </w:p>
        </w:tc>
      </w:tr>
      <w:tr w:rsidR="00EF7430" w:rsidRPr="00EF7430" w:rsidTr="00EF7430">
        <w:tc>
          <w:tcPr>
            <w:tcW w:w="54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430" w:rsidRPr="00EF7430" w:rsidRDefault="00EF7430">
            <w:pPr>
              <w:pStyle w:val="a7"/>
            </w:pPr>
            <w:r w:rsidRPr="00EF7430">
              <w:t>Чтение источников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430" w:rsidRPr="00EF7430" w:rsidRDefault="0033327E">
            <w:pPr>
              <w:pStyle w:val="a7"/>
            </w:pPr>
            <w:r>
              <w:t>10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F7430" w:rsidRPr="00EF7430" w:rsidRDefault="0033327E">
            <w:pPr>
              <w:pStyle w:val="a7"/>
            </w:pPr>
            <w:r>
              <w:t>10</w:t>
            </w:r>
          </w:p>
        </w:tc>
      </w:tr>
      <w:tr w:rsidR="00EF7430" w:rsidRPr="00EF7430" w:rsidTr="00EF7430">
        <w:tc>
          <w:tcPr>
            <w:tcW w:w="54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430" w:rsidRPr="00EF7430" w:rsidRDefault="00EF7430">
            <w:pPr>
              <w:pStyle w:val="a7"/>
            </w:pPr>
            <w:r w:rsidRPr="00EF7430">
              <w:t>Подготовка к текущим занятиям, коллоквиумам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430" w:rsidRPr="00EF7430" w:rsidRDefault="0033327E">
            <w:pPr>
              <w:pStyle w:val="a7"/>
            </w:pPr>
            <w:r>
              <w:t>23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F7430" w:rsidRPr="00EF7430" w:rsidRDefault="0033327E">
            <w:pPr>
              <w:pStyle w:val="a7"/>
            </w:pPr>
            <w:r>
              <w:t>23</w:t>
            </w:r>
          </w:p>
        </w:tc>
      </w:tr>
      <w:tr w:rsidR="00EF7430" w:rsidRPr="00EF7430" w:rsidTr="00EF7430">
        <w:tc>
          <w:tcPr>
            <w:tcW w:w="54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430" w:rsidRPr="00EF7430" w:rsidRDefault="00EF7430">
            <w:pPr>
              <w:pStyle w:val="a7"/>
            </w:pPr>
            <w:r w:rsidRPr="00EF7430">
              <w:t>Подготовка к экзамену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430" w:rsidRPr="00EF7430" w:rsidRDefault="0033327E">
            <w:pPr>
              <w:pStyle w:val="a7"/>
            </w:pPr>
            <w:r>
              <w:t>10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F7430" w:rsidRPr="00EF7430" w:rsidRDefault="0033327E">
            <w:pPr>
              <w:pStyle w:val="a7"/>
            </w:pPr>
            <w:r>
              <w:t>10</w:t>
            </w:r>
          </w:p>
        </w:tc>
      </w:tr>
      <w:tr w:rsidR="00EF7430" w:rsidRPr="00EF7430" w:rsidTr="00EF7430">
        <w:tc>
          <w:tcPr>
            <w:tcW w:w="54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430" w:rsidRPr="00EF7430" w:rsidRDefault="00EF7430">
            <w:pPr>
              <w:pStyle w:val="a7"/>
            </w:pPr>
            <w:r w:rsidRPr="00EF7430">
              <w:t>Вид промежуточной аттестации (зачет, экзамен)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30" w:rsidRPr="00EF7430" w:rsidRDefault="00EF7430">
            <w:pPr>
              <w:pStyle w:val="a7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F7430" w:rsidRPr="00EF7430" w:rsidRDefault="00EF7430">
            <w:pPr>
              <w:pStyle w:val="a7"/>
            </w:pPr>
            <w:proofErr w:type="spellStart"/>
            <w:proofErr w:type="gramStart"/>
            <w:r w:rsidRPr="00EF7430">
              <w:t>экз</w:t>
            </w:r>
            <w:proofErr w:type="spellEnd"/>
            <w:proofErr w:type="gramEnd"/>
          </w:p>
        </w:tc>
      </w:tr>
      <w:tr w:rsidR="00EF7430" w:rsidRPr="00EF7430" w:rsidTr="00EF7430">
        <w:trPr>
          <w:cantSplit/>
          <w:trHeight w:val="418"/>
        </w:trPr>
        <w:tc>
          <w:tcPr>
            <w:tcW w:w="548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EF7430" w:rsidRPr="00EF7430" w:rsidRDefault="00EF7430">
            <w:pPr>
              <w:pStyle w:val="a7"/>
              <w:tabs>
                <w:tab w:val="left" w:pos="4320"/>
              </w:tabs>
              <w:rPr>
                <w:color w:val="000000"/>
              </w:rPr>
            </w:pPr>
            <w:r w:rsidRPr="00EF7430">
              <w:rPr>
                <w:color w:val="000000"/>
              </w:rPr>
              <w:t xml:space="preserve">Общая трудоемкость </w:t>
            </w:r>
            <w:r w:rsidRPr="00EF7430">
              <w:rPr>
                <w:color w:val="000000"/>
              </w:rPr>
              <w:tab/>
              <w:t>час</w:t>
            </w:r>
          </w:p>
          <w:p w:rsidR="00EF7430" w:rsidRPr="00EF7430" w:rsidRDefault="00EF7430">
            <w:pPr>
              <w:pStyle w:val="a7"/>
              <w:ind w:right="233"/>
              <w:jc w:val="right"/>
              <w:rPr>
                <w:color w:val="000000"/>
              </w:rPr>
            </w:pPr>
            <w:proofErr w:type="spellStart"/>
            <w:r w:rsidRPr="00EF7430">
              <w:rPr>
                <w:color w:val="000000"/>
              </w:rPr>
              <w:t>зач</w:t>
            </w:r>
            <w:proofErr w:type="spellEnd"/>
            <w:r w:rsidRPr="00EF7430">
              <w:rPr>
                <w:color w:val="000000"/>
              </w:rPr>
              <w:t>. ед.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F7430" w:rsidRPr="00EF7430" w:rsidRDefault="0033327E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EF7430" w:rsidRPr="00EF7430" w:rsidRDefault="0033327E">
            <w:pPr>
              <w:pStyle w:val="a7"/>
            </w:pPr>
            <w:r>
              <w:t>108</w:t>
            </w:r>
          </w:p>
        </w:tc>
      </w:tr>
      <w:tr w:rsidR="00EF7430" w:rsidRPr="00EF7430" w:rsidTr="00EF7430">
        <w:trPr>
          <w:cantSplit/>
          <w:trHeight w:val="345"/>
        </w:trPr>
        <w:tc>
          <w:tcPr>
            <w:tcW w:w="548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7430" w:rsidRPr="00EF7430" w:rsidRDefault="00EF743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F7430" w:rsidRPr="00EF7430" w:rsidRDefault="0033327E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7430" w:rsidRPr="00EF7430" w:rsidRDefault="0033327E">
            <w:pPr>
              <w:pStyle w:val="a7"/>
            </w:pPr>
            <w:r>
              <w:t>3</w:t>
            </w:r>
          </w:p>
        </w:tc>
      </w:tr>
    </w:tbl>
    <w:p w:rsidR="001650D6" w:rsidRDefault="0033327E">
      <w:r>
        <w:t xml:space="preserve"> Актуальные  учебные  пособия.</w:t>
      </w:r>
    </w:p>
    <w:p w:rsidR="0033327E" w:rsidRDefault="0033327E" w:rsidP="0033327E">
      <w:pPr>
        <w:pStyle w:val="a8"/>
        <w:numPr>
          <w:ilvl w:val="0"/>
          <w:numId w:val="4"/>
        </w:numPr>
        <w:spacing w:after="0"/>
        <w:ind w:left="714" w:hanging="357"/>
        <w:jc w:val="both"/>
        <w:rPr>
          <w:b w:val="0"/>
          <w:szCs w:val="24"/>
        </w:rPr>
      </w:pPr>
      <w:r>
        <w:rPr>
          <w:b w:val="0"/>
          <w:szCs w:val="24"/>
        </w:rPr>
        <w:t>Александрова  А.Ю.  География   туризма.  М., 2010.</w:t>
      </w:r>
    </w:p>
    <w:p w:rsidR="0033327E" w:rsidRDefault="0033327E" w:rsidP="0033327E">
      <w:pPr>
        <w:pStyle w:val="a8"/>
        <w:numPr>
          <w:ilvl w:val="0"/>
          <w:numId w:val="4"/>
        </w:numPr>
        <w:spacing w:after="0"/>
        <w:jc w:val="left"/>
        <w:rPr>
          <w:b w:val="0"/>
          <w:szCs w:val="24"/>
        </w:rPr>
      </w:pPr>
      <w:r>
        <w:rPr>
          <w:b w:val="0"/>
          <w:szCs w:val="24"/>
        </w:rPr>
        <w:t>Бабкин  А.  Специальные  виды  туризма.  М., Советский спорт,  2008.</w:t>
      </w:r>
    </w:p>
    <w:p w:rsidR="0033327E" w:rsidRDefault="0033327E" w:rsidP="0033327E">
      <w:pPr>
        <w:pStyle w:val="a8"/>
        <w:widowControl/>
        <w:numPr>
          <w:ilvl w:val="0"/>
          <w:numId w:val="4"/>
        </w:numPr>
        <w:autoSpaceDE/>
        <w:autoSpaceDN/>
        <w:adjustRightInd/>
        <w:spacing w:after="0"/>
        <w:ind w:left="714" w:hanging="357"/>
        <w:jc w:val="both"/>
        <w:rPr>
          <w:b w:val="0"/>
          <w:szCs w:val="24"/>
        </w:rPr>
      </w:pPr>
      <w:r>
        <w:rPr>
          <w:b w:val="0"/>
          <w:szCs w:val="24"/>
        </w:rPr>
        <w:t>Балакина, Ю. Ю. Человек и его потребности (</w:t>
      </w:r>
      <w:proofErr w:type="spellStart"/>
      <w:r>
        <w:rPr>
          <w:b w:val="0"/>
          <w:szCs w:val="24"/>
        </w:rPr>
        <w:t>Сервисология</w:t>
      </w:r>
      <w:proofErr w:type="spellEnd"/>
      <w:r>
        <w:rPr>
          <w:b w:val="0"/>
          <w:szCs w:val="24"/>
        </w:rPr>
        <w:t xml:space="preserve">). М., Ростов-на-Дону: Феникс,  2010; </w:t>
      </w:r>
    </w:p>
    <w:p w:rsidR="0033327E" w:rsidRDefault="0033327E" w:rsidP="0033327E">
      <w:pPr>
        <w:pStyle w:val="a8"/>
        <w:numPr>
          <w:ilvl w:val="0"/>
          <w:numId w:val="4"/>
        </w:numPr>
        <w:spacing w:after="0"/>
        <w:ind w:left="714" w:hanging="357"/>
        <w:jc w:val="both"/>
        <w:rPr>
          <w:b w:val="0"/>
          <w:szCs w:val="24"/>
        </w:rPr>
      </w:pPr>
      <w:r>
        <w:rPr>
          <w:b w:val="0"/>
          <w:szCs w:val="24"/>
        </w:rPr>
        <w:t>Барчуков И.С. Методы  научных  исследований  в  туризме.  М., 2010.</w:t>
      </w:r>
    </w:p>
    <w:p w:rsidR="0033327E" w:rsidRPr="006575CE" w:rsidRDefault="0033327E" w:rsidP="0033327E">
      <w:pPr>
        <w:numPr>
          <w:ilvl w:val="0"/>
          <w:numId w:val="4"/>
        </w:numPr>
      </w:pPr>
      <w:hyperlink r:id="rId5" w:history="1">
        <w:proofErr w:type="spellStart"/>
        <w:r w:rsidRPr="0033327E">
          <w:rPr>
            <w:rStyle w:val="ab"/>
            <w:color w:val="auto"/>
          </w:rPr>
          <w:t>Джанджугазова</w:t>
        </w:r>
        <w:proofErr w:type="spellEnd"/>
        <w:r w:rsidRPr="0033327E">
          <w:rPr>
            <w:rStyle w:val="ab"/>
            <w:color w:val="auto"/>
          </w:rPr>
          <w:t xml:space="preserve"> Е. А.</w:t>
        </w:r>
      </w:hyperlink>
      <w:r w:rsidRPr="006575CE">
        <w:t>Туристско-рекреационное проектирование</w:t>
      </w:r>
      <w:r>
        <w:t>/</w:t>
      </w:r>
      <w:r w:rsidRPr="006575CE">
        <w:t>учебник</w:t>
      </w:r>
      <w:r>
        <w:t>. М.,  Академия</w:t>
      </w:r>
      <w:proofErr w:type="gramStart"/>
      <w:r>
        <w:t xml:space="preserve">., </w:t>
      </w:r>
      <w:proofErr w:type="gramEnd"/>
      <w:r>
        <w:t>2014.</w:t>
      </w:r>
    </w:p>
    <w:p w:rsidR="0033327E" w:rsidRDefault="0033327E" w:rsidP="0033327E">
      <w:pPr>
        <w:widowControl/>
        <w:numPr>
          <w:ilvl w:val="0"/>
          <w:numId w:val="4"/>
        </w:numPr>
        <w:autoSpaceDE/>
        <w:autoSpaceDN/>
        <w:adjustRightInd/>
        <w:jc w:val="both"/>
      </w:pPr>
      <w:r>
        <w:t>Веткин В. Технология  создания  туристского  продукта.  М., 2009.</w:t>
      </w:r>
    </w:p>
    <w:p w:rsidR="0033327E" w:rsidRDefault="0033327E" w:rsidP="0033327E">
      <w:pPr>
        <w:widowControl/>
        <w:numPr>
          <w:ilvl w:val="0"/>
          <w:numId w:val="4"/>
        </w:numPr>
        <w:autoSpaceDE/>
        <w:autoSpaceDN/>
        <w:adjustRightInd/>
        <w:ind w:left="714" w:hanging="357"/>
        <w:jc w:val="both"/>
      </w:pPr>
      <w:r>
        <w:t>Волошин Н.И. Правовое  регулирование в туризме. М., Советский  спорт, 2004.</w:t>
      </w:r>
    </w:p>
    <w:p w:rsidR="0033327E" w:rsidRDefault="0033327E" w:rsidP="0033327E">
      <w:pPr>
        <w:pStyle w:val="a8"/>
        <w:numPr>
          <w:ilvl w:val="0"/>
          <w:numId w:val="4"/>
        </w:numPr>
        <w:spacing w:after="0"/>
        <w:ind w:left="714" w:hanging="357"/>
        <w:jc w:val="both"/>
        <w:rPr>
          <w:b w:val="0"/>
          <w:szCs w:val="24"/>
        </w:rPr>
      </w:pPr>
      <w:proofErr w:type="spellStart"/>
      <w:r>
        <w:rPr>
          <w:b w:val="0"/>
          <w:szCs w:val="24"/>
        </w:rPr>
        <w:t>Долженко</w:t>
      </w:r>
      <w:proofErr w:type="spellEnd"/>
      <w:r>
        <w:rPr>
          <w:b w:val="0"/>
          <w:szCs w:val="24"/>
        </w:rPr>
        <w:t xml:space="preserve">  Г.П.  Экскурсионное  дело.  Ростов-на-Дону,  </w:t>
      </w:r>
      <w:proofErr w:type="spellStart"/>
      <w:r>
        <w:rPr>
          <w:b w:val="0"/>
          <w:szCs w:val="24"/>
        </w:rPr>
        <w:t>Москва</w:t>
      </w:r>
      <w:proofErr w:type="gramStart"/>
      <w:r>
        <w:rPr>
          <w:b w:val="0"/>
          <w:szCs w:val="24"/>
        </w:rPr>
        <w:t>,Ф</w:t>
      </w:r>
      <w:proofErr w:type="gramEnd"/>
      <w:r>
        <w:rPr>
          <w:b w:val="0"/>
          <w:szCs w:val="24"/>
        </w:rPr>
        <w:t>еникс</w:t>
      </w:r>
      <w:proofErr w:type="spellEnd"/>
      <w:r>
        <w:rPr>
          <w:b w:val="0"/>
          <w:szCs w:val="24"/>
        </w:rPr>
        <w:t>,  2009</w:t>
      </w:r>
    </w:p>
    <w:p w:rsidR="0033327E" w:rsidRPr="00CC3A32" w:rsidRDefault="0033327E" w:rsidP="0033327E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</w:rPr>
      </w:pPr>
      <w:proofErr w:type="spellStart"/>
      <w:r w:rsidRPr="00CC3A32">
        <w:rPr>
          <w:color w:val="000000"/>
        </w:rPr>
        <w:t>Дурович</w:t>
      </w:r>
      <w:proofErr w:type="spellEnd"/>
      <w:r w:rsidRPr="00CC3A32">
        <w:rPr>
          <w:color w:val="000000"/>
        </w:rPr>
        <w:t xml:space="preserve"> А. П. Организация туризма: учебное пособие / А. П. </w:t>
      </w:r>
      <w:proofErr w:type="spellStart"/>
      <w:r w:rsidRPr="00CC3A32">
        <w:rPr>
          <w:color w:val="000000"/>
        </w:rPr>
        <w:t>Дурович</w:t>
      </w:r>
      <w:proofErr w:type="spellEnd"/>
      <w:r w:rsidRPr="00CC3A32">
        <w:rPr>
          <w:color w:val="000000"/>
        </w:rPr>
        <w:t xml:space="preserve">. - СПб.: Питер, 2012. 320 </w:t>
      </w:r>
      <w:proofErr w:type="gramStart"/>
      <w:r w:rsidRPr="00CC3A32">
        <w:rPr>
          <w:color w:val="000000"/>
        </w:rPr>
        <w:t>с</w:t>
      </w:r>
      <w:proofErr w:type="gramEnd"/>
      <w:r w:rsidRPr="00CC3A32">
        <w:rPr>
          <w:color w:val="000000"/>
        </w:rPr>
        <w:t>.</w:t>
      </w:r>
    </w:p>
    <w:p w:rsidR="0033327E" w:rsidRDefault="0033327E" w:rsidP="0033327E">
      <w:pPr>
        <w:pStyle w:val="a8"/>
        <w:numPr>
          <w:ilvl w:val="0"/>
          <w:numId w:val="4"/>
        </w:numPr>
        <w:spacing w:after="0"/>
        <w:ind w:left="714" w:hanging="357"/>
        <w:jc w:val="both"/>
        <w:rPr>
          <w:b w:val="0"/>
          <w:szCs w:val="24"/>
        </w:rPr>
      </w:pPr>
      <w:r>
        <w:rPr>
          <w:b w:val="0"/>
          <w:szCs w:val="24"/>
        </w:rPr>
        <w:t>Зайцева Н.А. Менеджмент в  социально-культурном  сервисе  и туризме.  М.,2010.</w:t>
      </w:r>
    </w:p>
    <w:p w:rsidR="0033327E" w:rsidRDefault="0033327E" w:rsidP="0033327E">
      <w:pPr>
        <w:widowControl/>
        <w:numPr>
          <w:ilvl w:val="0"/>
          <w:numId w:val="4"/>
        </w:numPr>
        <w:autoSpaceDE/>
        <w:autoSpaceDN/>
        <w:adjustRightInd/>
        <w:ind w:left="714" w:hanging="357"/>
        <w:jc w:val="both"/>
      </w:pPr>
      <w:r>
        <w:t xml:space="preserve">Родигин Л.  </w:t>
      </w:r>
      <w:proofErr w:type="spellStart"/>
      <w:proofErr w:type="gramStart"/>
      <w:r>
        <w:t>Интернет-технологии</w:t>
      </w:r>
      <w:proofErr w:type="spellEnd"/>
      <w:proofErr w:type="gramEnd"/>
      <w:r>
        <w:t xml:space="preserve">  в туризме. М., 2006.</w:t>
      </w:r>
    </w:p>
    <w:p w:rsidR="0033327E" w:rsidRDefault="0033327E" w:rsidP="0033327E">
      <w:pPr>
        <w:pStyle w:val="a8"/>
        <w:numPr>
          <w:ilvl w:val="0"/>
          <w:numId w:val="4"/>
        </w:numPr>
        <w:spacing w:after="0"/>
        <w:ind w:left="714" w:hanging="357"/>
        <w:jc w:val="both"/>
        <w:rPr>
          <w:b w:val="0"/>
          <w:szCs w:val="24"/>
        </w:rPr>
      </w:pPr>
      <w:proofErr w:type="spellStart"/>
      <w:r>
        <w:rPr>
          <w:b w:val="0"/>
          <w:szCs w:val="24"/>
        </w:rPr>
        <w:t>Скобельцына</w:t>
      </w:r>
      <w:proofErr w:type="spellEnd"/>
      <w:r>
        <w:rPr>
          <w:b w:val="0"/>
          <w:szCs w:val="24"/>
        </w:rPr>
        <w:t xml:space="preserve">  А.С..  </w:t>
      </w:r>
      <w:proofErr w:type="spellStart"/>
      <w:r>
        <w:rPr>
          <w:b w:val="0"/>
          <w:szCs w:val="24"/>
        </w:rPr>
        <w:t>Шарухин</w:t>
      </w:r>
      <w:proofErr w:type="spellEnd"/>
      <w:r>
        <w:rPr>
          <w:b w:val="0"/>
          <w:szCs w:val="24"/>
        </w:rPr>
        <w:t xml:space="preserve"> А.П. Технологии и  организация  экскурсионных  услуг.  М..  2010.</w:t>
      </w:r>
    </w:p>
    <w:p w:rsidR="0033327E" w:rsidRPr="00DC4E29" w:rsidRDefault="0033327E" w:rsidP="0033327E">
      <w:pPr>
        <w:pStyle w:val="a8"/>
        <w:widowControl/>
        <w:numPr>
          <w:ilvl w:val="0"/>
          <w:numId w:val="4"/>
        </w:numPr>
        <w:autoSpaceDE/>
        <w:autoSpaceDN/>
        <w:adjustRightInd/>
        <w:spacing w:after="0"/>
        <w:jc w:val="left"/>
        <w:rPr>
          <w:b w:val="0"/>
          <w:szCs w:val="24"/>
        </w:rPr>
      </w:pPr>
      <w:r w:rsidRPr="00DC4E29">
        <w:rPr>
          <w:b w:val="0"/>
          <w:szCs w:val="24"/>
        </w:rPr>
        <w:t xml:space="preserve"> Туризм и рекреация на пути устойчивого развития</w:t>
      </w:r>
      <w:proofErr w:type="gramStart"/>
      <w:r w:rsidRPr="00DC4E29">
        <w:rPr>
          <w:b w:val="0"/>
          <w:szCs w:val="24"/>
        </w:rPr>
        <w:t>/ П</w:t>
      </w:r>
      <w:proofErr w:type="gramEnd"/>
      <w:r w:rsidRPr="00DC4E29">
        <w:rPr>
          <w:b w:val="0"/>
          <w:szCs w:val="24"/>
        </w:rPr>
        <w:t xml:space="preserve">од ред. </w:t>
      </w:r>
      <w:proofErr w:type="spellStart"/>
      <w:r w:rsidRPr="00DC4E29">
        <w:rPr>
          <w:b w:val="0"/>
          <w:szCs w:val="24"/>
        </w:rPr>
        <w:t>В.И.Кружалина</w:t>
      </w:r>
      <w:proofErr w:type="spellEnd"/>
      <w:r w:rsidRPr="00DC4E29">
        <w:rPr>
          <w:b w:val="0"/>
          <w:szCs w:val="24"/>
        </w:rPr>
        <w:t>, А.Ю.Александровой. М., Советский спорт,2008.</w:t>
      </w:r>
    </w:p>
    <w:p w:rsidR="0033327E" w:rsidRPr="001F58F4" w:rsidRDefault="0033327E" w:rsidP="0033327E">
      <w:pPr>
        <w:pStyle w:val="a8"/>
        <w:numPr>
          <w:ilvl w:val="0"/>
          <w:numId w:val="4"/>
        </w:numPr>
        <w:spacing w:after="0"/>
        <w:ind w:left="714" w:hanging="357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Ушаков  Д.С.,  Малахова Н.Н.  Инновации  в  туризме  и сервисе.  М., 2010.</w:t>
      </w:r>
    </w:p>
    <w:p w:rsidR="0033327E" w:rsidRPr="00CC3A32" w:rsidRDefault="0033327E" w:rsidP="0033327E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</w:rPr>
      </w:pPr>
      <w:proofErr w:type="spellStart"/>
      <w:r w:rsidRPr="00CC3A32">
        <w:rPr>
          <w:color w:val="000000"/>
        </w:rPr>
        <w:t>Чудновский</w:t>
      </w:r>
      <w:proofErr w:type="spellEnd"/>
      <w:r w:rsidRPr="00CC3A32">
        <w:rPr>
          <w:color w:val="000000"/>
        </w:rPr>
        <w:t xml:space="preserve"> А. Д. Управление индустрией туризма: электронный учебник / А. Д. </w:t>
      </w:r>
      <w:proofErr w:type="spellStart"/>
      <w:r w:rsidRPr="00CC3A32">
        <w:rPr>
          <w:color w:val="000000"/>
        </w:rPr>
        <w:t>Чудновский</w:t>
      </w:r>
      <w:proofErr w:type="spellEnd"/>
      <w:r w:rsidRPr="00CC3A32">
        <w:rPr>
          <w:color w:val="000000"/>
        </w:rPr>
        <w:t xml:space="preserve">, М. А. Жукова, В. С. Сенин. - М.: </w:t>
      </w:r>
      <w:proofErr w:type="spellStart"/>
      <w:r w:rsidRPr="00CC3A32">
        <w:rPr>
          <w:color w:val="000000"/>
        </w:rPr>
        <w:t>КноРус</w:t>
      </w:r>
      <w:proofErr w:type="spellEnd"/>
      <w:r w:rsidRPr="00CC3A32">
        <w:rPr>
          <w:color w:val="000000"/>
        </w:rPr>
        <w:t>, 2012. </w:t>
      </w:r>
    </w:p>
    <w:p w:rsidR="0033327E" w:rsidRPr="00EF7430" w:rsidRDefault="0033327E"/>
    <w:sectPr w:rsidR="0033327E" w:rsidRPr="00EF7430" w:rsidSect="00EF743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2061C"/>
    <w:multiLevelType w:val="hybridMultilevel"/>
    <w:tmpl w:val="90AA6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71C1B"/>
    <w:multiLevelType w:val="hybridMultilevel"/>
    <w:tmpl w:val="1E2260FC"/>
    <w:lvl w:ilvl="0" w:tplc="34E00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430"/>
    <w:rsid w:val="001650D6"/>
    <w:rsid w:val="0033327E"/>
    <w:rsid w:val="00724A89"/>
    <w:rsid w:val="00E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7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сноски Знак"/>
    <w:aliases w:val="Знак Знак"/>
    <w:basedOn w:val="a1"/>
    <w:link w:val="a"/>
    <w:semiHidden/>
    <w:locked/>
    <w:rsid w:val="00EF7430"/>
    <w:rPr>
      <w:rFonts w:ascii="Times New Roman" w:eastAsia="Times New Roman" w:hAnsi="Times New Roman" w:cs="Times New Roman"/>
    </w:rPr>
  </w:style>
  <w:style w:type="paragraph" w:styleId="a">
    <w:name w:val="footnote text"/>
    <w:aliases w:val="Знак"/>
    <w:basedOn w:val="a0"/>
    <w:link w:val="a4"/>
    <w:semiHidden/>
    <w:unhideWhenUsed/>
    <w:rsid w:val="00EF7430"/>
    <w:pPr>
      <w:widowControl/>
      <w:numPr>
        <w:numId w:val="1"/>
      </w:numPr>
      <w:autoSpaceDE/>
      <w:autoSpaceDN/>
      <w:adjustRightInd/>
      <w:spacing w:line="312" w:lineRule="auto"/>
      <w:jc w:val="both"/>
    </w:pPr>
    <w:rPr>
      <w:sz w:val="22"/>
      <w:szCs w:val="22"/>
      <w:lang w:eastAsia="en-US"/>
    </w:rPr>
  </w:style>
  <w:style w:type="character" w:customStyle="1" w:styleId="1">
    <w:name w:val="Текст сноски Знак1"/>
    <w:basedOn w:val="a1"/>
    <w:link w:val="a"/>
    <w:uiPriority w:val="99"/>
    <w:semiHidden/>
    <w:rsid w:val="00EF7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0"/>
    <w:link w:val="a6"/>
    <w:semiHidden/>
    <w:unhideWhenUsed/>
    <w:rsid w:val="00EF7430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1"/>
    <w:link w:val="a5"/>
    <w:semiHidden/>
    <w:rsid w:val="00EF7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0"/>
    <w:rsid w:val="00EF7430"/>
    <w:pPr>
      <w:spacing w:line="202" w:lineRule="exact"/>
      <w:jc w:val="center"/>
    </w:pPr>
  </w:style>
  <w:style w:type="paragraph" w:customStyle="1" w:styleId="Style4">
    <w:name w:val="Style4"/>
    <w:basedOn w:val="a0"/>
    <w:rsid w:val="00EF7430"/>
    <w:pPr>
      <w:spacing w:line="398" w:lineRule="exact"/>
      <w:jc w:val="center"/>
    </w:pPr>
  </w:style>
  <w:style w:type="paragraph" w:customStyle="1" w:styleId="Style6">
    <w:name w:val="Style6"/>
    <w:basedOn w:val="a0"/>
    <w:rsid w:val="00EF7430"/>
    <w:pPr>
      <w:jc w:val="both"/>
    </w:pPr>
  </w:style>
  <w:style w:type="paragraph" w:customStyle="1" w:styleId="Style7">
    <w:name w:val="Style7"/>
    <w:basedOn w:val="a0"/>
    <w:uiPriority w:val="99"/>
    <w:rsid w:val="00EF7430"/>
    <w:pPr>
      <w:spacing w:line="197" w:lineRule="exact"/>
    </w:pPr>
  </w:style>
  <w:style w:type="paragraph" w:customStyle="1" w:styleId="Style10">
    <w:name w:val="Style10"/>
    <w:basedOn w:val="a0"/>
    <w:rsid w:val="00EF7430"/>
    <w:pPr>
      <w:spacing w:line="197" w:lineRule="exact"/>
      <w:ind w:firstLine="494"/>
    </w:pPr>
  </w:style>
  <w:style w:type="paragraph" w:customStyle="1" w:styleId="Style12">
    <w:name w:val="Style12"/>
    <w:basedOn w:val="a0"/>
    <w:rsid w:val="00EF7430"/>
    <w:pPr>
      <w:jc w:val="center"/>
    </w:pPr>
  </w:style>
  <w:style w:type="paragraph" w:customStyle="1" w:styleId="Style14">
    <w:name w:val="Style14"/>
    <w:basedOn w:val="a0"/>
    <w:rsid w:val="00EF7430"/>
    <w:pPr>
      <w:spacing w:line="206" w:lineRule="exact"/>
    </w:pPr>
  </w:style>
  <w:style w:type="paragraph" w:customStyle="1" w:styleId="Style15">
    <w:name w:val="Style15"/>
    <w:basedOn w:val="a0"/>
    <w:rsid w:val="00EF7430"/>
  </w:style>
  <w:style w:type="paragraph" w:customStyle="1" w:styleId="Style18">
    <w:name w:val="Style18"/>
    <w:basedOn w:val="a0"/>
    <w:rsid w:val="00EF7430"/>
    <w:pPr>
      <w:spacing w:line="197" w:lineRule="exact"/>
    </w:pPr>
  </w:style>
  <w:style w:type="paragraph" w:customStyle="1" w:styleId="Style34">
    <w:name w:val="Style34"/>
    <w:basedOn w:val="a0"/>
    <w:rsid w:val="00EF7430"/>
  </w:style>
  <w:style w:type="paragraph" w:customStyle="1" w:styleId="Style36">
    <w:name w:val="Style36"/>
    <w:basedOn w:val="a0"/>
    <w:rsid w:val="00EF7430"/>
    <w:pPr>
      <w:spacing w:line="195" w:lineRule="exact"/>
      <w:ind w:firstLine="494"/>
    </w:pPr>
  </w:style>
  <w:style w:type="paragraph" w:customStyle="1" w:styleId="Style58">
    <w:name w:val="Style58"/>
    <w:basedOn w:val="a0"/>
    <w:rsid w:val="00EF7430"/>
  </w:style>
  <w:style w:type="paragraph" w:customStyle="1" w:styleId="a7">
    <w:name w:val="Для таблиц"/>
    <w:basedOn w:val="a0"/>
    <w:rsid w:val="00EF7430"/>
    <w:pPr>
      <w:widowControl/>
      <w:autoSpaceDE/>
      <w:autoSpaceDN/>
      <w:adjustRightInd/>
    </w:pPr>
  </w:style>
  <w:style w:type="paragraph" w:customStyle="1" w:styleId="Default">
    <w:name w:val="Default"/>
    <w:rsid w:val="00EF74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53">
    <w:name w:val="Font Style153"/>
    <w:rsid w:val="00EF7430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155">
    <w:name w:val="Font Style155"/>
    <w:rsid w:val="00EF7430"/>
    <w:rPr>
      <w:rFonts w:ascii="Times New Roman" w:hAnsi="Times New Roman" w:cs="Times New Roman" w:hint="default"/>
      <w:sz w:val="16"/>
    </w:rPr>
  </w:style>
  <w:style w:type="character" w:customStyle="1" w:styleId="FontStyle157">
    <w:name w:val="Font Style157"/>
    <w:rsid w:val="00EF7430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171">
    <w:name w:val="Font Style171"/>
    <w:rsid w:val="00EF7430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74">
    <w:name w:val="Font Style74"/>
    <w:rsid w:val="00EF7430"/>
    <w:rPr>
      <w:rFonts w:ascii="Times New Roman" w:hAnsi="Times New Roman" w:cs="Times New Roman" w:hint="default"/>
      <w:sz w:val="26"/>
      <w:szCs w:val="26"/>
    </w:rPr>
  </w:style>
  <w:style w:type="character" w:customStyle="1" w:styleId="FontStyle63">
    <w:name w:val="Font Style63"/>
    <w:rsid w:val="00EF7430"/>
    <w:rPr>
      <w:rFonts w:ascii="Times New Roman" w:hAnsi="Times New Roman" w:cs="Times New Roman" w:hint="default"/>
      <w:sz w:val="20"/>
      <w:szCs w:val="20"/>
    </w:rPr>
  </w:style>
  <w:style w:type="paragraph" w:styleId="a8">
    <w:name w:val="Title"/>
    <w:basedOn w:val="a0"/>
    <w:link w:val="a9"/>
    <w:qFormat/>
    <w:rsid w:val="0033327E"/>
    <w:pPr>
      <w:spacing w:after="240"/>
      <w:jc w:val="center"/>
    </w:pPr>
    <w:rPr>
      <w:b/>
      <w:szCs w:val="20"/>
    </w:rPr>
  </w:style>
  <w:style w:type="character" w:customStyle="1" w:styleId="a9">
    <w:name w:val="Название Знак"/>
    <w:basedOn w:val="a1"/>
    <w:link w:val="a8"/>
    <w:rsid w:val="003332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Normal (Web)"/>
    <w:basedOn w:val="a0"/>
    <w:rsid w:val="0033327E"/>
    <w:pPr>
      <w:widowControl/>
      <w:autoSpaceDE/>
      <w:autoSpaceDN/>
      <w:adjustRightInd/>
      <w:spacing w:before="100" w:beforeAutospacing="1" w:after="100" w:afterAutospacing="1"/>
    </w:pPr>
  </w:style>
  <w:style w:type="character" w:styleId="ab">
    <w:name w:val="Hyperlink"/>
    <w:semiHidden/>
    <w:rsid w:val="0033327E"/>
    <w:rPr>
      <w:strike w:val="0"/>
      <w:dstrike w:val="0"/>
      <w:color w:val="2F4F4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__doPostBack('ctl00$cph$ucGoodCard$AuthorSpecializedSearch$lbt_Search','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2014-03-23T16:09:00Z</dcterms:created>
  <dcterms:modified xsi:type="dcterms:W3CDTF">2014-11-24T06:01:00Z</dcterms:modified>
</cp:coreProperties>
</file>