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FB7E25" w:rsidRDefault="00756CDC">
      <w:pPr>
        <w:rPr>
          <w:rFonts w:ascii="Times New Roman" w:hAnsi="Times New Roman" w:cs="Times New Roman"/>
        </w:rPr>
      </w:pPr>
    </w:p>
    <w:p w:rsidR="00E62F7E" w:rsidRPr="00FB7E25" w:rsidRDefault="00E62F7E" w:rsidP="00E62F7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FB7E25">
        <w:rPr>
          <w:rFonts w:ascii="Times New Roman" w:hAnsi="Times New Roman" w:cs="Times New Roman"/>
        </w:rPr>
        <w:t xml:space="preserve">Квалификация: бакалавр                                 </w:t>
      </w:r>
      <w:r w:rsidR="00FB7E25">
        <w:rPr>
          <w:rFonts w:ascii="Times New Roman" w:hAnsi="Times New Roman" w:cs="Times New Roman"/>
        </w:rPr>
        <w:t xml:space="preserve"> </w:t>
      </w:r>
      <w:r w:rsidRPr="00FB7E25">
        <w:rPr>
          <w:rFonts w:ascii="Times New Roman" w:hAnsi="Times New Roman" w:cs="Times New Roman"/>
        </w:rPr>
        <w:t xml:space="preserve">                                      </w:t>
      </w:r>
      <w:r w:rsidR="00FB7E25">
        <w:rPr>
          <w:rFonts w:ascii="Times New Roman" w:hAnsi="Times New Roman" w:cs="Times New Roman"/>
        </w:rPr>
        <w:t xml:space="preserve">                               </w:t>
      </w:r>
      <w:r w:rsidRPr="00FB7E25">
        <w:rPr>
          <w:rFonts w:ascii="Times New Roman" w:hAnsi="Times New Roman" w:cs="Times New Roman"/>
        </w:rPr>
        <w:t xml:space="preserve">План утвержден </w:t>
      </w:r>
    </w:p>
    <w:p w:rsidR="00E62F7E" w:rsidRPr="00FB7E25" w:rsidRDefault="00E62F7E" w:rsidP="00E62F7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FB7E25">
        <w:rPr>
          <w:rFonts w:ascii="Times New Roman" w:hAnsi="Times New Roman" w:cs="Times New Roman"/>
        </w:rPr>
        <w:t xml:space="preserve">Нормативный срок освоения: 4 года         </w:t>
      </w:r>
      <w:r w:rsidR="00FB7E25">
        <w:rPr>
          <w:rFonts w:ascii="Times New Roman" w:hAnsi="Times New Roman" w:cs="Times New Roman"/>
        </w:rPr>
        <w:t xml:space="preserve">    </w:t>
      </w:r>
      <w:r w:rsidRPr="00FB7E25">
        <w:rPr>
          <w:rFonts w:ascii="Times New Roman" w:hAnsi="Times New Roman" w:cs="Times New Roman"/>
        </w:rPr>
        <w:t xml:space="preserve">                                                       </w:t>
      </w:r>
      <w:r w:rsidR="00FB7E25">
        <w:rPr>
          <w:rFonts w:ascii="Times New Roman" w:hAnsi="Times New Roman" w:cs="Times New Roman"/>
        </w:rPr>
        <w:t xml:space="preserve"> </w:t>
      </w:r>
      <w:r w:rsidRPr="00FB7E25">
        <w:rPr>
          <w:rFonts w:ascii="Times New Roman" w:hAnsi="Times New Roman" w:cs="Times New Roman"/>
        </w:rPr>
        <w:t>Ученым советом ИГХТУ</w:t>
      </w:r>
    </w:p>
    <w:p w:rsidR="00E62F7E" w:rsidRPr="00FB7E25" w:rsidRDefault="00E62F7E" w:rsidP="00E62F7E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FB7E25">
        <w:rPr>
          <w:rFonts w:ascii="Times New Roman" w:hAnsi="Times New Roman" w:cs="Times New Roman"/>
        </w:rPr>
        <w:t xml:space="preserve">Форма обучения: очная   </w:t>
      </w:r>
      <w:r w:rsidR="00FB7E25">
        <w:rPr>
          <w:rFonts w:ascii="Times New Roman" w:hAnsi="Times New Roman" w:cs="Times New Roman"/>
        </w:rPr>
        <w:t xml:space="preserve">     </w:t>
      </w:r>
      <w:r w:rsidRPr="00FB7E25">
        <w:rPr>
          <w:rFonts w:ascii="Times New Roman" w:hAnsi="Times New Roman" w:cs="Times New Roman"/>
        </w:rPr>
        <w:t xml:space="preserve">                                                    </w:t>
      </w:r>
      <w:r w:rsidR="00FB7E25">
        <w:rPr>
          <w:rFonts w:ascii="Times New Roman" w:hAnsi="Times New Roman" w:cs="Times New Roman"/>
        </w:rPr>
        <w:t xml:space="preserve">                 </w:t>
      </w:r>
      <w:r w:rsidRPr="00FB7E25">
        <w:rPr>
          <w:rFonts w:ascii="Times New Roman" w:hAnsi="Times New Roman" w:cs="Times New Roman"/>
        </w:rPr>
        <w:t xml:space="preserve"> П</w:t>
      </w:r>
      <w:r w:rsidR="00FB7E25">
        <w:rPr>
          <w:rFonts w:ascii="Times New Roman" w:hAnsi="Times New Roman" w:cs="Times New Roman"/>
        </w:rPr>
        <w:t>ротокол №</w:t>
      </w:r>
      <w:r w:rsidRPr="00FB7E25">
        <w:rPr>
          <w:rFonts w:ascii="Times New Roman" w:hAnsi="Times New Roman" w:cs="Times New Roman"/>
        </w:rPr>
        <w:t xml:space="preserve"> 1-б</w:t>
      </w:r>
      <w:r w:rsidR="00B664C6" w:rsidRPr="00FB7E25">
        <w:rPr>
          <w:rFonts w:ascii="Times New Roman" w:hAnsi="Times New Roman" w:cs="Times New Roman"/>
        </w:rPr>
        <w:t xml:space="preserve"> </w:t>
      </w:r>
      <w:r w:rsidRPr="00FB7E25">
        <w:rPr>
          <w:rFonts w:ascii="Times New Roman" w:hAnsi="Times New Roman" w:cs="Times New Roman"/>
        </w:rPr>
        <w:t>от 04.02.2013</w:t>
      </w:r>
      <w:r w:rsidR="00B664C6" w:rsidRPr="00FB7E25">
        <w:rPr>
          <w:rFonts w:ascii="Times New Roman" w:hAnsi="Times New Roman" w:cs="Times New Roman"/>
        </w:rPr>
        <w:t xml:space="preserve"> г.</w:t>
      </w:r>
    </w:p>
    <w:p w:rsidR="00CB12E4" w:rsidRPr="00FB7E25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FB7E25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FB7E25">
        <w:rPr>
          <w:rFonts w:ascii="Times New Roman" w:hAnsi="Times New Roman" w:cs="Times New Roman"/>
          <w:b/>
        </w:rPr>
        <w:t>подготовки бакалавра по направлению</w:t>
      </w:r>
      <w:r w:rsidR="00FB7E25" w:rsidRPr="00FB7E25">
        <w:rPr>
          <w:rFonts w:ascii="Times New Roman" w:hAnsi="Times New Roman" w:cs="Times New Roman"/>
          <w:b/>
        </w:rPr>
        <w:t xml:space="preserve"> </w:t>
      </w:r>
      <w:r w:rsidR="00235005" w:rsidRPr="00FB7E25">
        <w:rPr>
          <w:rFonts w:ascii="Times New Roman" w:hAnsi="Times New Roman" w:cs="Times New Roman"/>
          <w:b/>
        </w:rPr>
        <w:t xml:space="preserve">033000 Культурология </w:t>
      </w:r>
    </w:p>
    <w:p w:rsidR="00CB12E4" w:rsidRPr="00FB7E25" w:rsidRDefault="00FB7E25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235005" w:rsidRPr="00FB7E25">
        <w:rPr>
          <w:rFonts w:ascii="Times New Roman" w:hAnsi="Times New Roman" w:cs="Times New Roman"/>
          <w:b/>
        </w:rPr>
        <w:t>рофиль "Социокультурное проектирование"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101"/>
        <w:gridCol w:w="6185"/>
        <w:gridCol w:w="1417"/>
        <w:gridCol w:w="1328"/>
      </w:tblGrid>
      <w:tr w:rsidR="003E7E7B" w:rsidTr="00112492">
        <w:tc>
          <w:tcPr>
            <w:tcW w:w="1101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185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Tr="00112492">
        <w:tc>
          <w:tcPr>
            <w:tcW w:w="1101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3E7E7B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1D0589" w:rsidTr="00112492">
        <w:tc>
          <w:tcPr>
            <w:tcW w:w="1101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D0589" w:rsidRPr="00FB7E25" w:rsidRDefault="00112492" w:rsidP="00112492">
            <w:pPr>
              <w:rPr>
                <w:rFonts w:ascii="Times New Roman" w:hAnsi="Times New Roman" w:cs="Times New Roman"/>
                <w:b/>
              </w:rPr>
            </w:pPr>
            <w:r w:rsidRPr="00FB7E25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</w:t>
            </w:r>
          </w:p>
        </w:tc>
      </w:tr>
      <w:tr w:rsidR="001D0589" w:rsidTr="00112492">
        <w:tc>
          <w:tcPr>
            <w:tcW w:w="1101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D0589" w:rsidRPr="0021576B" w:rsidRDefault="00112492" w:rsidP="00112492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Этика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D0589" w:rsidTr="00112492">
        <w:tc>
          <w:tcPr>
            <w:tcW w:w="1101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D0589" w:rsidRPr="0021576B" w:rsidRDefault="00112492" w:rsidP="00FB7E25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Древний язык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 xml:space="preserve">Введение в </w:t>
            </w:r>
            <w:proofErr w:type="spellStart"/>
            <w:r w:rsidRPr="00112492">
              <w:rPr>
                <w:rFonts w:ascii="Times New Roman" w:hAnsi="Times New Roman" w:cs="Times New Roman"/>
              </w:rPr>
              <w:t>культурологию</w:t>
            </w:r>
            <w:proofErr w:type="spellEnd"/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История региона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Иностранный язык, часть 2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FB7E25" w:rsidTr="00112492">
        <w:tc>
          <w:tcPr>
            <w:tcW w:w="1101" w:type="dxa"/>
          </w:tcPr>
          <w:p w:rsidR="00FB7E25" w:rsidRDefault="00FB7E2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FB7E25" w:rsidRPr="00112492" w:rsidRDefault="00FB7E25" w:rsidP="00FB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FB7E25" w:rsidRDefault="00FB7E2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FB7E25" w:rsidRDefault="00FB7E25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589" w:rsidTr="00112492">
        <w:tc>
          <w:tcPr>
            <w:tcW w:w="1101" w:type="dxa"/>
          </w:tcPr>
          <w:p w:rsidR="001D0589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Экология культуры</w:t>
            </w:r>
          </w:p>
        </w:tc>
        <w:tc>
          <w:tcPr>
            <w:tcW w:w="1417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D0589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D0589" w:rsidTr="00112492">
        <w:tc>
          <w:tcPr>
            <w:tcW w:w="1101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D0589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Проблемы сохранения культурного наследия</w:t>
            </w:r>
          </w:p>
        </w:tc>
        <w:tc>
          <w:tcPr>
            <w:tcW w:w="1417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D0589" w:rsidRDefault="001D058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492" w:rsidTr="00112492">
        <w:tc>
          <w:tcPr>
            <w:tcW w:w="1101" w:type="dxa"/>
          </w:tcPr>
          <w:p w:rsidR="00112492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112492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Интеллектуальная собственность и авторское право</w:t>
            </w:r>
          </w:p>
        </w:tc>
        <w:tc>
          <w:tcPr>
            <w:tcW w:w="1417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12492" w:rsidTr="00112492">
        <w:tc>
          <w:tcPr>
            <w:tcW w:w="1101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12492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1417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492" w:rsidTr="00112492">
        <w:tc>
          <w:tcPr>
            <w:tcW w:w="1101" w:type="dxa"/>
          </w:tcPr>
          <w:p w:rsidR="00112492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</w:tcPr>
          <w:p w:rsidR="00112492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1417" w:type="dxa"/>
          </w:tcPr>
          <w:p w:rsidR="00112492" w:rsidRDefault="00DF0BD6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12492" w:rsidRDefault="00DF0BD6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112492" w:rsidTr="00112492">
        <w:tc>
          <w:tcPr>
            <w:tcW w:w="1101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12492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Тренинг профессионально-ориентированного общения</w:t>
            </w:r>
          </w:p>
        </w:tc>
        <w:tc>
          <w:tcPr>
            <w:tcW w:w="1417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492" w:rsidTr="00112492">
        <w:tc>
          <w:tcPr>
            <w:tcW w:w="1101" w:type="dxa"/>
          </w:tcPr>
          <w:p w:rsidR="00112492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112492" w:rsidRDefault="00112492" w:rsidP="00FB7E25">
            <w:pPr>
              <w:rPr>
                <w:rFonts w:ascii="Times New Roman" w:hAnsi="Times New Roman" w:cs="Times New Roman"/>
              </w:rPr>
            </w:pPr>
            <w:r w:rsidRPr="00112492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1417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12492" w:rsidTr="00112492">
        <w:tc>
          <w:tcPr>
            <w:tcW w:w="1101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12492" w:rsidRDefault="00112492" w:rsidP="00FB7E25">
            <w:pPr>
              <w:rPr>
                <w:rFonts w:ascii="Times New Roman" w:hAnsi="Times New Roman" w:cs="Times New Roman"/>
              </w:rPr>
            </w:pPr>
            <w:proofErr w:type="spellStart"/>
            <w:r w:rsidRPr="00112492">
              <w:rPr>
                <w:rFonts w:ascii="Times New Roman" w:hAnsi="Times New Roman" w:cs="Times New Roman"/>
              </w:rPr>
              <w:t>Гендер</w:t>
            </w:r>
            <w:proofErr w:type="spellEnd"/>
            <w:r w:rsidRPr="00112492">
              <w:rPr>
                <w:rFonts w:ascii="Times New Roman" w:hAnsi="Times New Roman" w:cs="Times New Roman"/>
              </w:rPr>
              <w:t xml:space="preserve"> и культура</w:t>
            </w:r>
          </w:p>
        </w:tc>
        <w:tc>
          <w:tcPr>
            <w:tcW w:w="1417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492" w:rsidTr="002F5D21">
        <w:tc>
          <w:tcPr>
            <w:tcW w:w="1101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12492" w:rsidRPr="00FB7E25" w:rsidRDefault="00112492" w:rsidP="00FB7E25">
            <w:pPr>
              <w:rPr>
                <w:rFonts w:ascii="Times New Roman" w:hAnsi="Times New Roman" w:cs="Times New Roman"/>
                <w:b/>
              </w:rPr>
            </w:pPr>
            <w:r w:rsidRPr="00FB7E25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112492" w:rsidTr="002F5D21">
        <w:tc>
          <w:tcPr>
            <w:tcW w:w="1101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12492" w:rsidRPr="0021576B" w:rsidRDefault="002F5D21" w:rsidP="00FB7E25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112492" w:rsidTr="00112492">
        <w:tc>
          <w:tcPr>
            <w:tcW w:w="1101" w:type="dxa"/>
          </w:tcPr>
          <w:p w:rsidR="00112492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112492" w:rsidRDefault="002F5D21" w:rsidP="00FB7E25">
            <w:pPr>
              <w:rPr>
                <w:rFonts w:ascii="Times New Roman" w:hAnsi="Times New Roman" w:cs="Times New Roman"/>
              </w:rPr>
            </w:pPr>
            <w:r w:rsidRPr="002F5D21">
              <w:rPr>
                <w:rFonts w:ascii="Times New Roman" w:hAnsi="Times New Roman" w:cs="Times New Roman"/>
              </w:rPr>
              <w:t>Математика в социально-гуманитарной сфере</w:t>
            </w:r>
          </w:p>
        </w:tc>
        <w:tc>
          <w:tcPr>
            <w:tcW w:w="1417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12492" w:rsidTr="00112492">
        <w:tc>
          <w:tcPr>
            <w:tcW w:w="1101" w:type="dxa"/>
          </w:tcPr>
          <w:p w:rsidR="00112492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112492" w:rsidRDefault="002F5D21" w:rsidP="00FB7E25">
            <w:pPr>
              <w:rPr>
                <w:rFonts w:ascii="Times New Roman" w:hAnsi="Times New Roman" w:cs="Times New Roman"/>
              </w:rPr>
            </w:pPr>
            <w:r w:rsidRPr="002F5D21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417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12492" w:rsidTr="00112492">
        <w:tc>
          <w:tcPr>
            <w:tcW w:w="1101" w:type="dxa"/>
          </w:tcPr>
          <w:p w:rsidR="00112492" w:rsidRDefault="00305148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</w:tcPr>
          <w:p w:rsidR="00112492" w:rsidRDefault="002F5D21" w:rsidP="00FB7E25">
            <w:pPr>
              <w:rPr>
                <w:rFonts w:ascii="Times New Roman" w:hAnsi="Times New Roman" w:cs="Times New Roman"/>
              </w:rPr>
            </w:pPr>
            <w:r w:rsidRPr="002F5D21">
              <w:rPr>
                <w:rFonts w:ascii="Times New Roman" w:hAnsi="Times New Roman" w:cs="Times New Roman"/>
              </w:rPr>
              <w:t>Концепции современного естествознания</w:t>
            </w:r>
          </w:p>
        </w:tc>
        <w:tc>
          <w:tcPr>
            <w:tcW w:w="1417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12492" w:rsidTr="002F5D21">
        <w:tc>
          <w:tcPr>
            <w:tcW w:w="1101" w:type="dxa"/>
          </w:tcPr>
          <w:p w:rsidR="00112492" w:rsidRDefault="0011249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112492" w:rsidRPr="0021576B" w:rsidRDefault="002F5D21" w:rsidP="00FB7E25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112492" w:rsidRDefault="00F27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F5D21" w:rsidTr="0021576B">
        <w:tc>
          <w:tcPr>
            <w:tcW w:w="1101" w:type="dxa"/>
          </w:tcPr>
          <w:p w:rsidR="002F5D21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2F5D21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науки</w:t>
            </w:r>
          </w:p>
        </w:tc>
        <w:tc>
          <w:tcPr>
            <w:tcW w:w="1417" w:type="dxa"/>
          </w:tcPr>
          <w:p w:rsidR="002F5D21" w:rsidRDefault="00F27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F5D21" w:rsidRDefault="00F27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F5D21" w:rsidTr="0021576B">
        <w:tc>
          <w:tcPr>
            <w:tcW w:w="1101" w:type="dxa"/>
          </w:tcPr>
          <w:p w:rsidR="002F5D21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F5D21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Информационная среда современной культуры</w:t>
            </w:r>
          </w:p>
        </w:tc>
        <w:tc>
          <w:tcPr>
            <w:tcW w:w="1417" w:type="dxa"/>
          </w:tcPr>
          <w:p w:rsidR="002F5D21" w:rsidRDefault="00F27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F5D21" w:rsidRDefault="00F27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F5D21" w:rsidTr="0021576B">
        <w:tc>
          <w:tcPr>
            <w:tcW w:w="1101" w:type="dxa"/>
          </w:tcPr>
          <w:p w:rsidR="002F5D21" w:rsidRDefault="002F5D21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F5D21" w:rsidRPr="00FB7E25" w:rsidRDefault="0021576B" w:rsidP="00FB7E25">
            <w:pPr>
              <w:rPr>
                <w:rFonts w:ascii="Times New Roman" w:hAnsi="Times New Roman" w:cs="Times New Roman"/>
                <w:b/>
              </w:rPr>
            </w:pPr>
            <w:r w:rsidRPr="00FB7E25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28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</w:t>
            </w:r>
          </w:p>
        </w:tc>
      </w:tr>
      <w:tr w:rsidR="002F5D21" w:rsidTr="0021576B">
        <w:tc>
          <w:tcPr>
            <w:tcW w:w="1101" w:type="dxa"/>
          </w:tcPr>
          <w:p w:rsidR="002F5D21" w:rsidRDefault="002F5D21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F5D21" w:rsidRPr="0021576B" w:rsidRDefault="0021576B" w:rsidP="00FB7E25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8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</w:t>
            </w:r>
          </w:p>
        </w:tc>
      </w:tr>
      <w:tr w:rsidR="002F5D21" w:rsidTr="0021576B">
        <w:tc>
          <w:tcPr>
            <w:tcW w:w="1101" w:type="dxa"/>
          </w:tcPr>
          <w:p w:rsidR="002F5D21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</w:tcPr>
          <w:p w:rsidR="002F5D21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17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F5D21" w:rsidTr="0021576B">
        <w:tc>
          <w:tcPr>
            <w:tcW w:w="1101" w:type="dxa"/>
          </w:tcPr>
          <w:p w:rsidR="002F5D21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2F5D21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Теория культуры</w:t>
            </w:r>
          </w:p>
        </w:tc>
        <w:tc>
          <w:tcPr>
            <w:tcW w:w="1417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F5D21" w:rsidTr="0021576B">
        <w:tc>
          <w:tcPr>
            <w:tcW w:w="1101" w:type="dxa"/>
          </w:tcPr>
          <w:p w:rsidR="002F5D21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2F5D21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Социальная и культурная антропология</w:t>
            </w:r>
          </w:p>
        </w:tc>
        <w:tc>
          <w:tcPr>
            <w:tcW w:w="1417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F5D21" w:rsidTr="0021576B">
        <w:tc>
          <w:tcPr>
            <w:tcW w:w="1101" w:type="dxa"/>
          </w:tcPr>
          <w:p w:rsidR="002F5D21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</w:tcPr>
          <w:p w:rsidR="002F5D21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Методы изучения культуры</w:t>
            </w:r>
          </w:p>
        </w:tc>
        <w:tc>
          <w:tcPr>
            <w:tcW w:w="1417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F5D21" w:rsidTr="0021576B">
        <w:tc>
          <w:tcPr>
            <w:tcW w:w="1101" w:type="dxa"/>
          </w:tcPr>
          <w:p w:rsidR="002F5D21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</w:tcPr>
          <w:p w:rsidR="002F5D21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Техники анализа текстов культуры</w:t>
            </w:r>
          </w:p>
        </w:tc>
        <w:tc>
          <w:tcPr>
            <w:tcW w:w="1417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F5D21" w:rsidTr="0021576B">
        <w:tc>
          <w:tcPr>
            <w:tcW w:w="1101" w:type="dxa"/>
          </w:tcPr>
          <w:p w:rsidR="002F5D21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</w:tcPr>
          <w:p w:rsidR="002F5D21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21576B">
              <w:rPr>
                <w:rFonts w:ascii="Times New Roman" w:hAnsi="Times New Roman" w:cs="Times New Roman"/>
              </w:rPr>
              <w:t>культурологи</w:t>
            </w:r>
            <w:r w:rsidR="00305148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1417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F5D21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Философия культуры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Социология культуры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Лингвистика и семиотика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Эстетика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 xml:space="preserve">Методика преподавания </w:t>
            </w:r>
            <w:proofErr w:type="spellStart"/>
            <w:r w:rsidRPr="0021576B">
              <w:rPr>
                <w:rFonts w:ascii="Times New Roman" w:hAnsi="Times New Roman" w:cs="Times New Roman"/>
              </w:rPr>
              <w:t>культурологии</w:t>
            </w:r>
            <w:proofErr w:type="spellEnd"/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культуры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религий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искусств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литературы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повседневности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Межкультурные коммуникации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Массовая культура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Визуальная культура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Культура массовых коммуникаций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Культура социальных групп и движений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 xml:space="preserve">Менеджмент в </w:t>
            </w:r>
            <w:proofErr w:type="spellStart"/>
            <w:r w:rsidRPr="0021576B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21576B">
              <w:rPr>
                <w:rFonts w:ascii="Times New Roman" w:hAnsi="Times New Roman" w:cs="Times New Roman"/>
              </w:rPr>
              <w:t xml:space="preserve"> сфере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Культурная политика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21576B" w:rsidRDefault="0021576B" w:rsidP="00FB7E25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 xml:space="preserve">Теоретические основы </w:t>
            </w:r>
            <w:proofErr w:type="spellStart"/>
            <w:r w:rsidRPr="0021576B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21576B">
              <w:rPr>
                <w:rFonts w:ascii="Times New Roman" w:hAnsi="Times New Roman" w:cs="Times New Roman"/>
              </w:rPr>
              <w:t xml:space="preserve"> проектирования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1576B" w:rsidTr="0021576B">
        <w:tc>
          <w:tcPr>
            <w:tcW w:w="1101" w:type="dxa"/>
          </w:tcPr>
          <w:p w:rsidR="0021576B" w:rsidRDefault="00305148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Методология и методы социологических исследований в сфере культуры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советской культуры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культуры региона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Проектирование в сфере культуры: зарубежный и российский опыт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Проектные технологии в музейной деятельности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Социокультурное проектирование в сфере туризма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Иностранный язык в сфере профессиональной коммуникации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FB7E25" w:rsidTr="0021576B">
        <w:tc>
          <w:tcPr>
            <w:tcW w:w="1101" w:type="dxa"/>
          </w:tcPr>
          <w:p w:rsidR="00FB7E25" w:rsidRDefault="00FB7E25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FB7E25" w:rsidRPr="0021576B" w:rsidRDefault="00FB7E25" w:rsidP="00FB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 </w:t>
            </w:r>
            <w:r w:rsidRPr="0021576B">
              <w:rPr>
                <w:rFonts w:ascii="Times New Roman" w:hAnsi="Times New Roman" w:cs="Times New Roman"/>
                <w:i/>
              </w:rPr>
              <w:t>т.ч. дисциплины по выбору</w:t>
            </w:r>
          </w:p>
        </w:tc>
        <w:tc>
          <w:tcPr>
            <w:tcW w:w="1417" w:type="dxa"/>
          </w:tcPr>
          <w:p w:rsidR="00FB7E25" w:rsidRDefault="00FB7E25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FB7E25" w:rsidRDefault="00FB7E25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PR-технологии в сфере культуры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Теория рекламы</w:t>
            </w:r>
          </w:p>
        </w:tc>
        <w:tc>
          <w:tcPr>
            <w:tcW w:w="1417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Искусство ХХ века в системе взаимоотношений "культура-общество"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Актуальное искусство в современных проектных практиках</w:t>
            </w:r>
          </w:p>
        </w:tc>
        <w:tc>
          <w:tcPr>
            <w:tcW w:w="1417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Культурные ресурсы и стратегии развития региона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Творческие индустрии в современном мире</w:t>
            </w:r>
          </w:p>
        </w:tc>
        <w:tc>
          <w:tcPr>
            <w:tcW w:w="1417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 xml:space="preserve">Проектирование в сфере </w:t>
            </w:r>
            <w:proofErr w:type="spellStart"/>
            <w:r w:rsidRPr="0021576B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1576B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Проектные технологии в издательской сфере</w:t>
            </w:r>
          </w:p>
        </w:tc>
        <w:tc>
          <w:tcPr>
            <w:tcW w:w="1417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киноискусства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Кино и проблемы современной культуры</w:t>
            </w:r>
          </w:p>
        </w:tc>
        <w:tc>
          <w:tcPr>
            <w:tcW w:w="1417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5" w:type="dxa"/>
          </w:tcPr>
          <w:p w:rsidR="0021576B" w:rsidRPr="002F5D21" w:rsidRDefault="0021576B" w:rsidP="00FB7E25">
            <w:pPr>
              <w:rPr>
                <w:rFonts w:ascii="Times New Roman" w:hAnsi="Times New Roman" w:cs="Times New Roman"/>
              </w:rPr>
            </w:pPr>
            <w:r w:rsidRPr="0021576B">
              <w:rPr>
                <w:rFonts w:ascii="Times New Roman" w:hAnsi="Times New Roman" w:cs="Times New Roman"/>
              </w:rPr>
              <w:t>История мирового театра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2F5D21" w:rsidRDefault="00BA35A7" w:rsidP="00FB7E25">
            <w:pPr>
              <w:rPr>
                <w:rFonts w:ascii="Times New Roman" w:hAnsi="Times New Roman" w:cs="Times New Roman"/>
              </w:rPr>
            </w:pPr>
            <w:r w:rsidRPr="00BA35A7">
              <w:rPr>
                <w:rFonts w:ascii="Times New Roman" w:hAnsi="Times New Roman" w:cs="Times New Roman"/>
              </w:rPr>
              <w:t>История русского театра</w:t>
            </w:r>
          </w:p>
        </w:tc>
        <w:tc>
          <w:tcPr>
            <w:tcW w:w="1417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5" w:type="dxa"/>
          </w:tcPr>
          <w:p w:rsidR="0021576B" w:rsidRPr="002F5D21" w:rsidRDefault="00BA35A7" w:rsidP="00FB7E25">
            <w:pPr>
              <w:rPr>
                <w:rFonts w:ascii="Times New Roman" w:hAnsi="Times New Roman" w:cs="Times New Roman"/>
              </w:rPr>
            </w:pPr>
            <w:r w:rsidRPr="00BA35A7">
              <w:rPr>
                <w:rFonts w:ascii="Times New Roman" w:hAnsi="Times New Roman" w:cs="Times New Roman"/>
              </w:rPr>
              <w:t>История западноевропейской музыки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2F5D21" w:rsidRDefault="00BA35A7" w:rsidP="00FB7E25">
            <w:pPr>
              <w:rPr>
                <w:rFonts w:ascii="Times New Roman" w:hAnsi="Times New Roman" w:cs="Times New Roman"/>
              </w:rPr>
            </w:pPr>
            <w:r w:rsidRPr="00BA35A7">
              <w:rPr>
                <w:rFonts w:ascii="Times New Roman" w:hAnsi="Times New Roman" w:cs="Times New Roman"/>
              </w:rPr>
              <w:t>Музыкальная культура России</w:t>
            </w:r>
          </w:p>
        </w:tc>
        <w:tc>
          <w:tcPr>
            <w:tcW w:w="1417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76B" w:rsidTr="0021576B">
        <w:tc>
          <w:tcPr>
            <w:tcW w:w="1101" w:type="dxa"/>
          </w:tcPr>
          <w:p w:rsidR="0021576B" w:rsidRDefault="0021576B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21576B" w:rsidRPr="00FB7E25" w:rsidRDefault="00BA35A7" w:rsidP="00FB7E25">
            <w:pPr>
              <w:rPr>
                <w:rFonts w:ascii="Times New Roman" w:hAnsi="Times New Roman" w:cs="Times New Roman"/>
                <w:b/>
              </w:rPr>
            </w:pPr>
            <w:r w:rsidRPr="00FB7E25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21576B" w:rsidTr="0021576B">
        <w:tc>
          <w:tcPr>
            <w:tcW w:w="1101" w:type="dxa"/>
          </w:tcPr>
          <w:p w:rsidR="0021576B" w:rsidRDefault="003C63B5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2,4,6</w:t>
            </w:r>
            <w:r w:rsidR="00E0599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6185" w:type="dxa"/>
          </w:tcPr>
          <w:p w:rsidR="0021576B" w:rsidRPr="00FB7E25" w:rsidRDefault="00BD4D62" w:rsidP="00FB7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</w:tcPr>
          <w:p w:rsidR="0021576B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5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21576B" w:rsidRDefault="00E05991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BA35A7" w:rsidTr="0021576B">
        <w:tc>
          <w:tcPr>
            <w:tcW w:w="1101" w:type="dxa"/>
          </w:tcPr>
          <w:p w:rsidR="00BA35A7" w:rsidRDefault="00BA35A7" w:rsidP="00215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5" w:type="dxa"/>
          </w:tcPr>
          <w:p w:rsidR="00BA35A7" w:rsidRPr="00FB7E25" w:rsidRDefault="00BA35A7" w:rsidP="00FB7E25">
            <w:pPr>
              <w:rPr>
                <w:rFonts w:ascii="Times New Roman" w:hAnsi="Times New Roman" w:cs="Times New Roman"/>
                <w:b/>
              </w:rPr>
            </w:pPr>
            <w:r w:rsidRPr="00FB7E25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</w:tcPr>
          <w:p w:rsidR="00BA35A7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BA35A7" w:rsidRDefault="00080A6C" w:rsidP="00215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3E7E7B" w:rsidTr="00112492">
        <w:tc>
          <w:tcPr>
            <w:tcW w:w="7286" w:type="dxa"/>
            <w:gridSpan w:val="2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1417" w:type="dxa"/>
          </w:tcPr>
          <w:p w:rsidR="003E7E7B" w:rsidRDefault="00080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8" w:type="dxa"/>
          </w:tcPr>
          <w:p w:rsidR="003E7E7B" w:rsidRDefault="00080A6C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6A6861" w:rsidRDefault="006A6861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6A6861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CDC"/>
    <w:rsid w:val="00080A6C"/>
    <w:rsid w:val="000C4BA3"/>
    <w:rsid w:val="001115F3"/>
    <w:rsid w:val="00112492"/>
    <w:rsid w:val="001D0589"/>
    <w:rsid w:val="0021576B"/>
    <w:rsid w:val="00235005"/>
    <w:rsid w:val="002F5D21"/>
    <w:rsid w:val="00305148"/>
    <w:rsid w:val="003C63B5"/>
    <w:rsid w:val="003E7E7B"/>
    <w:rsid w:val="00471F79"/>
    <w:rsid w:val="004A5212"/>
    <w:rsid w:val="004B5462"/>
    <w:rsid w:val="004D0BAC"/>
    <w:rsid w:val="006754E0"/>
    <w:rsid w:val="006A6861"/>
    <w:rsid w:val="00756CDC"/>
    <w:rsid w:val="009766A9"/>
    <w:rsid w:val="0098471F"/>
    <w:rsid w:val="00A70F60"/>
    <w:rsid w:val="00B664C6"/>
    <w:rsid w:val="00BA35A7"/>
    <w:rsid w:val="00BD4D62"/>
    <w:rsid w:val="00C76CD9"/>
    <w:rsid w:val="00CB12E4"/>
    <w:rsid w:val="00CD6D98"/>
    <w:rsid w:val="00DE752E"/>
    <w:rsid w:val="00DF0BD6"/>
    <w:rsid w:val="00E05991"/>
    <w:rsid w:val="00E62F7E"/>
    <w:rsid w:val="00E829C8"/>
    <w:rsid w:val="00F27A6C"/>
    <w:rsid w:val="00FB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4</cp:revision>
  <dcterms:created xsi:type="dcterms:W3CDTF">2013-06-17T11:07:00Z</dcterms:created>
  <dcterms:modified xsi:type="dcterms:W3CDTF">2014-03-14T05:32:00Z</dcterms:modified>
</cp:coreProperties>
</file>