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FB41BD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41BD">
        <w:rPr>
          <w:rFonts w:ascii="Times New Roman" w:hAnsi="Times New Roman" w:cs="Times New Roman"/>
        </w:rPr>
        <w:t xml:space="preserve">Квалификация: </w:t>
      </w:r>
      <w:r w:rsidR="009407AF" w:rsidRPr="00FB41BD">
        <w:rPr>
          <w:rFonts w:ascii="Times New Roman" w:hAnsi="Times New Roman" w:cs="Times New Roman"/>
        </w:rPr>
        <w:t>бакалавр</w:t>
      </w:r>
      <w:r w:rsidR="006F5301" w:rsidRPr="00FB41BD">
        <w:rPr>
          <w:rFonts w:ascii="Times New Roman" w:hAnsi="Times New Roman" w:cs="Times New Roman"/>
        </w:rPr>
        <w:t xml:space="preserve"> </w:t>
      </w:r>
      <w:r w:rsidRPr="00FB41BD">
        <w:rPr>
          <w:rFonts w:ascii="Times New Roman" w:hAnsi="Times New Roman" w:cs="Times New Roman"/>
        </w:rPr>
        <w:t xml:space="preserve"> </w:t>
      </w:r>
      <w:r w:rsidR="006F5301" w:rsidRPr="00FB41BD">
        <w:rPr>
          <w:rFonts w:ascii="Times New Roman" w:hAnsi="Times New Roman" w:cs="Times New Roman"/>
        </w:rPr>
        <w:t xml:space="preserve">         </w:t>
      </w:r>
      <w:r w:rsidRPr="00FB41BD">
        <w:rPr>
          <w:rFonts w:ascii="Times New Roman" w:hAnsi="Times New Roman" w:cs="Times New Roman"/>
        </w:rPr>
        <w:t xml:space="preserve">                                   </w:t>
      </w:r>
      <w:r w:rsidR="009407AF" w:rsidRPr="00FB41BD">
        <w:rPr>
          <w:rFonts w:ascii="Times New Roman" w:hAnsi="Times New Roman" w:cs="Times New Roman"/>
        </w:rPr>
        <w:t xml:space="preserve"> </w:t>
      </w:r>
      <w:r w:rsidRPr="00FB41BD">
        <w:rPr>
          <w:rFonts w:ascii="Times New Roman" w:hAnsi="Times New Roman" w:cs="Times New Roman"/>
        </w:rPr>
        <w:t xml:space="preserve">                                               </w:t>
      </w:r>
      <w:r w:rsidR="00CB12E4" w:rsidRPr="00FB41BD">
        <w:rPr>
          <w:rFonts w:ascii="Times New Roman" w:hAnsi="Times New Roman" w:cs="Times New Roman"/>
        </w:rPr>
        <w:t xml:space="preserve"> </w:t>
      </w:r>
      <w:r w:rsidRPr="00FB41BD">
        <w:rPr>
          <w:rFonts w:ascii="Times New Roman" w:hAnsi="Times New Roman" w:cs="Times New Roman"/>
        </w:rPr>
        <w:t xml:space="preserve">        </w:t>
      </w:r>
      <w:r w:rsidR="008649D9" w:rsidRPr="00FB41BD">
        <w:rPr>
          <w:rFonts w:ascii="Times New Roman" w:hAnsi="Times New Roman" w:cs="Times New Roman"/>
        </w:rPr>
        <w:t xml:space="preserve">План утвержден </w:t>
      </w:r>
    </w:p>
    <w:p w:rsidR="008649D9" w:rsidRPr="00FB41BD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41BD">
        <w:rPr>
          <w:rFonts w:ascii="Times New Roman" w:hAnsi="Times New Roman" w:cs="Times New Roman"/>
        </w:rPr>
        <w:t>Нормативный срок освоения:</w:t>
      </w:r>
      <w:r w:rsidR="009407AF" w:rsidRPr="00FB41BD">
        <w:rPr>
          <w:rFonts w:ascii="Times New Roman" w:hAnsi="Times New Roman" w:cs="Times New Roman"/>
        </w:rPr>
        <w:t xml:space="preserve"> 4</w:t>
      </w:r>
      <w:r w:rsidRPr="00FB41BD">
        <w:rPr>
          <w:rFonts w:ascii="Times New Roman" w:hAnsi="Times New Roman" w:cs="Times New Roman"/>
        </w:rPr>
        <w:t xml:space="preserve"> года</w:t>
      </w:r>
      <w:r w:rsidR="00FB41BD">
        <w:rPr>
          <w:rFonts w:ascii="Times New Roman" w:hAnsi="Times New Roman" w:cs="Times New Roman"/>
        </w:rPr>
        <w:t xml:space="preserve">     </w:t>
      </w:r>
      <w:r w:rsidRPr="00FB41BD">
        <w:rPr>
          <w:rFonts w:ascii="Times New Roman" w:hAnsi="Times New Roman" w:cs="Times New Roman"/>
        </w:rPr>
        <w:t xml:space="preserve">                   </w:t>
      </w:r>
      <w:r w:rsidR="009407AF" w:rsidRPr="00FB41BD">
        <w:rPr>
          <w:rFonts w:ascii="Times New Roman" w:hAnsi="Times New Roman" w:cs="Times New Roman"/>
        </w:rPr>
        <w:t xml:space="preserve">   </w:t>
      </w:r>
      <w:r w:rsidRPr="00FB41BD">
        <w:rPr>
          <w:rFonts w:ascii="Times New Roman" w:hAnsi="Times New Roman" w:cs="Times New Roman"/>
        </w:rPr>
        <w:t xml:space="preserve"> </w:t>
      </w:r>
      <w:r w:rsidR="009407AF" w:rsidRPr="00FB41BD">
        <w:rPr>
          <w:rFonts w:ascii="Times New Roman" w:hAnsi="Times New Roman" w:cs="Times New Roman"/>
        </w:rPr>
        <w:t xml:space="preserve"> </w:t>
      </w:r>
      <w:r w:rsidRPr="00FB41BD">
        <w:rPr>
          <w:rFonts w:ascii="Times New Roman" w:hAnsi="Times New Roman" w:cs="Times New Roman"/>
        </w:rPr>
        <w:t xml:space="preserve">                      </w:t>
      </w:r>
      <w:r w:rsidR="008649D9" w:rsidRPr="00FB41BD">
        <w:rPr>
          <w:rFonts w:ascii="Times New Roman" w:hAnsi="Times New Roman" w:cs="Times New Roman"/>
        </w:rPr>
        <w:t xml:space="preserve">                 </w:t>
      </w:r>
      <w:r w:rsidRPr="00FB41BD">
        <w:rPr>
          <w:rFonts w:ascii="Times New Roman" w:hAnsi="Times New Roman" w:cs="Times New Roman"/>
        </w:rPr>
        <w:t xml:space="preserve"> </w:t>
      </w:r>
      <w:r w:rsidR="008649D9" w:rsidRPr="00FB41BD">
        <w:rPr>
          <w:rFonts w:ascii="Times New Roman" w:hAnsi="Times New Roman" w:cs="Times New Roman"/>
        </w:rPr>
        <w:t>Ученым советом ИГХТУ</w:t>
      </w:r>
    </w:p>
    <w:p w:rsidR="00756CDC" w:rsidRPr="00FB41BD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41BD">
        <w:rPr>
          <w:rFonts w:ascii="Times New Roman" w:hAnsi="Times New Roman" w:cs="Times New Roman"/>
        </w:rPr>
        <w:t xml:space="preserve">Форма обучения: </w:t>
      </w:r>
      <w:r w:rsidR="00CB12E4" w:rsidRPr="00FB41BD">
        <w:rPr>
          <w:rFonts w:ascii="Times New Roman" w:hAnsi="Times New Roman" w:cs="Times New Roman"/>
        </w:rPr>
        <w:t>очная</w:t>
      </w:r>
      <w:r w:rsidRPr="00FB41BD">
        <w:rPr>
          <w:rFonts w:ascii="Times New Roman" w:hAnsi="Times New Roman" w:cs="Times New Roman"/>
        </w:rPr>
        <w:t xml:space="preserve">                   </w:t>
      </w:r>
      <w:r w:rsidR="00CB12E4" w:rsidRPr="00FB41BD">
        <w:rPr>
          <w:rFonts w:ascii="Times New Roman" w:hAnsi="Times New Roman" w:cs="Times New Roman"/>
        </w:rPr>
        <w:t xml:space="preserve">         </w:t>
      </w:r>
      <w:r w:rsidRPr="00FB41BD">
        <w:rPr>
          <w:rFonts w:ascii="Times New Roman" w:hAnsi="Times New Roman" w:cs="Times New Roman"/>
        </w:rPr>
        <w:t xml:space="preserve">                         </w:t>
      </w:r>
      <w:r w:rsidR="00FB41BD">
        <w:rPr>
          <w:rFonts w:ascii="Times New Roman" w:hAnsi="Times New Roman" w:cs="Times New Roman"/>
        </w:rPr>
        <w:t xml:space="preserve">                          </w:t>
      </w:r>
      <w:r w:rsidR="008649D9" w:rsidRPr="00FB41BD">
        <w:rPr>
          <w:rFonts w:ascii="Times New Roman" w:hAnsi="Times New Roman" w:cs="Times New Roman"/>
        </w:rPr>
        <w:t>П</w:t>
      </w:r>
      <w:r w:rsidR="007F2074" w:rsidRPr="00FB41BD">
        <w:rPr>
          <w:rFonts w:ascii="Times New Roman" w:hAnsi="Times New Roman" w:cs="Times New Roman"/>
        </w:rPr>
        <w:t>ротокол № 6-б</w:t>
      </w:r>
      <w:r w:rsidR="008649D9" w:rsidRPr="00FB41BD">
        <w:rPr>
          <w:rFonts w:ascii="Times New Roman" w:hAnsi="Times New Roman" w:cs="Times New Roman"/>
        </w:rPr>
        <w:t xml:space="preserve"> от </w:t>
      </w:r>
      <w:r w:rsidR="007F2074" w:rsidRPr="00FB41BD">
        <w:rPr>
          <w:rFonts w:ascii="Times New Roman" w:hAnsi="Times New Roman" w:cs="Times New Roman"/>
        </w:rPr>
        <w:t>25.06.2012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FB41BD" w:rsidRPr="00FB41BD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FB41BD">
        <w:rPr>
          <w:rFonts w:ascii="Times New Roman" w:hAnsi="Times New Roman" w:cs="Times New Roman"/>
          <w:b/>
        </w:rPr>
        <w:t>подготовки бакалавра по направлению</w:t>
      </w:r>
      <w:r w:rsidR="00FB41BD" w:rsidRPr="00FB41BD">
        <w:rPr>
          <w:rFonts w:ascii="Times New Roman" w:hAnsi="Times New Roman" w:cs="Times New Roman"/>
          <w:b/>
        </w:rPr>
        <w:t xml:space="preserve"> </w:t>
      </w:r>
      <w:r w:rsidR="007D4B73" w:rsidRPr="00FB41BD">
        <w:rPr>
          <w:rFonts w:ascii="Times New Roman" w:hAnsi="Times New Roman" w:cs="Times New Roman"/>
          <w:b/>
        </w:rPr>
        <w:t>080</w:t>
      </w:r>
      <w:r w:rsidR="007F2074" w:rsidRPr="00FB41BD">
        <w:rPr>
          <w:rFonts w:ascii="Times New Roman" w:hAnsi="Times New Roman" w:cs="Times New Roman"/>
          <w:b/>
        </w:rPr>
        <w:t>5</w:t>
      </w:r>
      <w:r w:rsidR="007D4B73" w:rsidRPr="00FB41BD">
        <w:rPr>
          <w:rFonts w:ascii="Times New Roman" w:hAnsi="Times New Roman" w:cs="Times New Roman"/>
          <w:b/>
        </w:rPr>
        <w:t>00</w:t>
      </w:r>
      <w:r w:rsidR="00FB41BD" w:rsidRPr="00FB41BD">
        <w:rPr>
          <w:rFonts w:ascii="Times New Roman" w:hAnsi="Times New Roman" w:cs="Times New Roman"/>
          <w:b/>
        </w:rPr>
        <w:t xml:space="preserve"> </w:t>
      </w:r>
      <w:r w:rsidR="007F2074" w:rsidRPr="00FB41BD">
        <w:rPr>
          <w:rFonts w:ascii="Times New Roman" w:hAnsi="Times New Roman" w:cs="Times New Roman"/>
          <w:b/>
        </w:rPr>
        <w:t>Бизнес-информатика</w:t>
      </w:r>
      <w:r w:rsidR="007D4B73" w:rsidRPr="00FB41BD">
        <w:rPr>
          <w:rFonts w:ascii="Times New Roman" w:hAnsi="Times New Roman" w:cs="Times New Roman"/>
          <w:b/>
        </w:rPr>
        <w:t xml:space="preserve"> </w:t>
      </w:r>
    </w:p>
    <w:p w:rsidR="00CB12E4" w:rsidRPr="00FB41BD" w:rsidRDefault="00FB41BD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FB41BD">
        <w:rPr>
          <w:rFonts w:ascii="Times New Roman" w:hAnsi="Times New Roman" w:cs="Times New Roman"/>
          <w:b/>
        </w:rPr>
        <w:t>П</w:t>
      </w:r>
      <w:r w:rsidR="007D4B73" w:rsidRPr="00FB41BD">
        <w:rPr>
          <w:rFonts w:ascii="Times New Roman" w:hAnsi="Times New Roman" w:cs="Times New Roman"/>
          <w:b/>
        </w:rPr>
        <w:t xml:space="preserve">рофиль </w:t>
      </w:r>
      <w:r w:rsidR="007F2074" w:rsidRPr="00FB41BD">
        <w:rPr>
          <w:rFonts w:ascii="Times New Roman" w:hAnsi="Times New Roman" w:cs="Times New Roman"/>
          <w:b/>
        </w:rPr>
        <w:t>"Электронный бизнес"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FB41BD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FB41BD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Макроэкономика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FB41B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Экономика фирмы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B41BD" w:rsidTr="001115F3">
        <w:tc>
          <w:tcPr>
            <w:tcW w:w="1049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41BD" w:rsidRPr="00803CA9" w:rsidRDefault="00FB41BD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FB41BD" w:rsidRDefault="00AF7AB2" w:rsidP="00FB41BD">
            <w:pPr>
              <w:rPr>
                <w:rFonts w:ascii="Times New Roman" w:hAnsi="Times New Roman" w:cs="Times New Roman"/>
                <w:b/>
              </w:rPr>
            </w:pPr>
            <w:r w:rsidRPr="00FB41BD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FB41B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03CA9" w:rsidTr="001115F3">
        <w:tc>
          <w:tcPr>
            <w:tcW w:w="1049" w:type="dxa"/>
          </w:tcPr>
          <w:p w:rsidR="00803CA9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03CA9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Дифференциальные и разностные уравнения</w:t>
            </w:r>
          </w:p>
        </w:tc>
        <w:tc>
          <w:tcPr>
            <w:tcW w:w="1417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03CA9" w:rsidTr="001115F3">
        <w:tc>
          <w:tcPr>
            <w:tcW w:w="1049" w:type="dxa"/>
          </w:tcPr>
          <w:p w:rsidR="00803CA9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803CA9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803CA9" w:rsidTr="001115F3">
        <w:tc>
          <w:tcPr>
            <w:tcW w:w="1049" w:type="dxa"/>
          </w:tcPr>
          <w:p w:rsidR="00803CA9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03CA9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Исследование операций</w:t>
            </w:r>
          </w:p>
        </w:tc>
        <w:tc>
          <w:tcPr>
            <w:tcW w:w="1417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803CA9" w:rsidTr="001115F3">
        <w:tc>
          <w:tcPr>
            <w:tcW w:w="1049" w:type="dxa"/>
          </w:tcPr>
          <w:p w:rsidR="00803CA9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03CA9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Общая теория систем</w:t>
            </w:r>
          </w:p>
        </w:tc>
        <w:tc>
          <w:tcPr>
            <w:tcW w:w="1417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03CA9" w:rsidTr="001115F3">
        <w:tc>
          <w:tcPr>
            <w:tcW w:w="1049" w:type="dxa"/>
          </w:tcPr>
          <w:p w:rsidR="00803CA9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03CA9" w:rsidRDefault="00803CA9" w:rsidP="00FB41BD">
            <w:pPr>
              <w:rPr>
                <w:rFonts w:ascii="Times New Roman" w:hAnsi="Times New Roman" w:cs="Times New Roman"/>
              </w:rPr>
            </w:pPr>
            <w:r w:rsidRPr="00803CA9">
              <w:rPr>
                <w:rFonts w:ascii="Times New Roman" w:hAnsi="Times New Roman" w:cs="Times New Roman"/>
              </w:rPr>
              <w:t>Анализ данных</w:t>
            </w:r>
          </w:p>
        </w:tc>
        <w:tc>
          <w:tcPr>
            <w:tcW w:w="1417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803CA9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FB41B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Имитационное моделирование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B41BD" w:rsidTr="001115F3">
        <w:tc>
          <w:tcPr>
            <w:tcW w:w="1049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41BD" w:rsidRPr="003130B4" w:rsidRDefault="00FB41BD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FB41BD" w:rsidRDefault="00AF7AB2" w:rsidP="00FB41BD">
            <w:pPr>
              <w:rPr>
                <w:rFonts w:ascii="Times New Roman" w:hAnsi="Times New Roman" w:cs="Times New Roman"/>
                <w:b/>
              </w:rPr>
            </w:pPr>
            <w:r w:rsidRPr="00FB41B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FB41B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8" w:type="dxa"/>
          </w:tcPr>
          <w:p w:rsidR="00AF7AB2" w:rsidRDefault="00283F0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Деловые коммуникации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Вычислительные системы, сети, телекоммуникации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Архитектура предприятий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Рынки ИКТ и организация продаж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Электронный бизнес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Моделирование бизнес-процессов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Управление жизненным циклом ИС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130B4">
              <w:rPr>
                <w:rFonts w:ascii="Times New Roman" w:hAnsi="Times New Roman" w:cs="Times New Roman"/>
              </w:rPr>
              <w:t>ИТ-сервисами</w:t>
            </w:r>
            <w:proofErr w:type="spellEnd"/>
            <w:r w:rsidRPr="003130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130B4">
              <w:rPr>
                <w:rFonts w:ascii="Times New Roman" w:hAnsi="Times New Roman" w:cs="Times New Roman"/>
              </w:rPr>
              <w:t>контентом</w:t>
            </w:r>
            <w:proofErr w:type="spellEnd"/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FB41B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Объектно-ориентированный анализ и программирование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proofErr w:type="gramStart"/>
            <w:r w:rsidRPr="003130B4">
              <w:rPr>
                <w:rFonts w:ascii="Times New Roman" w:hAnsi="Times New Roman" w:cs="Times New Roman"/>
              </w:rPr>
              <w:t>ИТ</w:t>
            </w:r>
            <w:proofErr w:type="gramEnd"/>
            <w:r w:rsidRPr="003130B4">
              <w:rPr>
                <w:rFonts w:ascii="Times New Roman" w:hAnsi="Times New Roman" w:cs="Times New Roman"/>
              </w:rPr>
              <w:t xml:space="preserve"> инфраструктура предприятия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Информационные системы учета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993836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и маркетинговый анализ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Правовые основы электронного бизнеса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Управление электронным предприятием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F7AB2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Нечеткая логика и нейронные сети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130B4" w:rsidRDefault="00993836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Системы поддержки принятия решений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FB41BD" w:rsidTr="001115F3">
        <w:tc>
          <w:tcPr>
            <w:tcW w:w="1049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41BD" w:rsidRPr="003130B4" w:rsidRDefault="00FB41BD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Pr="0021576B">
              <w:rPr>
                <w:rFonts w:ascii="Times New Roman" w:hAnsi="Times New Roman" w:cs="Times New Roman"/>
                <w:i/>
              </w:rPr>
              <w:t>т.ч. дисциплины по выбору</w:t>
            </w:r>
          </w:p>
        </w:tc>
        <w:tc>
          <w:tcPr>
            <w:tcW w:w="1417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41BD" w:rsidRDefault="00FB41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Основы Интернет-трейдинга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3130B4">
              <w:rPr>
                <w:rFonts w:ascii="Times New Roman" w:hAnsi="Times New Roman" w:cs="Times New Roman"/>
              </w:rPr>
              <w:t>Интернет-банкинга</w:t>
            </w:r>
            <w:proofErr w:type="spellEnd"/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Электронные платежные системы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Справочно-поисковые системы</w:t>
            </w:r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proofErr w:type="spellStart"/>
            <w:r w:rsidRPr="003130B4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3130B4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130B4" w:rsidRDefault="00993836" w:rsidP="00F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инновациями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Информационные системы управления документооборотом</w:t>
            </w:r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B4" w:rsidTr="001115F3">
        <w:tc>
          <w:tcPr>
            <w:tcW w:w="1049" w:type="dxa"/>
          </w:tcPr>
          <w:p w:rsidR="003130B4" w:rsidRDefault="00D5298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417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130B4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130B4" w:rsidTr="001115F3">
        <w:tc>
          <w:tcPr>
            <w:tcW w:w="1049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30B4" w:rsidRDefault="003130B4" w:rsidP="00FB41BD">
            <w:pPr>
              <w:rPr>
                <w:rFonts w:ascii="Times New Roman" w:hAnsi="Times New Roman" w:cs="Times New Roman"/>
              </w:rPr>
            </w:pPr>
            <w:r w:rsidRPr="003130B4">
              <w:rPr>
                <w:rFonts w:ascii="Times New Roman" w:hAnsi="Times New Roman" w:cs="Times New Roman"/>
              </w:rPr>
              <w:t>Управление инновациями</w:t>
            </w:r>
          </w:p>
        </w:tc>
        <w:tc>
          <w:tcPr>
            <w:tcW w:w="1417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130B4" w:rsidRDefault="003130B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7A8" w:rsidTr="00DF461D">
        <w:tc>
          <w:tcPr>
            <w:tcW w:w="1049" w:type="dxa"/>
          </w:tcPr>
          <w:p w:rsidR="006A57A8" w:rsidRDefault="00D5298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6A57A8" w:rsidRPr="00FB41BD" w:rsidRDefault="006A57A8" w:rsidP="00FB41BD">
            <w:pPr>
              <w:rPr>
                <w:rFonts w:ascii="Times New Roman" w:hAnsi="Times New Roman" w:cs="Times New Roman"/>
                <w:b/>
              </w:rPr>
            </w:pPr>
            <w:r w:rsidRPr="00FB41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A57A8" w:rsidTr="00DF461D">
        <w:tc>
          <w:tcPr>
            <w:tcW w:w="1049" w:type="dxa"/>
          </w:tcPr>
          <w:p w:rsidR="006A57A8" w:rsidRDefault="00D52987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6A57A8" w:rsidRPr="00FB41BD" w:rsidRDefault="00543D0A" w:rsidP="00FB4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6A57A8" w:rsidTr="00DF461D">
        <w:tc>
          <w:tcPr>
            <w:tcW w:w="1049" w:type="dxa"/>
          </w:tcPr>
          <w:p w:rsidR="006A57A8" w:rsidRDefault="006A57A8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A57A8" w:rsidRPr="00FB41BD" w:rsidRDefault="006A57A8" w:rsidP="00FB41BD">
            <w:pPr>
              <w:rPr>
                <w:rFonts w:ascii="Times New Roman" w:hAnsi="Times New Roman" w:cs="Times New Roman"/>
                <w:b/>
              </w:rPr>
            </w:pPr>
            <w:r w:rsidRPr="00FB41BD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6A57A8" w:rsidRDefault="006C6945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7286" w:type="dxa"/>
            <w:gridSpan w:val="2"/>
          </w:tcPr>
          <w:p w:rsidR="00AF7AB2" w:rsidRPr="003E7E7B" w:rsidRDefault="00AF7AB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AF7AB2" w:rsidRDefault="006C6945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4204D"/>
    <w:rsid w:val="001D0589"/>
    <w:rsid w:val="0023005A"/>
    <w:rsid w:val="00283F0C"/>
    <w:rsid w:val="003130B4"/>
    <w:rsid w:val="003E7E7B"/>
    <w:rsid w:val="004D0BAC"/>
    <w:rsid w:val="00543D0A"/>
    <w:rsid w:val="00546D19"/>
    <w:rsid w:val="0057528C"/>
    <w:rsid w:val="005976D2"/>
    <w:rsid w:val="006A57A8"/>
    <w:rsid w:val="006A6861"/>
    <w:rsid w:val="006C6945"/>
    <w:rsid w:val="006F5301"/>
    <w:rsid w:val="00707229"/>
    <w:rsid w:val="00756CDC"/>
    <w:rsid w:val="007D4B73"/>
    <w:rsid w:val="007F2074"/>
    <w:rsid w:val="00803CA9"/>
    <w:rsid w:val="00846E70"/>
    <w:rsid w:val="008649D9"/>
    <w:rsid w:val="00872870"/>
    <w:rsid w:val="009407AF"/>
    <w:rsid w:val="00993836"/>
    <w:rsid w:val="00AF7AB2"/>
    <w:rsid w:val="00B95F0D"/>
    <w:rsid w:val="00C65B55"/>
    <w:rsid w:val="00CB12E4"/>
    <w:rsid w:val="00D52987"/>
    <w:rsid w:val="00ED49C8"/>
    <w:rsid w:val="00F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4</cp:revision>
  <dcterms:created xsi:type="dcterms:W3CDTF">2013-06-17T11:48:00Z</dcterms:created>
  <dcterms:modified xsi:type="dcterms:W3CDTF">2014-04-14T07:34:00Z</dcterms:modified>
</cp:coreProperties>
</file>