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 25.06.201</w:t>
      </w:r>
      <w:r w:rsidR="00AB6093" w:rsidRPr="00AB6093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AB6093" w:rsidRPr="00AB6093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AB6093" w:rsidRPr="00AB6093">
        <w:rPr>
          <w:rFonts w:ascii="Times New Roman" w:hAnsi="Times New Roman" w:cs="Times New Roman"/>
          <w:b/>
        </w:rPr>
        <w:t>Технология электрохимических производств и источников электрической энергии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B61584" w:rsidTr="001115F3">
        <w:tc>
          <w:tcPr>
            <w:tcW w:w="1049" w:type="dxa"/>
            <w:vMerge w:val="restart"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B61584" w:rsidTr="001115F3">
        <w:tc>
          <w:tcPr>
            <w:tcW w:w="1049" w:type="dxa"/>
            <w:vMerge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B6158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B61584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FD0BD6" w:rsidRPr="00B61584" w:rsidTr="007C0643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D0BD6" w:rsidRPr="00B61584" w:rsidTr="007206BD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FD0BD6" w:rsidRPr="00B61584" w:rsidTr="004118F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FD0BD6" w:rsidRPr="00B61584" w:rsidTr="004118F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D0BD6" w:rsidRPr="00B61584" w:rsidTr="004118F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4118F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D0BD6" w:rsidRPr="00B61584" w:rsidTr="004118F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F52F9F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B0424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FD0BD6" w:rsidRPr="00B61584" w:rsidTr="00BF143D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BF143D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584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BF143D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1115F3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B0424D">
            <w:pPr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596D44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596D44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596D44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596D44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D61E1A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FD0BD6" w:rsidRPr="00B61584" w:rsidTr="005A6F4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3735FF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7E0CFA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B0424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D0BD6" w:rsidRPr="00B61584" w:rsidTr="00F27676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F27676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D0BD6" w:rsidRPr="00B61584" w:rsidTr="00F27676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F27676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F27676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1115F3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A5742D">
            <w:pPr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B61584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B61584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856E15" w:rsidP="00C46535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Химия полимеров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46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D0BD6" w:rsidRPr="00B61584" w:rsidTr="000A497A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F41588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FD0BD6" w:rsidRPr="00B61584" w:rsidTr="00BC1B18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DF461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6B4436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BC225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A5742D">
            <w:pPr>
              <w:rPr>
                <w:rFonts w:ascii="Times New Roman" w:hAnsi="Times New Roman" w:cs="Times New Roman"/>
                <w:i/>
              </w:rPr>
            </w:pPr>
            <w:r w:rsidRPr="00B6158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Теоретическая электрохимия, часть 1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Теоретическая электрохимия,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Электрохимические технологии, часть 1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Электрохимические технологии, часть 2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Коррозия и защита металлов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D0BD6" w:rsidRPr="00B61584" w:rsidTr="00102EC2">
        <w:tc>
          <w:tcPr>
            <w:tcW w:w="1049" w:type="dxa"/>
          </w:tcPr>
          <w:p w:rsidR="00FD0BD6" w:rsidRPr="00B61584" w:rsidRDefault="00856E15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Оборудование и основы проектирования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D0BD6" w:rsidRPr="00B61584" w:rsidTr="001115F3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A5742D">
            <w:pPr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D062BD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Химия твердого тела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Материаловедение и термообработка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D062BD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Технология химической металлизации и гальванопластика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Технология химических источников тока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Технология электролиза без выделения металлов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D062BD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Функциональная гальванотехника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FD0BD6" w:rsidRPr="00B61584" w:rsidTr="00AC3E3C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Анодная электрохимическая обработка материалов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760B9B">
        <w:tc>
          <w:tcPr>
            <w:tcW w:w="1049" w:type="dxa"/>
          </w:tcPr>
          <w:p w:rsidR="00FD0BD6" w:rsidRPr="00B61584" w:rsidRDefault="00D062BD" w:rsidP="00DF461D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FD0BD6" w:rsidRPr="00B61584" w:rsidRDefault="00FD0BD6" w:rsidP="00B0424D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FD0BD6" w:rsidRPr="00B61584" w:rsidTr="00DC6A1E">
        <w:tc>
          <w:tcPr>
            <w:tcW w:w="1049" w:type="dxa"/>
          </w:tcPr>
          <w:p w:rsidR="00FD0BD6" w:rsidRPr="00B61584" w:rsidRDefault="00FD0BD6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460AE3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D0BD6" w:rsidRPr="00B61584" w:rsidTr="00326C17">
        <w:tc>
          <w:tcPr>
            <w:tcW w:w="1049" w:type="dxa"/>
          </w:tcPr>
          <w:p w:rsidR="00FD0BD6" w:rsidRPr="00B61584" w:rsidRDefault="00FD0BD6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D0BD6" w:rsidRPr="00B61584" w:rsidRDefault="00FD0BD6" w:rsidP="00B0424D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D0BD6" w:rsidRPr="00B61584" w:rsidTr="009E38AA">
        <w:tc>
          <w:tcPr>
            <w:tcW w:w="7286" w:type="dxa"/>
            <w:gridSpan w:val="2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FD0BD6" w:rsidRPr="00B61584" w:rsidTr="00FD0BD6">
        <w:tc>
          <w:tcPr>
            <w:tcW w:w="1049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D0BD6" w:rsidRPr="00B61584" w:rsidRDefault="00FD0BD6" w:rsidP="00FD0BD6">
            <w:pPr>
              <w:rPr>
                <w:rFonts w:ascii="Times New Roman" w:hAnsi="Times New Roman" w:cs="Times New Roman"/>
                <w:b/>
              </w:rPr>
            </w:pPr>
            <w:r w:rsidRPr="00B61584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D0BD6" w:rsidRPr="00B61584" w:rsidRDefault="00FD0BD6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D6" w:rsidRPr="00B61584" w:rsidTr="00904976">
        <w:tc>
          <w:tcPr>
            <w:tcW w:w="1049" w:type="dxa"/>
          </w:tcPr>
          <w:p w:rsidR="00FD0BD6" w:rsidRPr="00B61584" w:rsidRDefault="00D062BD" w:rsidP="00CB12E4">
            <w:pPr>
              <w:jc w:val="center"/>
              <w:rPr>
                <w:rFonts w:ascii="Times New Roman" w:hAnsi="Times New Roman" w:cs="Times New Roman"/>
              </w:rPr>
            </w:pPr>
            <w:r w:rsidRPr="00B61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D0BD6" w:rsidRPr="00B61584" w:rsidRDefault="00FD0BD6">
            <w:pPr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FD0BD6" w:rsidRPr="00B61584" w:rsidRDefault="00FD0B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58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4C74"/>
    <w:rsid w:val="000A7BEA"/>
    <w:rsid w:val="001115F3"/>
    <w:rsid w:val="001D0589"/>
    <w:rsid w:val="0023005A"/>
    <w:rsid w:val="003E7E7B"/>
    <w:rsid w:val="00460AE3"/>
    <w:rsid w:val="004D0BAC"/>
    <w:rsid w:val="00546D19"/>
    <w:rsid w:val="0057528C"/>
    <w:rsid w:val="005976D2"/>
    <w:rsid w:val="00636E1D"/>
    <w:rsid w:val="006A57A8"/>
    <w:rsid w:val="006A6861"/>
    <w:rsid w:val="006F5301"/>
    <w:rsid w:val="00756CDC"/>
    <w:rsid w:val="007D4B73"/>
    <w:rsid w:val="007F2074"/>
    <w:rsid w:val="00856E15"/>
    <w:rsid w:val="008649D9"/>
    <w:rsid w:val="0087058B"/>
    <w:rsid w:val="00872870"/>
    <w:rsid w:val="009407AF"/>
    <w:rsid w:val="009C6FFD"/>
    <w:rsid w:val="00AB6093"/>
    <w:rsid w:val="00AF7AB2"/>
    <w:rsid w:val="00B0424D"/>
    <w:rsid w:val="00B61584"/>
    <w:rsid w:val="00B95F0D"/>
    <w:rsid w:val="00BE5E78"/>
    <w:rsid w:val="00CB12E4"/>
    <w:rsid w:val="00D062BD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2013-10-28T06:52:00Z</dcterms:created>
  <dcterms:modified xsi:type="dcterms:W3CDTF">2013-10-31T10:47:00Z</dcterms:modified>
</cp:coreProperties>
</file>