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45" w:rsidRDefault="00702945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260"/>
        <w:gridCol w:w="2835"/>
      </w:tblGrid>
      <w:tr w:rsidR="00B87FBF" w:rsidRPr="00B87FBF" w:rsidTr="00702945">
        <w:trPr>
          <w:jc w:val="center"/>
        </w:trPr>
        <w:tc>
          <w:tcPr>
            <w:tcW w:w="817" w:type="dxa"/>
          </w:tcPr>
          <w:p w:rsidR="00702945" w:rsidRDefault="007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B87FBF" w:rsidRPr="00B87FBF" w:rsidRDefault="007029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B87FBF" w:rsidRDefault="00B87FBF" w:rsidP="00B87FBF">
            <w:pPr>
              <w:jc w:val="center"/>
              <w:rPr>
                <w:rFonts w:ascii="Times New Roman" w:hAnsi="Times New Roman" w:cs="Times New Roman"/>
              </w:rPr>
            </w:pPr>
          </w:p>
          <w:p w:rsidR="00B87FBF" w:rsidRDefault="00B87FBF" w:rsidP="00B87FBF">
            <w:pPr>
              <w:jc w:val="center"/>
              <w:rPr>
                <w:rFonts w:ascii="Times New Roman" w:hAnsi="Times New Roman" w:cs="Times New Roman"/>
              </w:rPr>
            </w:pPr>
            <w:r w:rsidRPr="00B87FBF">
              <w:rPr>
                <w:rFonts w:ascii="Times New Roman" w:hAnsi="Times New Roman" w:cs="Times New Roman"/>
              </w:rPr>
              <w:t>Наименование лагеря</w:t>
            </w:r>
          </w:p>
          <w:p w:rsidR="00B87FBF" w:rsidRPr="00B87FBF" w:rsidRDefault="00B87FBF" w:rsidP="00B87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 w:rsidRPr="00B87FBF">
              <w:rPr>
                <w:rFonts w:ascii="Times New Roman" w:hAnsi="Times New Roman" w:cs="Times New Roman"/>
              </w:rPr>
              <w:t>График заезда детей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702945">
            <w:pPr>
              <w:shd w:val="clear" w:color="auto" w:fill="FFFFFF"/>
              <w:tabs>
                <w:tab w:val="left" w:leader="underscore" w:pos="355"/>
              </w:tabs>
              <w:spacing w:line="230" w:lineRule="exact"/>
              <w:ind w:right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«им. Ю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.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А.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 xml:space="preserve"> </w:t>
            </w: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Гагарина»</w:t>
            </w: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br/>
            </w:r>
            <w:r w:rsidRPr="00B87F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г</w:t>
            </w:r>
            <w:r w:rsidR="00702945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.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о</w:t>
            </w:r>
            <w:proofErr w:type="spellEnd"/>
            <w:r w:rsidR="00702945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.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 xml:space="preserve"> Ви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ч</w:t>
            </w: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уга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06.06-26.06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28.06-18.07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20.07-09.08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702945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«Радуга»</w:t>
            </w:r>
          </w:p>
          <w:p w:rsidR="00B87FBF" w:rsidRPr="00B87FBF" w:rsidRDefault="00B87FBF" w:rsidP="00702945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г.о</w:t>
            </w:r>
            <w:proofErr w:type="spellEnd"/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. Кинешма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01.06-21.06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24.06-14.07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17.07-06.08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09.08-29.08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</w:t>
            </w:r>
            <w:proofErr w:type="spellStart"/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Игнатовский</w:t>
            </w:r>
            <w:proofErr w:type="spellEnd"/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02.06-22.06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25.06-15.07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18.07-07.08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«Строитель плюс»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03.06-23.06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25.06-15.07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17.07-06.08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«Ломы»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03.06-23.06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25.06-15.07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17.07-06.08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08.08-28.08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«Сосновый бор»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03.06-23.06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25.06-15.07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17.07-06.08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«Лесная полянка»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04.06-24.06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26.06-16.07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18.07-07.08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«Огонек»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04.06-24.06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26.06-16.07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18.07-07.08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09.08-29.08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9"/>
                <w:w w:val="91"/>
                <w:sz w:val="24"/>
                <w:szCs w:val="24"/>
              </w:rPr>
              <w:t>«Строитель»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02.06-22.06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24.06-14.07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16.07-05.08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07.08-27.08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1"/>
                <w:w w:val="91"/>
                <w:sz w:val="24"/>
                <w:szCs w:val="24"/>
              </w:rPr>
              <w:t>«Чайка Плюс»</w:t>
            </w:r>
          </w:p>
          <w:p w:rsidR="00B87FBF" w:rsidRPr="00B87FBF" w:rsidRDefault="00B87FBF" w:rsidP="00B87FBF">
            <w:pPr>
              <w:shd w:val="clear" w:color="auto" w:fill="FFFFFF"/>
              <w:tabs>
                <w:tab w:val="left" w:leader="hyphen" w:pos="456"/>
                <w:tab w:val="left" w:leader="hyphen" w:pos="715"/>
                <w:tab w:val="left" w:leader="hyphen" w:pos="1267"/>
                <w:tab w:val="left" w:leader="hyphen" w:pos="1579"/>
                <w:tab w:val="left" w:leader="hyphen" w:pos="1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03.06-23.06</w:t>
            </w:r>
          </w:p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25.06-15.07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17.07-06.08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spacing w:line="245" w:lineRule="exact"/>
              <w:ind w:left="48" w:right="10"/>
              <w:jc w:val="center"/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«Радуга»</w:t>
            </w:r>
          </w:p>
          <w:p w:rsidR="00B87FBF" w:rsidRPr="00B87FBF" w:rsidRDefault="00B87FBF" w:rsidP="00B87FBF">
            <w:pPr>
              <w:shd w:val="clear" w:color="auto" w:fill="FFFFFF"/>
              <w:spacing w:line="245" w:lineRule="exact"/>
              <w:ind w:left="4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 xml:space="preserve"> (</w:t>
            </w:r>
            <w:proofErr w:type="spellStart"/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Вичугский</w:t>
            </w:r>
            <w:proofErr w:type="spellEnd"/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 xml:space="preserve"> рай</w:t>
            </w: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он)</w:t>
            </w:r>
          </w:p>
        </w:tc>
        <w:tc>
          <w:tcPr>
            <w:tcW w:w="2835" w:type="dxa"/>
          </w:tcPr>
          <w:p w:rsid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23.06-13.07</w:t>
            </w:r>
          </w:p>
          <w:p w:rsidR="00B87FBF" w:rsidRPr="00B87FBF" w:rsidRDefault="00B87FBF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16.07-05.08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8"/>
                <w:w w:val="91"/>
                <w:sz w:val="24"/>
                <w:szCs w:val="24"/>
              </w:rPr>
              <w:t>«Химик»</w:t>
            </w:r>
          </w:p>
        </w:tc>
        <w:tc>
          <w:tcPr>
            <w:tcW w:w="2835" w:type="dxa"/>
          </w:tcPr>
          <w:p w:rsid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23.06-13.07</w:t>
            </w:r>
          </w:p>
          <w:p w:rsidR="00702945" w:rsidRP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15.07-04.08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8"/>
                <w:w w:val="91"/>
                <w:sz w:val="24"/>
                <w:szCs w:val="24"/>
              </w:rPr>
              <w:t>«Янтарь»</w:t>
            </w:r>
          </w:p>
        </w:tc>
        <w:tc>
          <w:tcPr>
            <w:tcW w:w="2835" w:type="dxa"/>
          </w:tcPr>
          <w:p w:rsid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23.06-13.07</w:t>
            </w:r>
          </w:p>
          <w:p w:rsidR="00702945" w:rsidRP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15.07-04.08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B87F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«Лесная полянка»</w:t>
            </w:r>
          </w:p>
        </w:tc>
        <w:tc>
          <w:tcPr>
            <w:tcW w:w="2835" w:type="dxa"/>
          </w:tcPr>
          <w:p w:rsid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04.06-24.06</w:t>
            </w:r>
          </w:p>
          <w:p w:rsidR="00702945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26.06-16.07</w:t>
            </w:r>
          </w:p>
          <w:p w:rsidR="00702945" w:rsidRP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18.07-07.08</w:t>
            </w:r>
          </w:p>
        </w:tc>
      </w:tr>
      <w:tr w:rsidR="00B87FBF" w:rsidRPr="00B87FBF" w:rsidTr="00702945">
        <w:trPr>
          <w:jc w:val="center"/>
        </w:trPr>
        <w:tc>
          <w:tcPr>
            <w:tcW w:w="817" w:type="dxa"/>
          </w:tcPr>
          <w:p w:rsidR="00B87FBF" w:rsidRPr="00B87FBF" w:rsidRDefault="00B87FBF" w:rsidP="00B87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7FBF" w:rsidRPr="00B87FBF" w:rsidRDefault="00B87FBF" w:rsidP="00702945">
            <w:pPr>
              <w:shd w:val="clear" w:color="auto" w:fill="FFFFFF"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«Санаторий-</w:t>
            </w: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пр</w:t>
            </w:r>
            <w:r w:rsidRPr="00B87FBF">
              <w:rPr>
                <w:rFonts w:ascii="Times New Roman" w:hAnsi="Times New Roman" w:cs="Times New Roman"/>
                <w:b/>
                <w:spacing w:val="10"/>
                <w:w w:val="91"/>
                <w:sz w:val="24"/>
                <w:szCs w:val="24"/>
              </w:rPr>
              <w:t>офилакторий</w:t>
            </w:r>
          </w:p>
        </w:tc>
        <w:tc>
          <w:tcPr>
            <w:tcW w:w="2835" w:type="dxa"/>
          </w:tcPr>
          <w:p w:rsid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01.06-26.06</w:t>
            </w:r>
          </w:p>
          <w:p w:rsidR="00702945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26.06-15.07</w:t>
            </w:r>
          </w:p>
          <w:p w:rsidR="00702945" w:rsidRPr="00B87FBF" w:rsidRDefault="00702945" w:rsidP="0070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20.07-09.08</w:t>
            </w:r>
          </w:p>
        </w:tc>
      </w:tr>
    </w:tbl>
    <w:p w:rsidR="00B87FBF" w:rsidRDefault="00B87FBF"/>
    <w:p w:rsidR="00B87FBF" w:rsidRDefault="00B87FBF"/>
    <w:sectPr w:rsidR="00B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B5F"/>
    <w:multiLevelType w:val="hybridMultilevel"/>
    <w:tmpl w:val="A0C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F"/>
    <w:rsid w:val="00330156"/>
    <w:rsid w:val="00702945"/>
    <w:rsid w:val="008C12CC"/>
    <w:rsid w:val="00B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2012-04-24T06:55:00Z</dcterms:created>
  <dcterms:modified xsi:type="dcterms:W3CDTF">2012-04-24T07:09:00Z</dcterms:modified>
</cp:coreProperties>
</file>