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00" w:rsidRPr="00243B79" w:rsidRDefault="006740BA" w:rsidP="005E2E80">
      <w:pPr>
        <w:spacing w:after="0" w:line="240" w:lineRule="auto"/>
        <w:jc w:val="center"/>
        <w:rPr>
          <w:rFonts w:ascii="Times New Roman" w:hAnsi="Times New Roman"/>
          <w:b/>
        </w:rPr>
      </w:pPr>
      <w:r w:rsidRPr="00243B79">
        <w:rPr>
          <w:rFonts w:ascii="Times New Roman" w:hAnsi="Times New Roman"/>
          <w:b/>
        </w:rPr>
        <w:t xml:space="preserve">Новые возможности для </w:t>
      </w:r>
      <w:proofErr w:type="gramStart"/>
      <w:r w:rsidRPr="00243B79">
        <w:rPr>
          <w:rFonts w:ascii="Times New Roman" w:hAnsi="Times New Roman"/>
          <w:b/>
        </w:rPr>
        <w:t>амбициозных</w:t>
      </w:r>
      <w:proofErr w:type="gramEnd"/>
      <w:r w:rsidRPr="00243B79">
        <w:rPr>
          <w:rFonts w:ascii="Times New Roman" w:hAnsi="Times New Roman"/>
          <w:b/>
        </w:rPr>
        <w:t xml:space="preserve"> </w:t>
      </w:r>
      <w:r w:rsidR="004D17EF" w:rsidRPr="00243B79">
        <w:rPr>
          <w:rFonts w:ascii="Times New Roman" w:hAnsi="Times New Roman"/>
          <w:b/>
        </w:rPr>
        <w:t>студентов</w:t>
      </w:r>
      <w:r w:rsidRPr="00243B79">
        <w:rPr>
          <w:rFonts w:ascii="Times New Roman" w:hAnsi="Times New Roman"/>
          <w:b/>
        </w:rPr>
        <w:t>:</w:t>
      </w:r>
      <w:r w:rsidRPr="00243B79">
        <w:rPr>
          <w:rFonts w:ascii="Times New Roman" w:hAnsi="Times New Roman"/>
          <w:b/>
        </w:rPr>
        <w:br/>
      </w:r>
      <w:r w:rsidR="004520D1">
        <w:rPr>
          <w:rFonts w:ascii="Times New Roman" w:hAnsi="Times New Roman"/>
          <w:b/>
        </w:rPr>
        <w:t>ч</w:t>
      </w:r>
      <w:r w:rsidR="00587CE6" w:rsidRPr="00243B79">
        <w:rPr>
          <w:rFonts w:ascii="Times New Roman" w:hAnsi="Times New Roman"/>
          <w:b/>
        </w:rPr>
        <w:t xml:space="preserve">емпионат по кейсам </w:t>
      </w:r>
      <w:r w:rsidR="001B7AAF">
        <w:rPr>
          <w:rFonts w:ascii="Times New Roman" w:hAnsi="Times New Roman"/>
          <w:b/>
        </w:rPr>
        <w:t>АО</w:t>
      </w:r>
      <w:r w:rsidR="00587CE6" w:rsidRPr="00243B79">
        <w:rPr>
          <w:rFonts w:ascii="Times New Roman" w:hAnsi="Times New Roman"/>
          <w:b/>
        </w:rPr>
        <w:t xml:space="preserve"> «МХК «</w:t>
      </w:r>
      <w:proofErr w:type="spellStart"/>
      <w:r w:rsidR="00587CE6" w:rsidRPr="00243B79">
        <w:rPr>
          <w:rFonts w:ascii="Times New Roman" w:hAnsi="Times New Roman"/>
          <w:b/>
        </w:rPr>
        <w:t>ЕвроХим</w:t>
      </w:r>
      <w:proofErr w:type="spellEnd"/>
      <w:r w:rsidR="00587CE6" w:rsidRPr="00243B79">
        <w:rPr>
          <w:rFonts w:ascii="Times New Roman" w:hAnsi="Times New Roman"/>
          <w:b/>
        </w:rPr>
        <w:t>»</w:t>
      </w:r>
    </w:p>
    <w:p w:rsidR="00175D00" w:rsidRPr="00243B79" w:rsidRDefault="00175D00" w:rsidP="00243B79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587CE6" w:rsidRPr="00243B79" w:rsidRDefault="00E0289B" w:rsidP="00243B79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243B79">
        <w:rPr>
          <w:rFonts w:ascii="Times New Roman" w:hAnsi="Times New Roman"/>
        </w:rPr>
        <w:t xml:space="preserve">На минувшей </w:t>
      </w:r>
      <w:r w:rsidR="00587CE6" w:rsidRPr="00243B79">
        <w:rPr>
          <w:rFonts w:ascii="Times New Roman" w:hAnsi="Times New Roman"/>
        </w:rPr>
        <w:t xml:space="preserve">неделе </w:t>
      </w:r>
      <w:r w:rsidR="001C67CE" w:rsidRPr="00243B79">
        <w:rPr>
          <w:rFonts w:ascii="Times New Roman" w:hAnsi="Times New Roman"/>
        </w:rPr>
        <w:t xml:space="preserve">началась </w:t>
      </w:r>
      <w:r w:rsidR="004D17EF" w:rsidRPr="00243B79">
        <w:rPr>
          <w:rFonts w:ascii="Times New Roman" w:hAnsi="Times New Roman"/>
        </w:rPr>
        <w:t>регистрация участников на</w:t>
      </w:r>
      <w:r w:rsidR="001C67CE" w:rsidRPr="00243B79">
        <w:rPr>
          <w:rFonts w:ascii="Times New Roman" w:hAnsi="Times New Roman"/>
        </w:rPr>
        <w:t xml:space="preserve"> </w:t>
      </w:r>
      <w:r w:rsidR="004520D1">
        <w:rPr>
          <w:rFonts w:ascii="Times New Roman" w:hAnsi="Times New Roman"/>
        </w:rPr>
        <w:t>ч</w:t>
      </w:r>
      <w:r w:rsidR="00175D00" w:rsidRPr="00243B79">
        <w:rPr>
          <w:rFonts w:ascii="Times New Roman" w:hAnsi="Times New Roman"/>
        </w:rPr>
        <w:t>емпионат</w:t>
      </w:r>
      <w:r w:rsidR="001C67CE" w:rsidRPr="00243B79">
        <w:rPr>
          <w:rFonts w:ascii="Times New Roman" w:hAnsi="Times New Roman"/>
        </w:rPr>
        <w:t xml:space="preserve"> по кейсам АО</w:t>
      </w:r>
      <w:r w:rsidR="00175D00" w:rsidRPr="00243B79">
        <w:rPr>
          <w:rFonts w:ascii="Times New Roman" w:hAnsi="Times New Roman"/>
        </w:rPr>
        <w:t xml:space="preserve"> </w:t>
      </w:r>
      <w:r w:rsidR="001C67CE" w:rsidRPr="00243B79">
        <w:rPr>
          <w:rFonts w:ascii="Times New Roman" w:hAnsi="Times New Roman"/>
        </w:rPr>
        <w:t>«</w:t>
      </w:r>
      <w:r w:rsidR="00175D00" w:rsidRPr="00243B79">
        <w:rPr>
          <w:rFonts w:ascii="Times New Roman" w:hAnsi="Times New Roman"/>
        </w:rPr>
        <w:t>МХК «</w:t>
      </w:r>
      <w:proofErr w:type="spellStart"/>
      <w:r w:rsidR="001C67CE" w:rsidRPr="00243B79">
        <w:rPr>
          <w:rFonts w:ascii="Times New Roman" w:hAnsi="Times New Roman"/>
        </w:rPr>
        <w:t>ЕвроХим</w:t>
      </w:r>
      <w:proofErr w:type="spellEnd"/>
      <w:r w:rsidR="001C67CE" w:rsidRPr="00243B79">
        <w:rPr>
          <w:rFonts w:ascii="Times New Roman" w:hAnsi="Times New Roman"/>
        </w:rPr>
        <w:t>»</w:t>
      </w:r>
      <w:r w:rsidR="00587CE6" w:rsidRPr="00243B79">
        <w:rPr>
          <w:rFonts w:ascii="Times New Roman" w:hAnsi="Times New Roman"/>
        </w:rPr>
        <w:t>,</w:t>
      </w:r>
      <w:r w:rsidR="001C67CE" w:rsidRPr="00243B79">
        <w:rPr>
          <w:rFonts w:ascii="Times New Roman" w:hAnsi="Times New Roman"/>
        </w:rPr>
        <w:t xml:space="preserve"> соревновани</w:t>
      </w:r>
      <w:r w:rsidR="004D17EF" w:rsidRPr="00243B79">
        <w:rPr>
          <w:rFonts w:ascii="Times New Roman" w:hAnsi="Times New Roman"/>
        </w:rPr>
        <w:t>е</w:t>
      </w:r>
      <w:r w:rsidR="00D03CEA" w:rsidRPr="00243B79">
        <w:rPr>
          <w:rFonts w:ascii="Times New Roman" w:hAnsi="Times New Roman"/>
        </w:rPr>
        <w:t xml:space="preserve">, </w:t>
      </w:r>
      <w:r w:rsidR="000864E5" w:rsidRPr="00243B79">
        <w:rPr>
          <w:rFonts w:ascii="Times New Roman" w:hAnsi="Times New Roman"/>
        </w:rPr>
        <w:t xml:space="preserve">цель которого ─ </w:t>
      </w:r>
      <w:r w:rsidR="00D03CEA" w:rsidRPr="00243B79">
        <w:rPr>
          <w:rFonts w:ascii="Times New Roman" w:hAnsi="Times New Roman"/>
        </w:rPr>
        <w:t xml:space="preserve">развитие у </w:t>
      </w:r>
      <w:r w:rsidR="00893DB3" w:rsidRPr="00243B79">
        <w:rPr>
          <w:rFonts w:ascii="Times New Roman" w:hAnsi="Times New Roman"/>
        </w:rPr>
        <w:t xml:space="preserve">студентов </w:t>
      </w:r>
      <w:r w:rsidR="00D03CEA" w:rsidRPr="00243B79">
        <w:rPr>
          <w:rFonts w:ascii="Times New Roman" w:hAnsi="Times New Roman"/>
        </w:rPr>
        <w:t>навыков и знаний по решению конкретных производственных задач, актуальных для АО «МХК «</w:t>
      </w:r>
      <w:proofErr w:type="spellStart"/>
      <w:r w:rsidR="00D03CEA" w:rsidRPr="00243B79">
        <w:rPr>
          <w:rFonts w:ascii="Times New Roman" w:hAnsi="Times New Roman"/>
        </w:rPr>
        <w:t>ЕвроХим</w:t>
      </w:r>
      <w:proofErr w:type="spellEnd"/>
      <w:r w:rsidR="00D03CEA" w:rsidRPr="00243B79">
        <w:rPr>
          <w:rFonts w:ascii="Times New Roman" w:hAnsi="Times New Roman"/>
        </w:rPr>
        <w:t>»</w:t>
      </w:r>
      <w:r w:rsidR="00893DB3" w:rsidRPr="00243B79">
        <w:rPr>
          <w:rFonts w:ascii="Times New Roman" w:hAnsi="Times New Roman"/>
        </w:rPr>
        <w:t>.</w:t>
      </w:r>
      <w:r w:rsidR="00587CE6" w:rsidRPr="00243B79">
        <w:rPr>
          <w:rFonts w:ascii="Times New Roman" w:hAnsi="Times New Roman"/>
        </w:rPr>
        <w:t xml:space="preserve"> Регистрация участников Чемпионата  продолж</w:t>
      </w:r>
      <w:r w:rsidR="004D17EF" w:rsidRPr="00243B79">
        <w:rPr>
          <w:rFonts w:ascii="Times New Roman" w:hAnsi="Times New Roman"/>
        </w:rPr>
        <w:t>ит</w:t>
      </w:r>
      <w:r w:rsidR="00587CE6" w:rsidRPr="00243B79">
        <w:rPr>
          <w:rFonts w:ascii="Times New Roman" w:hAnsi="Times New Roman"/>
        </w:rPr>
        <w:t xml:space="preserve">ся  до 30 октября 2015 года по адресу </w:t>
      </w:r>
      <w:hyperlink r:id="rId6" w:tgtFrame="_blank" w:history="1">
        <w:r w:rsidR="001A0DB3" w:rsidRPr="00243B79">
          <w:rPr>
            <w:rStyle w:val="ae"/>
            <w:rFonts w:ascii="Times New Roman" w:hAnsi="Times New Roman"/>
            <w:color w:val="0077CC"/>
          </w:rPr>
          <w:t>http://goo.gl/forms/JfszR1xYmk</w:t>
        </w:r>
      </w:hyperlink>
      <w:r w:rsidR="00587CE6" w:rsidRPr="00243B79">
        <w:rPr>
          <w:rFonts w:ascii="Times New Roman" w:hAnsi="Times New Roman"/>
          <w:b/>
        </w:rPr>
        <w:t xml:space="preserve">. </w:t>
      </w:r>
    </w:p>
    <w:p w:rsidR="003908E1" w:rsidRPr="00243B79" w:rsidRDefault="00AE2B8C" w:rsidP="00243B7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109220</wp:posOffset>
            </wp:positionV>
            <wp:extent cx="3305175" cy="1445895"/>
            <wp:effectExtent l="0" t="0" r="9525" b="1905"/>
            <wp:wrapSquare wrapText="bothSides"/>
            <wp:docPr id="1" name="Рисунок 1" descr="C:\Bears\Алёна рабочее\Надежная смена\2015 Еврохим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Bears\Алёна рабочее\Надежная смена\2015 Еврохим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08E1" w:rsidRPr="00243B79">
        <w:rPr>
          <w:rFonts w:ascii="Times New Roman" w:hAnsi="Times New Roman"/>
        </w:rPr>
        <w:t>Чемпионат проходит второй год подряд, его организаторами выступают</w:t>
      </w:r>
      <w:r w:rsidR="009E5F0A" w:rsidRPr="00243B79">
        <w:rPr>
          <w:rFonts w:ascii="Times New Roman" w:hAnsi="Times New Roman"/>
        </w:rPr>
        <w:t xml:space="preserve"> </w:t>
      </w:r>
      <w:r w:rsidR="009E5F0A" w:rsidRPr="00243B79">
        <w:rPr>
          <w:rStyle w:val="1"/>
          <w:sz w:val="22"/>
          <w:szCs w:val="22"/>
        </w:rPr>
        <w:t>Фонд «Надежная смена» и</w:t>
      </w:r>
      <w:r w:rsidR="009E5F0A" w:rsidRPr="00243B79">
        <w:rPr>
          <w:rStyle w:val="1"/>
          <w:color w:val="000000"/>
          <w:sz w:val="22"/>
          <w:szCs w:val="22"/>
        </w:rPr>
        <w:t xml:space="preserve"> </w:t>
      </w:r>
      <w:r w:rsidR="009E5F0A" w:rsidRPr="00243B79">
        <w:rPr>
          <w:rStyle w:val="1"/>
          <w:sz w:val="22"/>
          <w:szCs w:val="22"/>
        </w:rPr>
        <w:t xml:space="preserve">Некоммерческое партнерство «Молодежный форум лидеров горного дела». </w:t>
      </w:r>
      <w:r w:rsidR="003908E1" w:rsidRPr="00243B79">
        <w:rPr>
          <w:rFonts w:ascii="Times New Roman" w:hAnsi="Times New Roman"/>
        </w:rPr>
        <w:t xml:space="preserve"> </w:t>
      </w:r>
    </w:p>
    <w:p w:rsidR="00E0289B" w:rsidRPr="00243B79" w:rsidRDefault="00BF0353" w:rsidP="00BF0353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</w:rPr>
        <w:tab/>
      </w:r>
      <w:r w:rsidR="00893DB3" w:rsidRPr="00243B79">
        <w:rPr>
          <w:rFonts w:ascii="Times New Roman" w:hAnsi="Times New Roman"/>
        </w:rPr>
        <w:t xml:space="preserve">Чемпионат </w:t>
      </w:r>
      <w:r w:rsidR="005836F2" w:rsidRPr="00243B79">
        <w:rPr>
          <w:rFonts w:ascii="Times New Roman" w:hAnsi="Times New Roman"/>
        </w:rPr>
        <w:t xml:space="preserve">и </w:t>
      </w:r>
      <w:r w:rsidR="00E0289B" w:rsidRPr="00243B79">
        <w:rPr>
          <w:rFonts w:ascii="Times New Roman" w:hAnsi="Times New Roman"/>
        </w:rPr>
        <w:t>объедин</w:t>
      </w:r>
      <w:r w:rsidR="000864E5" w:rsidRPr="00243B79">
        <w:rPr>
          <w:rFonts w:ascii="Times New Roman" w:hAnsi="Times New Roman"/>
        </w:rPr>
        <w:t>и</w:t>
      </w:r>
      <w:r w:rsidR="00CE16C7" w:rsidRPr="00243B79">
        <w:rPr>
          <w:rFonts w:ascii="Times New Roman" w:hAnsi="Times New Roman"/>
        </w:rPr>
        <w:t>т более 3</w:t>
      </w:r>
      <w:r w:rsidR="00E0289B" w:rsidRPr="00243B79">
        <w:rPr>
          <w:rFonts w:ascii="Times New Roman" w:hAnsi="Times New Roman"/>
        </w:rPr>
        <w:t xml:space="preserve">00 студентов из 9 вузов в городах </w:t>
      </w:r>
      <w:r w:rsidR="005836F2" w:rsidRPr="00243B79">
        <w:rPr>
          <w:rFonts w:ascii="Times New Roman" w:hAnsi="Times New Roman"/>
          <w:color w:val="000000"/>
          <w:shd w:val="clear" w:color="auto" w:fill="FFFFFF"/>
        </w:rPr>
        <w:t>Иваново,</w:t>
      </w:r>
      <w:r w:rsidR="005836F2" w:rsidRPr="00243B79">
        <w:rPr>
          <w:rFonts w:ascii="Times New Roman" w:hAnsi="Times New Roman"/>
        </w:rPr>
        <w:t xml:space="preserve"> </w:t>
      </w:r>
      <w:r w:rsidR="00E0289B" w:rsidRPr="00243B79">
        <w:rPr>
          <w:rFonts w:ascii="Times New Roman" w:hAnsi="Times New Roman"/>
        </w:rPr>
        <w:t xml:space="preserve">Москва, </w:t>
      </w:r>
      <w:r w:rsidR="005836F2" w:rsidRPr="00243B79">
        <w:rPr>
          <w:rFonts w:ascii="Times New Roman" w:hAnsi="Times New Roman"/>
          <w:color w:val="000000"/>
          <w:shd w:val="clear" w:color="auto" w:fill="FFFFFF"/>
        </w:rPr>
        <w:t xml:space="preserve">Невинномысск, Новомосковск, Новочеркасск Ростовской обл., </w:t>
      </w:r>
      <w:r w:rsidR="00CE16C7" w:rsidRPr="00243B79">
        <w:rPr>
          <w:rFonts w:ascii="Times New Roman" w:hAnsi="Times New Roman"/>
          <w:color w:val="000000"/>
          <w:shd w:val="clear" w:color="auto" w:fill="FFFFFF"/>
        </w:rPr>
        <w:t>Пермь, Петрозаводск</w:t>
      </w:r>
      <w:r w:rsidR="00E0289B" w:rsidRPr="00243B79">
        <w:rPr>
          <w:rFonts w:ascii="Times New Roman" w:hAnsi="Times New Roman"/>
          <w:color w:val="000000"/>
          <w:shd w:val="clear" w:color="auto" w:fill="FFFFFF"/>
        </w:rPr>
        <w:t xml:space="preserve">, Санкт-Петербург, Шахты Ростовской </w:t>
      </w:r>
      <w:r w:rsidR="00CE16C7" w:rsidRPr="00243B79">
        <w:rPr>
          <w:rFonts w:ascii="Times New Roman" w:hAnsi="Times New Roman"/>
          <w:color w:val="000000"/>
          <w:shd w:val="clear" w:color="auto" w:fill="FFFFFF"/>
        </w:rPr>
        <w:t>обл.</w:t>
      </w:r>
    </w:p>
    <w:p w:rsidR="00606C79" w:rsidRPr="00243B79" w:rsidRDefault="004520D1" w:rsidP="00243B79">
      <w:pPr>
        <w:spacing w:after="0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</w:rPr>
        <w:t>Участников ч</w:t>
      </w:r>
      <w:r w:rsidR="005836F2" w:rsidRPr="00243B79">
        <w:rPr>
          <w:rFonts w:ascii="Times New Roman" w:hAnsi="Times New Roman"/>
        </w:rPr>
        <w:t>емпионата ждет напряженная борьба</w:t>
      </w:r>
      <w:r w:rsidR="00893DB3" w:rsidRPr="00243B79">
        <w:rPr>
          <w:rFonts w:ascii="Times New Roman" w:hAnsi="Times New Roman"/>
        </w:rPr>
        <w:t xml:space="preserve">. </w:t>
      </w:r>
      <w:r w:rsidR="005836F2" w:rsidRPr="00243B79">
        <w:rPr>
          <w:rFonts w:ascii="Times New Roman" w:hAnsi="Times New Roman"/>
          <w:color w:val="000000"/>
          <w:shd w:val="clear" w:color="auto" w:fill="FFFFFF"/>
        </w:rPr>
        <w:t xml:space="preserve">На отборочном этапе в каждом вузе будет сформировано </w:t>
      </w:r>
      <w:r w:rsidR="00CE16C7" w:rsidRPr="00243B79">
        <w:rPr>
          <w:rFonts w:ascii="Times New Roman" w:hAnsi="Times New Roman"/>
          <w:color w:val="000000"/>
          <w:shd w:val="clear" w:color="auto" w:fill="FFFFFF"/>
        </w:rPr>
        <w:t xml:space="preserve">не менее </w:t>
      </w:r>
      <w:r w:rsidR="005836F2" w:rsidRPr="00243B79">
        <w:rPr>
          <w:rFonts w:ascii="Times New Roman" w:hAnsi="Times New Roman"/>
          <w:color w:val="000000"/>
          <w:shd w:val="clear" w:color="auto" w:fill="FFFFFF"/>
        </w:rPr>
        <w:t>7 команд</w:t>
      </w:r>
      <w:r w:rsidR="00606C79" w:rsidRPr="00243B79">
        <w:rPr>
          <w:rFonts w:ascii="Times New Roman" w:hAnsi="Times New Roman"/>
          <w:color w:val="000000"/>
          <w:shd w:val="clear" w:color="auto" w:fill="FFFFFF"/>
        </w:rPr>
        <w:t xml:space="preserve"> по 4 человека. В течение 10 дней участники будут решать кейсы, разработанные </w:t>
      </w:r>
      <w:r w:rsidR="00CE16C7" w:rsidRPr="00243B79">
        <w:rPr>
          <w:rStyle w:val="1"/>
          <w:sz w:val="22"/>
          <w:szCs w:val="22"/>
        </w:rPr>
        <w:t xml:space="preserve">по материалам </w:t>
      </w:r>
      <w:r w:rsidR="00606C79" w:rsidRPr="00243B79">
        <w:rPr>
          <w:rFonts w:ascii="Times New Roman" w:hAnsi="Times New Roman"/>
          <w:color w:val="000000"/>
          <w:shd w:val="clear" w:color="auto" w:fill="FFFFFF"/>
        </w:rPr>
        <w:t>АО МХК «</w:t>
      </w:r>
      <w:proofErr w:type="spellStart"/>
      <w:r w:rsidR="00606C79" w:rsidRPr="00243B79">
        <w:rPr>
          <w:rFonts w:ascii="Times New Roman" w:hAnsi="Times New Roman"/>
          <w:color w:val="000000"/>
          <w:shd w:val="clear" w:color="auto" w:fill="FFFFFF"/>
        </w:rPr>
        <w:t>ЕвроХим</w:t>
      </w:r>
      <w:proofErr w:type="spellEnd"/>
      <w:r w:rsidR="00606C79" w:rsidRPr="00243B79">
        <w:rPr>
          <w:rFonts w:ascii="Times New Roman" w:hAnsi="Times New Roman"/>
          <w:color w:val="000000"/>
          <w:shd w:val="clear" w:color="auto" w:fill="FFFFFF"/>
        </w:rPr>
        <w:t>» с</w:t>
      </w:r>
      <w:r>
        <w:rPr>
          <w:rStyle w:val="1"/>
          <w:sz w:val="22"/>
          <w:szCs w:val="22"/>
        </w:rPr>
        <w:t>пециально для ч</w:t>
      </w:r>
      <w:r w:rsidR="00606C79" w:rsidRPr="00243B79">
        <w:rPr>
          <w:rStyle w:val="1"/>
          <w:sz w:val="22"/>
          <w:szCs w:val="22"/>
        </w:rPr>
        <w:t xml:space="preserve">емпионата. </w:t>
      </w:r>
      <w:r w:rsidR="00CE16C7" w:rsidRPr="00243B79">
        <w:rPr>
          <w:rFonts w:ascii="Times New Roman" w:hAnsi="Times New Roman"/>
          <w:color w:val="000000"/>
          <w:shd w:val="clear" w:color="auto" w:fill="FFFFFF"/>
        </w:rPr>
        <w:t>Оценивать решения студентов и выбирать лучших из числа у</w:t>
      </w:r>
      <w:r>
        <w:rPr>
          <w:rFonts w:ascii="Times New Roman" w:hAnsi="Times New Roman"/>
          <w:color w:val="000000"/>
          <w:shd w:val="clear" w:color="auto" w:fill="FFFFFF"/>
        </w:rPr>
        <w:t>частников будут руководители и м</w:t>
      </w:r>
      <w:r w:rsidR="00CE16C7" w:rsidRPr="00243B79">
        <w:rPr>
          <w:rFonts w:ascii="Times New Roman" w:hAnsi="Times New Roman"/>
          <w:color w:val="000000"/>
          <w:shd w:val="clear" w:color="auto" w:fill="FFFFFF"/>
        </w:rPr>
        <w:t>олодые специалисты «</w:t>
      </w:r>
      <w:proofErr w:type="spellStart"/>
      <w:r w:rsidR="00CE16C7" w:rsidRPr="00243B79">
        <w:rPr>
          <w:rFonts w:ascii="Times New Roman" w:hAnsi="Times New Roman"/>
          <w:color w:val="000000"/>
          <w:shd w:val="clear" w:color="auto" w:fill="FFFFFF"/>
        </w:rPr>
        <w:t>ЕвроХим</w:t>
      </w:r>
      <w:proofErr w:type="spellEnd"/>
      <w:r w:rsidR="00CE16C7" w:rsidRPr="00243B79">
        <w:rPr>
          <w:rFonts w:ascii="Times New Roman" w:hAnsi="Times New Roman"/>
          <w:color w:val="000000"/>
          <w:shd w:val="clear" w:color="auto" w:fill="FFFFFF"/>
        </w:rPr>
        <w:t>».</w:t>
      </w:r>
    </w:p>
    <w:p w:rsidR="00893DB3" w:rsidRPr="00243B79" w:rsidRDefault="00587CE6" w:rsidP="00243B79">
      <w:pPr>
        <w:spacing w:after="0"/>
        <w:ind w:firstLine="709"/>
        <w:jc w:val="both"/>
        <w:rPr>
          <w:rFonts w:ascii="Times New Roman" w:hAnsi="Times New Roman"/>
        </w:rPr>
      </w:pPr>
      <w:r w:rsidRPr="00243B79">
        <w:rPr>
          <w:rFonts w:ascii="Times New Roman" w:hAnsi="Times New Roman"/>
          <w:color w:val="000000"/>
          <w:shd w:val="clear" w:color="auto" w:fill="FFFFFF"/>
        </w:rPr>
        <w:t xml:space="preserve">Учитывая положительный </w:t>
      </w:r>
      <w:r w:rsidR="004520D1">
        <w:rPr>
          <w:rFonts w:ascii="Times New Roman" w:hAnsi="Times New Roman"/>
          <w:color w:val="000000"/>
          <w:shd w:val="clear" w:color="auto" w:fill="FFFFFF"/>
        </w:rPr>
        <w:t>опыт прошлого года, ч</w:t>
      </w:r>
      <w:r w:rsidRPr="00243B79">
        <w:rPr>
          <w:rFonts w:ascii="Times New Roman" w:hAnsi="Times New Roman"/>
          <w:color w:val="000000"/>
          <w:shd w:val="clear" w:color="auto" w:fill="FFFFFF"/>
        </w:rPr>
        <w:t xml:space="preserve">емпионат расширен до двух лиг: </w:t>
      </w:r>
      <w:r w:rsidRPr="00243B79">
        <w:rPr>
          <w:rFonts w:ascii="Times New Roman" w:hAnsi="Times New Roman"/>
        </w:rPr>
        <w:t xml:space="preserve">«Горное дело» и «Минеральные удобрения». </w:t>
      </w:r>
      <w:r w:rsidR="00893DB3" w:rsidRPr="00243B79">
        <w:rPr>
          <w:rFonts w:ascii="Times New Roman" w:hAnsi="Times New Roman"/>
        </w:rPr>
        <w:t xml:space="preserve">Отборочный этап </w:t>
      </w:r>
      <w:r w:rsidR="005836F2" w:rsidRPr="00243B79">
        <w:rPr>
          <w:rFonts w:ascii="Times New Roman" w:hAnsi="Times New Roman"/>
        </w:rPr>
        <w:t>пройдет в следующих вузах</w:t>
      </w:r>
      <w:r w:rsidR="001B7AAF">
        <w:rPr>
          <w:rFonts w:ascii="Times New Roman" w:hAnsi="Times New Roman"/>
        </w:rPr>
        <w:t>:</w:t>
      </w:r>
    </w:p>
    <w:p w:rsidR="00561CF2" w:rsidRPr="00762365" w:rsidRDefault="00561CF2" w:rsidP="00561CF2">
      <w:pPr>
        <w:shd w:val="clear" w:color="auto" w:fill="FDFDFD"/>
        <w:spacing w:after="0" w:line="195" w:lineRule="atLeast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762365">
        <w:rPr>
          <w:rFonts w:ascii="Times New Roman" w:eastAsia="Times New Roman" w:hAnsi="Times New Roman"/>
          <w:b/>
          <w:bCs/>
          <w:lang w:eastAsia="ru-RU"/>
        </w:rPr>
        <w:t>Лига «Горное дело»</w:t>
      </w:r>
    </w:p>
    <w:p w:rsidR="00561CF2" w:rsidRPr="00762365" w:rsidRDefault="00561CF2" w:rsidP="00762365">
      <w:pPr>
        <w:pStyle w:val="ad"/>
        <w:numPr>
          <w:ilvl w:val="0"/>
          <w:numId w:val="5"/>
        </w:numPr>
        <w:shd w:val="clear" w:color="auto" w:fill="FDFDFD"/>
        <w:spacing w:after="0" w:line="195" w:lineRule="atLeast"/>
        <w:jc w:val="both"/>
        <w:rPr>
          <w:rFonts w:ascii="Times New Roman" w:eastAsia="Times New Roman" w:hAnsi="Times New Roman"/>
          <w:lang w:eastAsia="ru-RU"/>
        </w:rPr>
      </w:pPr>
      <w:r w:rsidRPr="00762365">
        <w:rPr>
          <w:rFonts w:ascii="Times New Roman" w:eastAsia="Times New Roman" w:hAnsi="Times New Roman"/>
          <w:lang w:eastAsia="ru-RU"/>
        </w:rPr>
        <w:t>Национальный исследовательский технологический университет «</w:t>
      </w:r>
      <w:proofErr w:type="spellStart"/>
      <w:r w:rsidRPr="00762365">
        <w:rPr>
          <w:rFonts w:ascii="Times New Roman" w:eastAsia="Times New Roman" w:hAnsi="Times New Roman"/>
          <w:lang w:eastAsia="ru-RU"/>
        </w:rPr>
        <w:t>МИСиС</w:t>
      </w:r>
      <w:proofErr w:type="spellEnd"/>
      <w:r w:rsidRPr="00762365">
        <w:rPr>
          <w:rFonts w:ascii="Times New Roman" w:eastAsia="Times New Roman" w:hAnsi="Times New Roman"/>
          <w:lang w:eastAsia="ru-RU"/>
        </w:rPr>
        <w:t>» (Москва)</w:t>
      </w:r>
    </w:p>
    <w:p w:rsidR="00561CF2" w:rsidRPr="00762365" w:rsidRDefault="00561CF2" w:rsidP="00762365">
      <w:pPr>
        <w:pStyle w:val="ad"/>
        <w:numPr>
          <w:ilvl w:val="0"/>
          <w:numId w:val="5"/>
        </w:numPr>
        <w:shd w:val="clear" w:color="auto" w:fill="FDFDFD"/>
        <w:spacing w:after="0" w:line="195" w:lineRule="atLeast"/>
        <w:jc w:val="both"/>
        <w:rPr>
          <w:rFonts w:ascii="Times New Roman" w:eastAsia="Times New Roman" w:hAnsi="Times New Roman"/>
          <w:lang w:eastAsia="ru-RU"/>
        </w:rPr>
      </w:pPr>
      <w:r w:rsidRPr="00762365">
        <w:rPr>
          <w:rFonts w:ascii="Times New Roman" w:eastAsia="Times New Roman" w:hAnsi="Times New Roman"/>
          <w:lang w:eastAsia="ru-RU"/>
        </w:rPr>
        <w:t>Национальный минерально-сырьевой университет «Горный» (Санкт-Петербург)</w:t>
      </w:r>
    </w:p>
    <w:p w:rsidR="00561CF2" w:rsidRPr="00762365" w:rsidRDefault="00561CF2" w:rsidP="00762365">
      <w:pPr>
        <w:pStyle w:val="ad"/>
        <w:numPr>
          <w:ilvl w:val="0"/>
          <w:numId w:val="5"/>
        </w:numPr>
        <w:shd w:val="clear" w:color="auto" w:fill="FDFDFD"/>
        <w:spacing w:after="0" w:line="195" w:lineRule="atLeast"/>
        <w:jc w:val="both"/>
        <w:rPr>
          <w:rFonts w:ascii="Times New Roman" w:eastAsia="Times New Roman" w:hAnsi="Times New Roman"/>
          <w:lang w:eastAsia="ru-RU"/>
        </w:rPr>
      </w:pPr>
      <w:r w:rsidRPr="00762365">
        <w:rPr>
          <w:rFonts w:ascii="Times New Roman" w:eastAsia="Times New Roman" w:hAnsi="Times New Roman"/>
          <w:lang w:eastAsia="ru-RU"/>
        </w:rPr>
        <w:t>Пермский национальный исследовательский политехнический университет (Пермь)</w:t>
      </w:r>
    </w:p>
    <w:p w:rsidR="00561CF2" w:rsidRPr="00762365" w:rsidRDefault="00561CF2" w:rsidP="00762365">
      <w:pPr>
        <w:pStyle w:val="ad"/>
        <w:numPr>
          <w:ilvl w:val="0"/>
          <w:numId w:val="5"/>
        </w:numPr>
        <w:shd w:val="clear" w:color="auto" w:fill="FDFDFD"/>
        <w:spacing w:after="0" w:line="195" w:lineRule="atLeast"/>
        <w:jc w:val="both"/>
        <w:rPr>
          <w:rFonts w:ascii="Times New Roman" w:eastAsia="Times New Roman" w:hAnsi="Times New Roman"/>
          <w:lang w:eastAsia="ru-RU"/>
        </w:rPr>
      </w:pPr>
      <w:r w:rsidRPr="00762365">
        <w:rPr>
          <w:rFonts w:ascii="Times New Roman" w:eastAsia="Times New Roman" w:hAnsi="Times New Roman"/>
          <w:lang w:eastAsia="ru-RU"/>
        </w:rPr>
        <w:t>Южно-Российский государственный политехнический университет (НПИ) им. М.И. Платова (Шахты, Ростовская обл.)</w:t>
      </w:r>
    </w:p>
    <w:p w:rsidR="00561CF2" w:rsidRPr="00762365" w:rsidRDefault="00561CF2" w:rsidP="00762365">
      <w:pPr>
        <w:pStyle w:val="ad"/>
        <w:numPr>
          <w:ilvl w:val="0"/>
          <w:numId w:val="5"/>
        </w:numPr>
        <w:shd w:val="clear" w:color="auto" w:fill="FDFDFD"/>
        <w:spacing w:after="0" w:line="195" w:lineRule="atLeast"/>
        <w:jc w:val="both"/>
        <w:rPr>
          <w:rFonts w:ascii="Times New Roman" w:eastAsia="Times New Roman" w:hAnsi="Times New Roman"/>
          <w:lang w:eastAsia="ru-RU"/>
        </w:rPr>
      </w:pPr>
      <w:r w:rsidRPr="00762365">
        <w:rPr>
          <w:rFonts w:ascii="Times New Roman" w:eastAsia="Times New Roman" w:hAnsi="Times New Roman"/>
          <w:lang w:eastAsia="ru-RU"/>
        </w:rPr>
        <w:t>Петрозаводский государственный университет (Петрозаводск)</w:t>
      </w:r>
    </w:p>
    <w:p w:rsidR="00561CF2" w:rsidRPr="00762365" w:rsidRDefault="00561CF2" w:rsidP="00561CF2">
      <w:pPr>
        <w:shd w:val="clear" w:color="auto" w:fill="FDFDFD"/>
        <w:spacing w:after="0" w:line="195" w:lineRule="atLeast"/>
        <w:jc w:val="both"/>
        <w:rPr>
          <w:rFonts w:ascii="Times New Roman" w:eastAsia="Times New Roman" w:hAnsi="Times New Roman"/>
          <w:lang w:eastAsia="ru-RU"/>
        </w:rPr>
      </w:pPr>
      <w:r w:rsidRPr="00762365">
        <w:rPr>
          <w:rFonts w:ascii="Times New Roman" w:eastAsia="Times New Roman" w:hAnsi="Times New Roman"/>
          <w:b/>
          <w:bCs/>
          <w:lang w:eastAsia="ru-RU"/>
        </w:rPr>
        <w:t>Лига «Минеральные удобрения»</w:t>
      </w:r>
    </w:p>
    <w:p w:rsidR="00561CF2" w:rsidRPr="00762365" w:rsidRDefault="00561CF2" w:rsidP="00762365">
      <w:pPr>
        <w:pStyle w:val="ad"/>
        <w:numPr>
          <w:ilvl w:val="0"/>
          <w:numId w:val="6"/>
        </w:numPr>
        <w:shd w:val="clear" w:color="auto" w:fill="FDFDFD"/>
        <w:spacing w:after="0" w:line="195" w:lineRule="atLeast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762365">
        <w:rPr>
          <w:rFonts w:ascii="Times New Roman" w:eastAsia="Times New Roman" w:hAnsi="Times New Roman"/>
          <w:lang w:eastAsia="ru-RU"/>
        </w:rPr>
        <w:t>Новомосковский</w:t>
      </w:r>
      <w:proofErr w:type="spellEnd"/>
      <w:r w:rsidRPr="00762365">
        <w:rPr>
          <w:rFonts w:ascii="Times New Roman" w:eastAsia="Times New Roman" w:hAnsi="Times New Roman"/>
          <w:lang w:eastAsia="ru-RU"/>
        </w:rPr>
        <w:t xml:space="preserve"> институт (филиал) Российского химико-технологического университета им. Д.И. Менделеева (Новомосковск)</w:t>
      </w:r>
    </w:p>
    <w:p w:rsidR="00561CF2" w:rsidRPr="00762365" w:rsidRDefault="00561CF2" w:rsidP="00762365">
      <w:pPr>
        <w:pStyle w:val="ad"/>
        <w:numPr>
          <w:ilvl w:val="0"/>
          <w:numId w:val="6"/>
        </w:numPr>
        <w:shd w:val="clear" w:color="auto" w:fill="FDFDFD"/>
        <w:spacing w:after="0" w:line="195" w:lineRule="atLeast"/>
        <w:jc w:val="both"/>
        <w:rPr>
          <w:rFonts w:ascii="Times New Roman" w:eastAsia="Times New Roman" w:hAnsi="Times New Roman"/>
          <w:lang w:eastAsia="ru-RU"/>
        </w:rPr>
      </w:pPr>
      <w:r w:rsidRPr="00762365">
        <w:rPr>
          <w:rFonts w:ascii="Times New Roman" w:eastAsia="Times New Roman" w:hAnsi="Times New Roman"/>
          <w:lang w:eastAsia="ru-RU"/>
        </w:rPr>
        <w:t>Невинномысский технологический институт (филиал) Северо-Кавказского федерального университета (Невинномысск)</w:t>
      </w:r>
    </w:p>
    <w:p w:rsidR="00561CF2" w:rsidRPr="00762365" w:rsidRDefault="00561CF2" w:rsidP="00762365">
      <w:pPr>
        <w:pStyle w:val="ad"/>
        <w:numPr>
          <w:ilvl w:val="0"/>
          <w:numId w:val="6"/>
        </w:numPr>
        <w:shd w:val="clear" w:color="auto" w:fill="FDFDFD"/>
        <w:spacing w:after="0" w:line="195" w:lineRule="atLeast"/>
        <w:jc w:val="both"/>
        <w:rPr>
          <w:rFonts w:ascii="Times New Roman" w:eastAsia="Times New Roman" w:hAnsi="Times New Roman"/>
          <w:lang w:eastAsia="ru-RU"/>
        </w:rPr>
      </w:pPr>
      <w:r w:rsidRPr="00762365">
        <w:rPr>
          <w:rFonts w:ascii="Times New Roman" w:eastAsia="Times New Roman" w:hAnsi="Times New Roman"/>
          <w:lang w:eastAsia="ru-RU"/>
        </w:rPr>
        <w:t>Южно-Российский государственный политехнический университет (НПИ) им. М.И. Платова (Шахты, Ростовская обл.)</w:t>
      </w:r>
    </w:p>
    <w:p w:rsidR="00561CF2" w:rsidRPr="00762365" w:rsidRDefault="00561CF2" w:rsidP="00762365">
      <w:pPr>
        <w:pStyle w:val="ad"/>
        <w:numPr>
          <w:ilvl w:val="0"/>
          <w:numId w:val="6"/>
        </w:numPr>
        <w:shd w:val="clear" w:color="auto" w:fill="FDFDFD"/>
        <w:spacing w:after="0" w:line="195" w:lineRule="atLeast"/>
        <w:jc w:val="both"/>
        <w:rPr>
          <w:rFonts w:ascii="Times New Roman" w:eastAsia="Times New Roman" w:hAnsi="Times New Roman"/>
          <w:lang w:eastAsia="ru-RU"/>
        </w:rPr>
      </w:pPr>
      <w:r w:rsidRPr="00762365">
        <w:rPr>
          <w:rFonts w:ascii="Times New Roman" w:eastAsia="Times New Roman" w:hAnsi="Times New Roman"/>
          <w:lang w:eastAsia="ru-RU"/>
        </w:rPr>
        <w:t>Московский государственный машиностроительный университет (Москва)</w:t>
      </w:r>
    </w:p>
    <w:p w:rsidR="00561CF2" w:rsidRPr="00762365" w:rsidRDefault="00561CF2" w:rsidP="00762365">
      <w:pPr>
        <w:pStyle w:val="ad"/>
        <w:numPr>
          <w:ilvl w:val="0"/>
          <w:numId w:val="6"/>
        </w:numPr>
        <w:shd w:val="clear" w:color="auto" w:fill="FDFDFD"/>
        <w:spacing w:after="0" w:line="195" w:lineRule="atLeast"/>
        <w:jc w:val="both"/>
        <w:rPr>
          <w:rFonts w:ascii="Times New Roman" w:eastAsia="Times New Roman" w:hAnsi="Times New Roman"/>
          <w:lang w:eastAsia="ru-RU"/>
        </w:rPr>
      </w:pPr>
      <w:r w:rsidRPr="00762365">
        <w:rPr>
          <w:rFonts w:ascii="Times New Roman" w:eastAsia="Times New Roman" w:hAnsi="Times New Roman"/>
          <w:lang w:eastAsia="ru-RU"/>
        </w:rPr>
        <w:t>Ивановский государственный химико-технологический университет (Иваново)</w:t>
      </w:r>
    </w:p>
    <w:p w:rsidR="00D50DFE" w:rsidRPr="00243B79" w:rsidRDefault="00D50DFE" w:rsidP="00243B79">
      <w:pPr>
        <w:ind w:firstLine="709"/>
        <w:jc w:val="both"/>
        <w:rPr>
          <w:rStyle w:val="1"/>
          <w:b/>
          <w:color w:val="FF0000"/>
          <w:sz w:val="22"/>
          <w:szCs w:val="22"/>
        </w:rPr>
      </w:pPr>
      <w:r w:rsidRPr="00561CF2">
        <w:rPr>
          <w:rFonts w:ascii="Times New Roman" w:hAnsi="Times New Roman"/>
        </w:rPr>
        <w:t>Организаторы приглашают студентов перечисл</w:t>
      </w:r>
      <w:r w:rsidR="004520D1">
        <w:rPr>
          <w:rFonts w:ascii="Times New Roman" w:hAnsi="Times New Roman"/>
        </w:rPr>
        <w:t>енных  вузов принять участие в ч</w:t>
      </w:r>
      <w:r w:rsidRPr="00561CF2">
        <w:rPr>
          <w:rFonts w:ascii="Times New Roman" w:hAnsi="Times New Roman"/>
        </w:rPr>
        <w:t xml:space="preserve">емпионате </w:t>
      </w:r>
      <w:r w:rsidRPr="00243B79">
        <w:rPr>
          <w:rFonts w:ascii="Times New Roman" w:hAnsi="Times New Roman"/>
        </w:rPr>
        <w:t>по кейсам АО «МХК «</w:t>
      </w:r>
      <w:proofErr w:type="spellStart"/>
      <w:r w:rsidRPr="00243B79">
        <w:rPr>
          <w:rFonts w:ascii="Times New Roman" w:hAnsi="Times New Roman"/>
        </w:rPr>
        <w:t>ЕвроХим</w:t>
      </w:r>
      <w:proofErr w:type="spellEnd"/>
      <w:r w:rsidRPr="00243B79">
        <w:rPr>
          <w:rFonts w:ascii="Times New Roman" w:hAnsi="Times New Roman"/>
        </w:rPr>
        <w:t>»</w:t>
      </w:r>
      <w:r w:rsidR="003C4856" w:rsidRPr="00243B79">
        <w:rPr>
          <w:rFonts w:ascii="Times New Roman" w:hAnsi="Times New Roman"/>
        </w:rPr>
        <w:t xml:space="preserve"> и войти в кадровый резерв одной из </w:t>
      </w:r>
      <w:r w:rsidR="00940C33" w:rsidRPr="00243B79">
        <w:rPr>
          <w:rFonts w:ascii="Times New Roman" w:hAnsi="Times New Roman"/>
        </w:rPr>
        <w:t>десяти крупнейших агрохимических компаний мира.</w:t>
      </w:r>
      <w:r w:rsidRPr="00243B79">
        <w:rPr>
          <w:rFonts w:ascii="Times New Roman" w:hAnsi="Times New Roman"/>
        </w:rPr>
        <w:t xml:space="preserve"> Заявку на участие  можно подать до 30 октября 2015 года по адресу </w:t>
      </w:r>
      <w:hyperlink r:id="rId8" w:tgtFrame="_blank" w:history="1">
        <w:r w:rsidR="001A0DB3" w:rsidRPr="00243B79">
          <w:rPr>
            <w:rStyle w:val="ae"/>
            <w:rFonts w:ascii="Times New Roman" w:hAnsi="Times New Roman"/>
            <w:color w:val="0077CC"/>
          </w:rPr>
          <w:t>http://goo.gl/forms/JfszR1xYmk</w:t>
        </w:r>
      </w:hyperlink>
      <w:r w:rsidR="001A0DB3" w:rsidRPr="00243B79">
        <w:rPr>
          <w:rFonts w:ascii="Times New Roman" w:hAnsi="Times New Roman"/>
        </w:rPr>
        <w:t>.</w:t>
      </w:r>
    </w:p>
    <w:p w:rsidR="00BF0353" w:rsidRDefault="00606C79" w:rsidP="00BF0353">
      <w:pPr>
        <w:ind w:firstLine="709"/>
        <w:jc w:val="both"/>
        <w:rPr>
          <w:rFonts w:ascii="Times New Roman" w:hAnsi="Times New Roman"/>
        </w:rPr>
      </w:pPr>
      <w:r w:rsidRPr="00243B79">
        <w:rPr>
          <w:rStyle w:val="1"/>
          <w:sz w:val="22"/>
          <w:szCs w:val="22"/>
        </w:rPr>
        <w:t>Ф</w:t>
      </w:r>
      <w:r w:rsidR="004520D1">
        <w:rPr>
          <w:rStyle w:val="1"/>
          <w:sz w:val="22"/>
          <w:szCs w:val="22"/>
        </w:rPr>
        <w:t>инал ч</w:t>
      </w:r>
      <w:r w:rsidR="00D03CEA" w:rsidRPr="00243B79">
        <w:rPr>
          <w:rStyle w:val="1"/>
          <w:sz w:val="22"/>
          <w:szCs w:val="22"/>
        </w:rPr>
        <w:t>емпионата</w:t>
      </w:r>
      <w:r w:rsidRPr="00243B79">
        <w:rPr>
          <w:rStyle w:val="1"/>
          <w:sz w:val="22"/>
          <w:szCs w:val="22"/>
        </w:rPr>
        <w:t xml:space="preserve"> </w:t>
      </w:r>
      <w:r w:rsidR="002A3804" w:rsidRPr="00243B79">
        <w:rPr>
          <w:rFonts w:ascii="Times New Roman" w:hAnsi="Times New Roman"/>
        </w:rPr>
        <w:t>по кейсам АО «МХК «</w:t>
      </w:r>
      <w:proofErr w:type="spellStart"/>
      <w:r w:rsidR="002A3804" w:rsidRPr="00243B79">
        <w:rPr>
          <w:rFonts w:ascii="Times New Roman" w:hAnsi="Times New Roman"/>
        </w:rPr>
        <w:t>ЕвроХим</w:t>
      </w:r>
      <w:proofErr w:type="spellEnd"/>
      <w:r w:rsidR="002A3804" w:rsidRPr="00243B79">
        <w:rPr>
          <w:rFonts w:ascii="Times New Roman" w:hAnsi="Times New Roman"/>
        </w:rPr>
        <w:t xml:space="preserve">»  </w:t>
      </w:r>
      <w:r w:rsidR="00D03CEA" w:rsidRPr="00243B79">
        <w:rPr>
          <w:rStyle w:val="1"/>
          <w:sz w:val="22"/>
          <w:szCs w:val="22"/>
        </w:rPr>
        <w:t>пройдет в феврале 2016 года в Москв</w:t>
      </w:r>
      <w:r w:rsidR="005836F2" w:rsidRPr="00243B79">
        <w:rPr>
          <w:rStyle w:val="1"/>
          <w:sz w:val="22"/>
          <w:szCs w:val="22"/>
        </w:rPr>
        <w:t>е.</w:t>
      </w:r>
      <w:r w:rsidR="006F06ED" w:rsidRPr="00243B79">
        <w:rPr>
          <w:rStyle w:val="1"/>
          <w:sz w:val="22"/>
          <w:szCs w:val="22"/>
        </w:rPr>
        <w:t xml:space="preserve"> </w:t>
      </w:r>
      <w:r w:rsidR="004520D1">
        <w:rPr>
          <w:rFonts w:ascii="Times New Roman" w:hAnsi="Times New Roman"/>
        </w:rPr>
        <w:t>Победители ч</w:t>
      </w:r>
      <w:r w:rsidR="00E142C2" w:rsidRPr="00243B79">
        <w:rPr>
          <w:rFonts w:ascii="Times New Roman" w:hAnsi="Times New Roman"/>
        </w:rPr>
        <w:t xml:space="preserve">емпионата пройдут практику и обучение </w:t>
      </w:r>
      <w:r w:rsidR="006F06ED" w:rsidRPr="00243B79">
        <w:rPr>
          <w:rFonts w:ascii="Times New Roman" w:hAnsi="Times New Roman"/>
        </w:rPr>
        <w:t>в МХК «</w:t>
      </w:r>
      <w:proofErr w:type="spellStart"/>
      <w:r w:rsidR="006F06ED" w:rsidRPr="00243B79">
        <w:rPr>
          <w:rFonts w:ascii="Times New Roman" w:hAnsi="Times New Roman"/>
        </w:rPr>
        <w:t>ЕвроХим</w:t>
      </w:r>
      <w:proofErr w:type="spellEnd"/>
      <w:r w:rsidR="006F06ED" w:rsidRPr="00243B79">
        <w:rPr>
          <w:rFonts w:ascii="Times New Roman" w:hAnsi="Times New Roman"/>
        </w:rPr>
        <w:t xml:space="preserve">», </w:t>
      </w:r>
      <w:r w:rsidR="00E142C2" w:rsidRPr="00243B79">
        <w:rPr>
          <w:rFonts w:ascii="Times New Roman" w:hAnsi="Times New Roman"/>
        </w:rPr>
        <w:t>примут участие в Слете Молодых специалистов МХК «ЕВРОХИМ»  ─ 201</w:t>
      </w:r>
      <w:r w:rsidR="006F06ED" w:rsidRPr="00243B79">
        <w:rPr>
          <w:rFonts w:ascii="Times New Roman" w:hAnsi="Times New Roman"/>
        </w:rPr>
        <w:t>6</w:t>
      </w:r>
      <w:r w:rsidR="00587CE6" w:rsidRPr="00243B79">
        <w:rPr>
          <w:rFonts w:ascii="Times New Roman" w:hAnsi="Times New Roman"/>
        </w:rPr>
        <w:t xml:space="preserve">. </w:t>
      </w:r>
      <w:bookmarkStart w:id="0" w:name="_GoBack"/>
      <w:bookmarkEnd w:id="0"/>
    </w:p>
    <w:p w:rsidR="00BF0353" w:rsidRPr="00BF0353" w:rsidRDefault="00BF0353" w:rsidP="00243B79">
      <w:pPr>
        <w:ind w:firstLine="709"/>
        <w:jc w:val="both"/>
        <w:rPr>
          <w:rFonts w:ascii="Times New Roman" w:hAnsi="Times New Roman"/>
          <w:b/>
        </w:rPr>
      </w:pPr>
      <w:r w:rsidRPr="00BF0353">
        <w:rPr>
          <w:rFonts w:ascii="Times New Roman" w:hAnsi="Times New Roman"/>
          <w:b/>
        </w:rPr>
        <w:t>Контакты:                                                                   Контакты для СМИ: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BF0353" w:rsidTr="00BF0353">
        <w:tc>
          <w:tcPr>
            <w:tcW w:w="5210" w:type="dxa"/>
          </w:tcPr>
          <w:p w:rsidR="00BF0353" w:rsidRDefault="004520D1" w:rsidP="004520D1">
            <w:pPr>
              <w:shd w:val="clear" w:color="auto" w:fill="FDFDFD"/>
              <w:spacing w:line="195" w:lineRule="atLeast"/>
              <w:ind w:firstLine="142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Кокина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Наталья </w:t>
            </w:r>
            <w:proofErr w:type="spellStart"/>
            <w:r>
              <w:rPr>
                <w:rFonts w:ascii="Times New Roman" w:hAnsi="Times New Roman"/>
                <w:b/>
              </w:rPr>
              <w:t>Роальдовна</w:t>
            </w:r>
            <w:proofErr w:type="spellEnd"/>
          </w:p>
          <w:p w:rsidR="004520D1" w:rsidRPr="004520D1" w:rsidRDefault="004520D1" w:rsidP="004520D1">
            <w:pPr>
              <w:shd w:val="clear" w:color="auto" w:fill="FDFDFD"/>
              <w:spacing w:line="195" w:lineRule="atLeast"/>
              <w:ind w:firstLine="142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k</w:t>
            </w:r>
            <w:r w:rsidRPr="004520D1">
              <w:rPr>
                <w:rFonts w:ascii="Times New Roman" w:hAnsi="Times New Roman"/>
                <w:lang w:val="en-US"/>
              </w:rPr>
              <w:t>okina</w:t>
            </w:r>
            <w:proofErr w:type="spellEnd"/>
            <w:r w:rsidRPr="004520D1">
              <w:rPr>
                <w:rFonts w:ascii="Times New Roman" w:hAnsi="Times New Roman"/>
              </w:rPr>
              <w:t xml:space="preserve"> @</w:t>
            </w:r>
            <w:r w:rsidRPr="004520D1">
              <w:rPr>
                <w:rFonts w:ascii="Times New Roman" w:hAnsi="Times New Roman"/>
                <w:lang w:val="en-US"/>
              </w:rPr>
              <w:t>isuct</w:t>
            </w:r>
            <w:r w:rsidRPr="004520D1">
              <w:rPr>
                <w:rFonts w:ascii="Times New Roman" w:hAnsi="Times New Roman"/>
              </w:rPr>
              <w:t>.</w:t>
            </w:r>
            <w:r w:rsidRPr="004520D1">
              <w:rPr>
                <w:rFonts w:ascii="Times New Roman" w:hAnsi="Times New Roman"/>
                <w:lang w:val="en-US"/>
              </w:rPr>
              <w:t>ru</w:t>
            </w:r>
          </w:p>
          <w:p w:rsidR="004520D1" w:rsidRPr="004520D1" w:rsidRDefault="004520D1" w:rsidP="004520D1">
            <w:pPr>
              <w:shd w:val="clear" w:color="auto" w:fill="FDFDFD"/>
              <w:spacing w:line="195" w:lineRule="atLeast"/>
              <w:ind w:firstLine="142"/>
              <w:jc w:val="both"/>
              <w:rPr>
                <w:rFonts w:ascii="Times New Roman" w:hAnsi="Times New Roman"/>
                <w:b/>
              </w:rPr>
            </w:pPr>
          </w:p>
          <w:p w:rsidR="004520D1" w:rsidRDefault="004520D1" w:rsidP="004520D1">
            <w:pPr>
              <w:shd w:val="clear" w:color="auto" w:fill="FDFDFD"/>
              <w:spacing w:line="195" w:lineRule="atLeast"/>
              <w:ind w:firstLine="14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Липин Андрей Александрович</w:t>
            </w:r>
          </w:p>
          <w:p w:rsidR="004520D1" w:rsidRPr="004520D1" w:rsidRDefault="004520D1" w:rsidP="004520D1">
            <w:pPr>
              <w:shd w:val="clear" w:color="auto" w:fill="FDFDFD"/>
              <w:spacing w:line="195" w:lineRule="atLeast"/>
              <w:ind w:firstLine="142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4520D1">
              <w:rPr>
                <w:rStyle w:val="apple-converted-space"/>
                <w:rFonts w:ascii="Times New Roman" w:hAnsi="Times New Roman"/>
                <w:lang w:val="en-US"/>
              </w:rPr>
              <w:t>lipin</w:t>
            </w:r>
            <w:proofErr w:type="spellEnd"/>
            <w:r w:rsidRPr="004520D1">
              <w:rPr>
                <w:rStyle w:val="apple-converted-space"/>
                <w:rFonts w:ascii="Times New Roman" w:hAnsi="Times New Roman"/>
              </w:rPr>
              <w:t>.</w:t>
            </w:r>
            <w:r w:rsidRPr="004520D1">
              <w:rPr>
                <w:rStyle w:val="apple-converted-space"/>
                <w:rFonts w:ascii="Times New Roman" w:hAnsi="Times New Roman"/>
                <w:lang w:val="en-US"/>
              </w:rPr>
              <w:t>a</w:t>
            </w:r>
            <w:r w:rsidRPr="004520D1">
              <w:rPr>
                <w:rStyle w:val="apple-converted-space"/>
                <w:rFonts w:ascii="Times New Roman" w:hAnsi="Times New Roman"/>
              </w:rPr>
              <w:t>@</w:t>
            </w:r>
            <w:r w:rsidRPr="004520D1">
              <w:rPr>
                <w:rStyle w:val="apple-converted-space"/>
                <w:rFonts w:ascii="Times New Roman" w:hAnsi="Times New Roman"/>
                <w:lang w:val="en-US"/>
              </w:rPr>
              <w:t>mail</w:t>
            </w:r>
            <w:r w:rsidRPr="004520D1">
              <w:rPr>
                <w:rStyle w:val="apple-converted-space"/>
                <w:rFonts w:ascii="Times New Roman" w:hAnsi="Times New Roman"/>
              </w:rPr>
              <w:t>.</w:t>
            </w:r>
            <w:r w:rsidRPr="004520D1">
              <w:rPr>
                <w:rStyle w:val="apple-converted-space"/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5211" w:type="dxa"/>
          </w:tcPr>
          <w:p w:rsidR="004520D1" w:rsidRPr="00243B79" w:rsidRDefault="004520D1" w:rsidP="004520D1">
            <w:pPr>
              <w:spacing w:line="276" w:lineRule="auto"/>
              <w:ind w:firstLine="142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43B79">
              <w:rPr>
                <w:rFonts w:ascii="Times New Roman" w:hAnsi="Times New Roman"/>
                <w:shd w:val="clear" w:color="auto" w:fill="FFFFFF"/>
              </w:rPr>
              <w:t>Ольга Зубок, руководитель проекта</w:t>
            </w:r>
          </w:p>
          <w:p w:rsidR="004520D1" w:rsidRPr="00762365" w:rsidRDefault="004520D1" w:rsidP="004520D1">
            <w:pPr>
              <w:shd w:val="clear" w:color="auto" w:fill="FDFDFD"/>
              <w:spacing w:line="195" w:lineRule="atLeast"/>
              <w:ind w:firstLine="142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62365">
              <w:rPr>
                <w:rFonts w:ascii="Times New Roman" w:hAnsi="Times New Roman"/>
                <w:shd w:val="clear" w:color="auto" w:fill="FFFFFF"/>
              </w:rPr>
              <w:t>+7 (495) 627 84 52</w:t>
            </w:r>
          </w:p>
          <w:p w:rsidR="004520D1" w:rsidRPr="00561CF2" w:rsidRDefault="004520D1" w:rsidP="004520D1">
            <w:pPr>
              <w:shd w:val="clear" w:color="auto" w:fill="FDFDFD"/>
              <w:spacing w:line="195" w:lineRule="atLeast"/>
              <w:ind w:firstLine="142"/>
              <w:jc w:val="both"/>
              <w:rPr>
                <w:rStyle w:val="ae"/>
                <w:rFonts w:eastAsiaTheme="minorHAnsi"/>
              </w:rPr>
            </w:pPr>
            <w:hyperlink r:id="rId9" w:tgtFrame="_blank" w:history="1">
              <w:r w:rsidRPr="00243B79">
                <w:rPr>
                  <w:rStyle w:val="ae"/>
                  <w:rFonts w:ascii="Times New Roman" w:eastAsiaTheme="minorHAnsi" w:hAnsi="Times New Roman"/>
                  <w:lang w:val="en-US"/>
                </w:rPr>
                <w:t>zubok</w:t>
              </w:r>
              <w:r w:rsidRPr="00561CF2">
                <w:rPr>
                  <w:rStyle w:val="ae"/>
                  <w:rFonts w:ascii="Times New Roman" w:eastAsiaTheme="minorHAnsi" w:hAnsi="Times New Roman"/>
                </w:rPr>
                <w:t>.</w:t>
              </w:r>
              <w:r w:rsidRPr="00243B79">
                <w:rPr>
                  <w:rStyle w:val="ae"/>
                  <w:rFonts w:ascii="Times New Roman" w:eastAsiaTheme="minorHAnsi" w:hAnsi="Times New Roman"/>
                  <w:lang w:val="en-US"/>
                </w:rPr>
                <w:t>olga</w:t>
              </w:r>
              <w:r w:rsidRPr="00561CF2">
                <w:rPr>
                  <w:rStyle w:val="ae"/>
                  <w:rFonts w:ascii="Times New Roman" w:eastAsiaTheme="minorHAnsi" w:hAnsi="Times New Roman"/>
                </w:rPr>
                <w:t>@</w:t>
              </w:r>
              <w:r w:rsidRPr="00243B79">
                <w:rPr>
                  <w:rStyle w:val="ae"/>
                  <w:rFonts w:ascii="Times New Roman" w:eastAsiaTheme="minorHAnsi" w:hAnsi="Times New Roman"/>
                  <w:lang w:val="en-US"/>
                </w:rPr>
                <w:t>gmail</w:t>
              </w:r>
              <w:r w:rsidRPr="00561CF2">
                <w:rPr>
                  <w:rStyle w:val="ae"/>
                  <w:rFonts w:ascii="Times New Roman" w:eastAsiaTheme="minorHAnsi" w:hAnsi="Times New Roman"/>
                </w:rPr>
                <w:t>.</w:t>
              </w:r>
              <w:r w:rsidRPr="00243B79">
                <w:rPr>
                  <w:rStyle w:val="ae"/>
                  <w:rFonts w:ascii="Times New Roman" w:eastAsiaTheme="minorHAnsi" w:hAnsi="Times New Roman"/>
                  <w:lang w:val="en-US"/>
                </w:rPr>
                <w:t>com</w:t>
              </w:r>
            </w:hyperlink>
          </w:p>
          <w:p w:rsidR="00BF0353" w:rsidRPr="00243B79" w:rsidRDefault="00BF0353" w:rsidP="00BF0353">
            <w:pPr>
              <w:shd w:val="clear" w:color="auto" w:fill="FDFDFD"/>
              <w:spacing w:line="195" w:lineRule="atLeast"/>
              <w:ind w:firstLine="177"/>
              <w:rPr>
                <w:rFonts w:ascii="Times New Roman" w:hAnsi="Times New Roman"/>
                <w:shd w:val="clear" w:color="auto" w:fill="FFFFFF"/>
              </w:rPr>
            </w:pPr>
            <w:r w:rsidRPr="00243B79">
              <w:rPr>
                <w:rFonts w:ascii="Times New Roman" w:hAnsi="Times New Roman"/>
                <w:shd w:val="clear" w:color="auto" w:fill="FFFFFF"/>
              </w:rPr>
              <w:t xml:space="preserve">Алёна </w:t>
            </w:r>
            <w:proofErr w:type="spellStart"/>
            <w:r w:rsidRPr="00243B79">
              <w:rPr>
                <w:rFonts w:ascii="Times New Roman" w:hAnsi="Times New Roman"/>
                <w:shd w:val="clear" w:color="auto" w:fill="FFFFFF"/>
              </w:rPr>
              <w:t>Гинс</w:t>
            </w:r>
            <w:proofErr w:type="spellEnd"/>
            <w:r w:rsidRPr="00243B79">
              <w:rPr>
                <w:rFonts w:ascii="Times New Roman" w:hAnsi="Times New Roman"/>
                <w:shd w:val="clear" w:color="auto" w:fill="FFFFFF"/>
              </w:rPr>
              <w:t>, пресс-секретарь</w:t>
            </w:r>
          </w:p>
          <w:p w:rsidR="00BF0353" w:rsidRPr="00243B79" w:rsidRDefault="00BF0353" w:rsidP="00BF0353">
            <w:pPr>
              <w:shd w:val="clear" w:color="auto" w:fill="FDFDFD"/>
              <w:spacing w:line="195" w:lineRule="atLeast"/>
              <w:ind w:firstLine="177"/>
              <w:rPr>
                <w:rFonts w:ascii="Times New Roman" w:hAnsi="Times New Roman"/>
                <w:shd w:val="clear" w:color="auto" w:fill="FFFFFF"/>
              </w:rPr>
            </w:pPr>
            <w:r w:rsidRPr="00243B79">
              <w:rPr>
                <w:rFonts w:ascii="Times New Roman" w:hAnsi="Times New Roman"/>
                <w:shd w:val="clear" w:color="auto" w:fill="FFFFFF"/>
              </w:rPr>
              <w:t>+7 (922) 223-37-89</w:t>
            </w:r>
          </w:p>
          <w:p w:rsidR="004520D1" w:rsidRPr="004520D1" w:rsidRDefault="003C05D2" w:rsidP="004520D1">
            <w:pPr>
              <w:ind w:firstLine="177"/>
              <w:rPr>
                <w:rFonts w:ascii="Times New Roman" w:eastAsiaTheme="minorHAnsi" w:hAnsi="Times New Roman"/>
                <w:color w:val="0000FF"/>
                <w:u w:val="single"/>
                <w:lang w:val="en-US"/>
              </w:rPr>
            </w:pPr>
            <w:hyperlink r:id="rId10" w:history="1">
              <w:r w:rsidR="00BF0353" w:rsidRPr="00243B79">
                <w:rPr>
                  <w:rStyle w:val="ae"/>
                  <w:rFonts w:ascii="Times New Roman" w:eastAsiaTheme="minorHAnsi" w:hAnsi="Times New Roman"/>
                  <w:lang w:val="en-US"/>
                </w:rPr>
                <w:t>pr</w:t>
              </w:r>
            </w:hyperlink>
            <w:hyperlink r:id="rId11" w:history="1">
              <w:r w:rsidR="00BF0353" w:rsidRPr="00243B79">
                <w:rPr>
                  <w:rStyle w:val="ae"/>
                  <w:rFonts w:ascii="Times New Roman" w:eastAsiaTheme="minorHAnsi" w:hAnsi="Times New Roman"/>
                </w:rPr>
                <w:t>@</w:t>
              </w:r>
            </w:hyperlink>
            <w:hyperlink r:id="rId12" w:history="1">
              <w:r w:rsidR="00BF0353" w:rsidRPr="00243B79">
                <w:rPr>
                  <w:rStyle w:val="ae"/>
                  <w:rFonts w:ascii="Times New Roman" w:eastAsiaTheme="minorHAnsi" w:hAnsi="Times New Roman"/>
                  <w:lang w:val="en-US"/>
                </w:rPr>
                <w:t>fondsmena</w:t>
              </w:r>
            </w:hyperlink>
            <w:hyperlink r:id="rId13" w:history="1">
              <w:r w:rsidR="00BF0353" w:rsidRPr="00243B79">
                <w:rPr>
                  <w:rStyle w:val="ae"/>
                  <w:rFonts w:ascii="Times New Roman" w:eastAsiaTheme="minorHAnsi" w:hAnsi="Times New Roman"/>
                </w:rPr>
                <w:t>.</w:t>
              </w:r>
            </w:hyperlink>
            <w:hyperlink r:id="rId14" w:history="1">
              <w:r w:rsidR="00BF0353" w:rsidRPr="00243B79">
                <w:rPr>
                  <w:rStyle w:val="ae"/>
                  <w:rFonts w:ascii="Times New Roman" w:eastAsiaTheme="minorHAnsi" w:hAnsi="Times New Roman"/>
                  <w:lang w:val="en-US"/>
                </w:rPr>
                <w:t>ru</w:t>
              </w:r>
            </w:hyperlink>
            <w:r w:rsidR="00BF0353" w:rsidRPr="00243B79">
              <w:rPr>
                <w:rStyle w:val="ae"/>
                <w:rFonts w:ascii="Times New Roman" w:eastAsiaTheme="minorHAnsi" w:hAnsi="Times New Roman"/>
              </w:rPr>
              <w:t>,</w:t>
            </w:r>
            <w:r w:rsidR="00BF0353" w:rsidRPr="00243B79">
              <w:rPr>
                <w:rStyle w:val="ae"/>
                <w:rFonts w:ascii="Times New Roman" w:eastAsiaTheme="minorHAnsi" w:hAnsi="Times New Roman"/>
                <w:lang w:val="en-US"/>
              </w:rPr>
              <w:t> </w:t>
            </w:r>
            <w:hyperlink r:id="rId15" w:history="1">
              <w:r w:rsidR="00BF0353" w:rsidRPr="00243B79">
                <w:rPr>
                  <w:rStyle w:val="ae"/>
                  <w:rFonts w:ascii="Times New Roman" w:eastAsiaTheme="minorHAnsi" w:hAnsi="Times New Roman"/>
                  <w:lang w:val="en-US"/>
                </w:rPr>
                <w:t>agins</w:t>
              </w:r>
              <w:r w:rsidR="00BF0353" w:rsidRPr="00243B79">
                <w:rPr>
                  <w:rStyle w:val="ae"/>
                  <w:rFonts w:ascii="Times New Roman" w:eastAsiaTheme="minorHAnsi" w:hAnsi="Times New Roman"/>
                </w:rPr>
                <w:t>@</w:t>
              </w:r>
              <w:r w:rsidR="00BF0353" w:rsidRPr="00243B79">
                <w:rPr>
                  <w:rStyle w:val="ae"/>
                  <w:rFonts w:ascii="Times New Roman" w:eastAsiaTheme="minorHAnsi" w:hAnsi="Times New Roman"/>
                  <w:lang w:val="en-US"/>
                </w:rPr>
                <w:t>list</w:t>
              </w:r>
              <w:r w:rsidR="00BF0353" w:rsidRPr="00243B79">
                <w:rPr>
                  <w:rStyle w:val="ae"/>
                  <w:rFonts w:ascii="Times New Roman" w:eastAsiaTheme="minorHAnsi" w:hAnsi="Times New Roman"/>
                </w:rPr>
                <w:t>.</w:t>
              </w:r>
              <w:r w:rsidR="00BF0353" w:rsidRPr="00243B79">
                <w:rPr>
                  <w:rStyle w:val="ae"/>
                  <w:rFonts w:ascii="Times New Roman" w:eastAsiaTheme="minorHAnsi" w:hAnsi="Times New Roman"/>
                  <w:lang w:val="en-US"/>
                </w:rPr>
                <w:t>ru</w:t>
              </w:r>
            </w:hyperlink>
            <w:r w:rsidR="00BF0353" w:rsidRPr="00243B79">
              <w:rPr>
                <w:rStyle w:val="ae"/>
                <w:rFonts w:ascii="Times New Roman" w:eastAsiaTheme="minorHAnsi" w:hAnsi="Times New Roman"/>
                <w:lang w:val="en-US"/>
              </w:rPr>
              <w:t> </w:t>
            </w:r>
          </w:p>
        </w:tc>
      </w:tr>
    </w:tbl>
    <w:p w:rsidR="00CB62A8" w:rsidRPr="00243B79" w:rsidRDefault="00CB62A8" w:rsidP="00BF0353">
      <w:pPr>
        <w:shd w:val="clear" w:color="auto" w:fill="FDFDFD"/>
        <w:spacing w:after="0" w:line="195" w:lineRule="atLeast"/>
        <w:jc w:val="both"/>
        <w:rPr>
          <w:rFonts w:ascii="Times New Roman" w:hAnsi="Times New Roman"/>
        </w:rPr>
      </w:pPr>
    </w:p>
    <w:sectPr w:rsidR="00CB62A8" w:rsidRPr="00243B79" w:rsidSect="00BF0353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C32CB"/>
    <w:multiLevelType w:val="hybridMultilevel"/>
    <w:tmpl w:val="C94AD8B2"/>
    <w:lvl w:ilvl="0" w:tplc="B956A5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8BE309C"/>
    <w:multiLevelType w:val="hybridMultilevel"/>
    <w:tmpl w:val="04265FBA"/>
    <w:lvl w:ilvl="0" w:tplc="B956A5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9CE4217"/>
    <w:multiLevelType w:val="hybridMultilevel"/>
    <w:tmpl w:val="6282B11E"/>
    <w:lvl w:ilvl="0" w:tplc="B956A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62B96"/>
    <w:multiLevelType w:val="hybridMultilevel"/>
    <w:tmpl w:val="9CA4E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41B41"/>
    <w:multiLevelType w:val="hybridMultilevel"/>
    <w:tmpl w:val="A62A22A4"/>
    <w:lvl w:ilvl="0" w:tplc="B956A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46CB1"/>
    <w:multiLevelType w:val="hybridMultilevel"/>
    <w:tmpl w:val="39A4B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2C9"/>
    <w:rsid w:val="000864E5"/>
    <w:rsid w:val="000C087E"/>
    <w:rsid w:val="00175D00"/>
    <w:rsid w:val="001A0DB3"/>
    <w:rsid w:val="001B7AAF"/>
    <w:rsid w:val="001C67CE"/>
    <w:rsid w:val="001E08D3"/>
    <w:rsid w:val="00243B79"/>
    <w:rsid w:val="002A3804"/>
    <w:rsid w:val="003908E1"/>
    <w:rsid w:val="0039581E"/>
    <w:rsid w:val="003C05D2"/>
    <w:rsid w:val="003C4856"/>
    <w:rsid w:val="004520D1"/>
    <w:rsid w:val="004D17EF"/>
    <w:rsid w:val="004D1EC6"/>
    <w:rsid w:val="00561CF2"/>
    <w:rsid w:val="005836F2"/>
    <w:rsid w:val="00587CE6"/>
    <w:rsid w:val="005E2E80"/>
    <w:rsid w:val="00606C79"/>
    <w:rsid w:val="006740BA"/>
    <w:rsid w:val="00693800"/>
    <w:rsid w:val="006F06ED"/>
    <w:rsid w:val="007508C9"/>
    <w:rsid w:val="00762365"/>
    <w:rsid w:val="007C1F04"/>
    <w:rsid w:val="00883994"/>
    <w:rsid w:val="00893DB3"/>
    <w:rsid w:val="00940C33"/>
    <w:rsid w:val="009B16EB"/>
    <w:rsid w:val="009E5F0A"/>
    <w:rsid w:val="00AE2B8C"/>
    <w:rsid w:val="00B92A65"/>
    <w:rsid w:val="00BD32C9"/>
    <w:rsid w:val="00BF0353"/>
    <w:rsid w:val="00CB62A8"/>
    <w:rsid w:val="00CE16C7"/>
    <w:rsid w:val="00D03C2D"/>
    <w:rsid w:val="00D03CEA"/>
    <w:rsid w:val="00D50DFE"/>
    <w:rsid w:val="00D57DFC"/>
    <w:rsid w:val="00E0289B"/>
    <w:rsid w:val="00E142C2"/>
    <w:rsid w:val="00F7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D03CE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D03CEA"/>
    <w:pPr>
      <w:widowControl w:val="0"/>
      <w:shd w:val="clear" w:color="auto" w:fill="FFFFFF"/>
      <w:spacing w:after="0" w:line="515" w:lineRule="exact"/>
      <w:jc w:val="center"/>
    </w:pPr>
    <w:rPr>
      <w:rFonts w:ascii="Times New Roman" w:eastAsiaTheme="minorHAnsi" w:hAnsi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D03CEA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028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1C67C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C67C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C67CE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C67C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C67CE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C6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C67CE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D50DFE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1A0D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EC6"/>
  </w:style>
  <w:style w:type="character" w:customStyle="1" w:styleId="js-phone-number">
    <w:name w:val="js-phone-number"/>
    <w:basedOn w:val="a0"/>
    <w:rsid w:val="004D1EC6"/>
  </w:style>
  <w:style w:type="character" w:styleId="af">
    <w:name w:val="Strong"/>
    <w:basedOn w:val="a0"/>
    <w:uiPriority w:val="22"/>
    <w:qFormat/>
    <w:rsid w:val="00561CF2"/>
    <w:rPr>
      <w:b/>
      <w:bCs/>
    </w:rPr>
  </w:style>
  <w:style w:type="table" w:styleId="af0">
    <w:name w:val="Table Grid"/>
    <w:basedOn w:val="a1"/>
    <w:uiPriority w:val="59"/>
    <w:rsid w:val="00BF0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JfszR1xYmk" TargetMode="External"/><Relationship Id="rId13" Type="http://schemas.openxmlformats.org/officeDocument/2006/relationships/hyperlink" Target="mailto:pr@fondsmen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pr@fondsmena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goo.gl/forms/JfszR1xYmk" TargetMode="External"/><Relationship Id="rId11" Type="http://schemas.openxmlformats.org/officeDocument/2006/relationships/hyperlink" Target="mailto:pr@fondsmen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gins@list.ru" TargetMode="External"/><Relationship Id="rId10" Type="http://schemas.openxmlformats.org/officeDocument/2006/relationships/hyperlink" Target="mailto:pr@fondsmen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compose/?mailto=mailto%3azubok.olga@gmail.com" TargetMode="External"/><Relationship Id="rId14" Type="http://schemas.openxmlformats.org/officeDocument/2006/relationships/hyperlink" Target="mailto:pr@fondsme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25126-D764-453F-A293-2AD11FF04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Берлога</dc:creator>
  <cp:lastModifiedBy>chimik</cp:lastModifiedBy>
  <cp:revision>4</cp:revision>
  <dcterms:created xsi:type="dcterms:W3CDTF">2015-10-15T15:19:00Z</dcterms:created>
  <dcterms:modified xsi:type="dcterms:W3CDTF">2015-10-16T11:05:00Z</dcterms:modified>
</cp:coreProperties>
</file>